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9FA806" w14:textId="77777777" w:rsidR="00A22D97" w:rsidRDefault="00A22D97">
      <w:pPr>
        <w:pStyle w:val="a3"/>
        <w:wordWrap/>
        <w:jc w:val="center"/>
      </w:pPr>
      <w:bookmarkStart w:id="0" w:name="_top"/>
      <w:bookmarkEnd w:id="0"/>
    </w:p>
    <w:p w14:paraId="099FA809" w14:textId="77777777" w:rsidR="00A22D97" w:rsidRDefault="00A22D97">
      <w:pPr>
        <w:pStyle w:val="a3"/>
        <w:wordWrap/>
        <w:jc w:val="center"/>
      </w:pPr>
    </w:p>
    <w:p w14:paraId="099FA80A" w14:textId="358563DC" w:rsidR="00A22D97" w:rsidRDefault="00000000">
      <w:pPr>
        <w:pStyle w:val="a3"/>
        <w:wordWrap/>
        <w:jc w:val="center"/>
      </w:pPr>
      <w:r>
        <w:rPr>
          <w:noProof/>
        </w:rPr>
        <w:pict w14:anchorId="391627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1025" o:spid="_x0000_i1025" type="#_x0000_t75" style="width:537.25pt;height:72.8pt;visibility:visible">
            <v:imagedata r:id="rId8" o:title=""/>
            <o:lock v:ext="edit" aspectratio="f"/>
          </v:shape>
        </w:pict>
      </w:r>
    </w:p>
    <w:p w14:paraId="099FA80B" w14:textId="77777777" w:rsidR="00A22D97" w:rsidRDefault="00A22D97">
      <w:pPr>
        <w:pStyle w:val="a3"/>
        <w:wordWrap/>
        <w:jc w:val="center"/>
      </w:pPr>
    </w:p>
    <w:p w14:paraId="099FA80C" w14:textId="77777777" w:rsidR="00A22D97" w:rsidRDefault="00A22D97">
      <w:pPr>
        <w:pStyle w:val="a3"/>
        <w:wordWrap/>
        <w:jc w:val="right"/>
      </w:pPr>
    </w:p>
    <w:p w14:paraId="099FA80D" w14:textId="77777777" w:rsidR="00A22D97" w:rsidRDefault="00A22D97">
      <w:pPr>
        <w:pStyle w:val="a3"/>
        <w:wordWrap/>
        <w:jc w:val="right"/>
      </w:pPr>
    </w:p>
    <w:p w14:paraId="099FA816" w14:textId="77777777" w:rsidR="00A22D97" w:rsidRDefault="00A22D97">
      <w:pPr>
        <w:pStyle w:val="a3"/>
        <w:wordWrap/>
        <w:jc w:val="right"/>
      </w:pPr>
    </w:p>
    <w:p w14:paraId="099FA817" w14:textId="77777777" w:rsidR="00A22D97" w:rsidRDefault="00A22D97">
      <w:pPr>
        <w:pStyle w:val="a3"/>
        <w:wordWrap/>
        <w:jc w:val="right"/>
      </w:pPr>
    </w:p>
    <w:p w14:paraId="52227ADB" w14:textId="77777777" w:rsidR="00AF7747" w:rsidRDefault="00AF7747">
      <w:pPr>
        <w:pStyle w:val="a3"/>
        <w:wordWrap/>
        <w:jc w:val="right"/>
      </w:pPr>
    </w:p>
    <w:p w14:paraId="38C32908" w14:textId="77777777" w:rsidR="00AF7747" w:rsidRDefault="00AF7747">
      <w:pPr>
        <w:pStyle w:val="a3"/>
        <w:wordWrap/>
        <w:jc w:val="right"/>
      </w:pPr>
    </w:p>
    <w:p w14:paraId="099FA818" w14:textId="77777777" w:rsidR="00A22D97" w:rsidRDefault="00A22D97">
      <w:pPr>
        <w:pStyle w:val="a3"/>
        <w:wordWrap/>
        <w:jc w:val="right"/>
      </w:pPr>
    </w:p>
    <w:p w14:paraId="099FA819" w14:textId="77777777" w:rsidR="00A22D97" w:rsidRDefault="00A22D97">
      <w:pPr>
        <w:pStyle w:val="a3"/>
        <w:wordWrap/>
        <w:jc w:val="right"/>
      </w:pPr>
    </w:p>
    <w:p w14:paraId="099FA81A" w14:textId="77777777" w:rsidR="00A22D97" w:rsidRDefault="00A22D97">
      <w:pPr>
        <w:pStyle w:val="a3"/>
        <w:wordWrap/>
        <w:jc w:val="right"/>
      </w:pPr>
    </w:p>
    <w:p w14:paraId="099FA81B" w14:textId="77777777" w:rsidR="00A22D97" w:rsidRDefault="00A22D97">
      <w:pPr>
        <w:pStyle w:val="a3"/>
        <w:wordWrap/>
        <w:jc w:val="right"/>
      </w:pPr>
    </w:p>
    <w:tbl>
      <w:tblPr>
        <w:tblOverlap w:val="never"/>
        <w:tblW w:w="5515"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2757"/>
        <w:gridCol w:w="2758"/>
      </w:tblGrid>
      <w:tr w:rsidR="00A22D97" w14:paraId="099FA81E" w14:textId="77777777">
        <w:trPr>
          <w:trHeight w:val="936"/>
        </w:trPr>
        <w:tc>
          <w:tcPr>
            <w:tcW w:w="2757" w:type="dxa"/>
            <w:tcBorders>
              <w:top w:val="double" w:sz="4" w:space="0" w:color="000000"/>
              <w:left w:val="none" w:sz="3" w:space="0" w:color="000000"/>
              <w:bottom w:val="single" w:sz="3" w:space="0" w:color="000000"/>
              <w:right w:val="single" w:sz="3" w:space="0" w:color="000000"/>
            </w:tcBorders>
            <w:shd w:val="clear" w:color="auto" w:fill="BBBBBB"/>
            <w:vAlign w:val="center"/>
          </w:tcPr>
          <w:p w14:paraId="099FA81C" w14:textId="77777777" w:rsidR="00A22D97" w:rsidRDefault="00FF599B">
            <w:pPr>
              <w:pStyle w:val="a3"/>
              <w:wordWrap/>
              <w:jc w:val="center"/>
            </w:pPr>
            <w:r>
              <w:rPr>
                <w:rFonts w:eastAsia="맑은 고딕"/>
                <w:sz w:val="32"/>
              </w:rPr>
              <w:t>시험일</w:t>
            </w:r>
          </w:p>
        </w:tc>
        <w:tc>
          <w:tcPr>
            <w:tcW w:w="2757" w:type="dxa"/>
            <w:tcBorders>
              <w:top w:val="double" w:sz="4" w:space="0" w:color="000000"/>
              <w:left w:val="single" w:sz="3" w:space="0" w:color="000000"/>
              <w:bottom w:val="single" w:sz="3" w:space="0" w:color="000000"/>
              <w:right w:val="none" w:sz="3" w:space="0" w:color="000000"/>
            </w:tcBorders>
            <w:vAlign w:val="center"/>
          </w:tcPr>
          <w:p w14:paraId="099FA81D" w14:textId="77777777" w:rsidR="00A22D97" w:rsidRDefault="00FF599B">
            <w:pPr>
              <w:pStyle w:val="a3"/>
              <w:wordWrap/>
              <w:jc w:val="center"/>
            </w:pPr>
            <w:r>
              <w:rPr>
                <w:rFonts w:ascii="맑은 고딕"/>
                <w:sz w:val="32"/>
              </w:rPr>
              <w:t>2025.7.26.</w:t>
            </w:r>
          </w:p>
        </w:tc>
      </w:tr>
      <w:tr w:rsidR="00A22D97" w14:paraId="099FA822" w14:textId="77777777">
        <w:trPr>
          <w:trHeight w:val="936"/>
        </w:trPr>
        <w:tc>
          <w:tcPr>
            <w:tcW w:w="2757" w:type="dxa"/>
            <w:tcBorders>
              <w:top w:val="single" w:sz="3" w:space="0" w:color="000000"/>
              <w:left w:val="none" w:sz="3" w:space="0" w:color="000000"/>
              <w:bottom w:val="single" w:sz="3" w:space="0" w:color="000000"/>
              <w:right w:val="single" w:sz="3" w:space="0" w:color="000000"/>
            </w:tcBorders>
            <w:shd w:val="clear" w:color="auto" w:fill="BBBBBB"/>
            <w:vAlign w:val="center"/>
          </w:tcPr>
          <w:p w14:paraId="099FA81F" w14:textId="77777777" w:rsidR="00A22D97" w:rsidRDefault="00FF599B">
            <w:pPr>
              <w:pStyle w:val="a3"/>
              <w:wordWrap/>
              <w:jc w:val="center"/>
            </w:pPr>
            <w:r>
              <w:rPr>
                <w:rFonts w:eastAsia="맑은 고딕"/>
                <w:sz w:val="32"/>
              </w:rPr>
              <w:t>시험회차</w:t>
            </w:r>
          </w:p>
        </w:tc>
        <w:tc>
          <w:tcPr>
            <w:tcW w:w="2757" w:type="dxa"/>
            <w:tcBorders>
              <w:top w:val="single" w:sz="3" w:space="0" w:color="000000"/>
              <w:left w:val="single" w:sz="3" w:space="0" w:color="000000"/>
              <w:bottom w:val="single" w:sz="3" w:space="0" w:color="000000"/>
              <w:right w:val="none" w:sz="3" w:space="0" w:color="000000"/>
            </w:tcBorders>
            <w:vAlign w:val="center"/>
          </w:tcPr>
          <w:p w14:paraId="099FA820" w14:textId="77777777" w:rsidR="00A22D97" w:rsidRDefault="00FF599B">
            <w:pPr>
              <w:pStyle w:val="a3"/>
              <w:wordWrap/>
              <w:spacing w:line="336" w:lineRule="auto"/>
              <w:jc w:val="center"/>
            </w:pPr>
            <w:r>
              <w:rPr>
                <w:rFonts w:ascii="맑은 고딕" w:eastAsia="맑은 고딕"/>
                <w:sz w:val="32"/>
              </w:rPr>
              <w:t>109회</w:t>
            </w:r>
          </w:p>
          <w:p w14:paraId="099FA821" w14:textId="77777777" w:rsidR="00A22D97" w:rsidRDefault="00FF599B">
            <w:pPr>
              <w:pStyle w:val="a3"/>
              <w:wordWrap/>
              <w:spacing w:line="336" w:lineRule="auto"/>
              <w:jc w:val="center"/>
            </w:pPr>
            <w:r>
              <w:rPr>
                <w:rFonts w:ascii="맑은 고딕" w:eastAsia="맑은 고딕"/>
                <w:sz w:val="32"/>
              </w:rPr>
              <w:t>(2025년 4차 정기)</w:t>
            </w:r>
          </w:p>
        </w:tc>
      </w:tr>
      <w:tr w:rsidR="00A22D97" w14:paraId="099FA825" w14:textId="77777777">
        <w:trPr>
          <w:trHeight w:val="936"/>
        </w:trPr>
        <w:tc>
          <w:tcPr>
            <w:tcW w:w="2757" w:type="dxa"/>
            <w:tcBorders>
              <w:top w:val="single" w:sz="3" w:space="0" w:color="000000"/>
              <w:left w:val="none" w:sz="3" w:space="0" w:color="000000"/>
              <w:bottom w:val="single" w:sz="3" w:space="0" w:color="000000"/>
              <w:right w:val="single" w:sz="3" w:space="0" w:color="000000"/>
            </w:tcBorders>
            <w:shd w:val="clear" w:color="auto" w:fill="BBBBBB"/>
            <w:vAlign w:val="center"/>
          </w:tcPr>
          <w:p w14:paraId="099FA823" w14:textId="77777777" w:rsidR="00A22D97" w:rsidRDefault="00FF599B">
            <w:pPr>
              <w:pStyle w:val="a3"/>
              <w:wordWrap/>
              <w:jc w:val="center"/>
            </w:pPr>
            <w:r>
              <w:rPr>
                <w:rFonts w:eastAsia="맑은 고딕"/>
                <w:sz w:val="32"/>
              </w:rPr>
              <w:t>자격종목</w:t>
            </w:r>
          </w:p>
        </w:tc>
        <w:tc>
          <w:tcPr>
            <w:tcW w:w="2757" w:type="dxa"/>
            <w:tcBorders>
              <w:top w:val="single" w:sz="3" w:space="0" w:color="000000"/>
              <w:left w:val="single" w:sz="3" w:space="0" w:color="000000"/>
              <w:bottom w:val="single" w:sz="3" w:space="0" w:color="000000"/>
              <w:right w:val="none" w:sz="3" w:space="0" w:color="000000"/>
            </w:tcBorders>
            <w:vAlign w:val="center"/>
          </w:tcPr>
          <w:p w14:paraId="099FA824" w14:textId="77777777" w:rsidR="00A22D97" w:rsidRDefault="00FF599B">
            <w:pPr>
              <w:pStyle w:val="a3"/>
              <w:wordWrap/>
              <w:spacing w:line="336" w:lineRule="auto"/>
              <w:jc w:val="center"/>
            </w:pPr>
            <w:r>
              <w:rPr>
                <w:rFonts w:ascii="맑은 고딕" w:eastAsia="맑은 고딕"/>
                <w:sz w:val="32"/>
              </w:rPr>
              <w:t>인사 1급(이론)</w:t>
            </w:r>
          </w:p>
        </w:tc>
      </w:tr>
      <w:tr w:rsidR="00A22D97" w14:paraId="099FA828" w14:textId="77777777">
        <w:trPr>
          <w:trHeight w:val="936"/>
        </w:trPr>
        <w:tc>
          <w:tcPr>
            <w:tcW w:w="2757" w:type="dxa"/>
            <w:tcBorders>
              <w:top w:val="single" w:sz="3" w:space="0" w:color="000000"/>
              <w:left w:val="none" w:sz="3" w:space="0" w:color="000000"/>
              <w:bottom w:val="double" w:sz="4" w:space="0" w:color="000000"/>
              <w:right w:val="single" w:sz="3" w:space="0" w:color="000000"/>
            </w:tcBorders>
            <w:shd w:val="clear" w:color="auto" w:fill="BBBBBB"/>
            <w:vAlign w:val="center"/>
          </w:tcPr>
          <w:p w14:paraId="099FA826" w14:textId="77777777" w:rsidR="00A22D97" w:rsidRDefault="00FF599B">
            <w:pPr>
              <w:pStyle w:val="a3"/>
              <w:wordWrap/>
              <w:jc w:val="center"/>
            </w:pPr>
            <w:r>
              <w:rPr>
                <w:rFonts w:eastAsia="맑은 고딕"/>
                <w:sz w:val="32"/>
              </w:rPr>
              <w:t>출제자</w:t>
            </w:r>
          </w:p>
        </w:tc>
        <w:tc>
          <w:tcPr>
            <w:tcW w:w="2757" w:type="dxa"/>
            <w:tcBorders>
              <w:top w:val="single" w:sz="3" w:space="0" w:color="000000"/>
              <w:left w:val="single" w:sz="3" w:space="0" w:color="000000"/>
              <w:bottom w:val="double" w:sz="4" w:space="0" w:color="000000"/>
              <w:right w:val="none" w:sz="3" w:space="0" w:color="000000"/>
            </w:tcBorders>
            <w:vAlign w:val="center"/>
          </w:tcPr>
          <w:p w14:paraId="099FA827" w14:textId="77777777" w:rsidR="00A22D97" w:rsidRDefault="00A22D97">
            <w:pPr>
              <w:pStyle w:val="a3"/>
              <w:wordWrap/>
              <w:jc w:val="center"/>
              <w:rPr>
                <w:rFonts w:ascii="맑은 고딕" w:eastAsia="맑은 고딕"/>
                <w:sz w:val="32"/>
              </w:rPr>
            </w:pPr>
          </w:p>
        </w:tc>
      </w:tr>
    </w:tbl>
    <w:p w14:paraId="099FA829" w14:textId="77777777" w:rsidR="00A22D97" w:rsidRDefault="00A22D97">
      <w:pPr>
        <w:pStyle w:val="a3"/>
        <w:wordWrap/>
        <w:jc w:val="right"/>
      </w:pPr>
    </w:p>
    <w:tbl>
      <w:tblPr>
        <w:tblOverlap w:val="never"/>
        <w:tblW w:w="11085"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52"/>
        <w:gridCol w:w="905"/>
        <w:gridCol w:w="489"/>
        <w:gridCol w:w="976"/>
        <w:gridCol w:w="974"/>
        <w:gridCol w:w="1062"/>
        <w:gridCol w:w="752"/>
        <w:gridCol w:w="138"/>
        <w:gridCol w:w="1085"/>
        <w:gridCol w:w="192"/>
        <w:gridCol w:w="677"/>
        <w:gridCol w:w="149"/>
        <w:gridCol w:w="3134"/>
      </w:tblGrid>
      <w:tr w:rsidR="00A22D97" w14:paraId="099FA82C" w14:textId="77777777" w:rsidTr="006C443F">
        <w:trPr>
          <w:trHeight w:val="426"/>
        </w:trPr>
        <w:tc>
          <w:tcPr>
            <w:tcW w:w="11085" w:type="dxa"/>
            <w:gridSpan w:val="13"/>
            <w:tcBorders>
              <w:top w:val="single" w:sz="16" w:space="0" w:color="000000"/>
              <w:left w:val="single" w:sz="16" w:space="0" w:color="000000"/>
              <w:bottom w:val="single" w:sz="3" w:space="0" w:color="000000"/>
              <w:right w:val="single" w:sz="16" w:space="0" w:color="000000"/>
            </w:tcBorders>
            <w:shd w:val="clear" w:color="auto" w:fill="FFCC00"/>
            <w:vAlign w:val="center"/>
          </w:tcPr>
          <w:p w14:paraId="099FA82B" w14:textId="76B7FC6B" w:rsidR="00A22D97" w:rsidRDefault="00FF599B">
            <w:pPr>
              <w:pStyle w:val="a3"/>
              <w:wordWrap/>
              <w:jc w:val="center"/>
            </w:pPr>
            <w:r>
              <w:lastRenderedPageBreak/>
              <w:br w:type="page"/>
            </w:r>
            <w:r>
              <w:rPr>
                <w:rFonts w:ascii="맑은 고딕" w:eastAsia="맑은 고딕"/>
                <w:b/>
              </w:rPr>
              <w:t>경영혁신과 ERP</w:t>
            </w:r>
          </w:p>
        </w:tc>
      </w:tr>
      <w:tr w:rsidR="00A22D97" w14:paraId="099FA831" w14:textId="77777777" w:rsidTr="006C443F">
        <w:trPr>
          <w:trHeight w:val="426"/>
        </w:trPr>
        <w:tc>
          <w:tcPr>
            <w:tcW w:w="1459" w:type="dxa"/>
            <w:gridSpan w:val="2"/>
            <w:tcBorders>
              <w:top w:val="single" w:sz="3" w:space="0" w:color="000000"/>
              <w:left w:val="single" w:sz="16" w:space="0" w:color="000000"/>
              <w:bottom w:val="double" w:sz="4" w:space="0" w:color="000000"/>
              <w:right w:val="single" w:sz="3" w:space="0" w:color="000000"/>
            </w:tcBorders>
            <w:shd w:val="clear" w:color="auto" w:fill="FFCC00"/>
            <w:vAlign w:val="center"/>
          </w:tcPr>
          <w:p w14:paraId="099FA82D" w14:textId="77777777" w:rsidR="00A22D97" w:rsidRDefault="00FF599B">
            <w:pPr>
              <w:pStyle w:val="a3"/>
              <w:wordWrap/>
              <w:jc w:val="center"/>
            </w:pPr>
            <w:r>
              <w:rPr>
                <w:rFonts w:eastAsia="맑은 고딕"/>
                <w:b/>
              </w:rPr>
              <w:t>문제형태</w:t>
            </w:r>
          </w:p>
        </w:tc>
        <w:tc>
          <w:tcPr>
            <w:tcW w:w="3502" w:type="dxa"/>
            <w:gridSpan w:val="4"/>
            <w:tcBorders>
              <w:top w:val="single" w:sz="3" w:space="0" w:color="000000"/>
              <w:left w:val="single" w:sz="3" w:space="0" w:color="000000"/>
              <w:bottom w:val="double" w:sz="4" w:space="0" w:color="000000"/>
              <w:right w:val="single" w:sz="3" w:space="0" w:color="000000"/>
            </w:tcBorders>
            <w:vAlign w:val="center"/>
          </w:tcPr>
          <w:p w14:paraId="099FA82E" w14:textId="77777777" w:rsidR="00A22D97" w:rsidRDefault="00FF599B">
            <w:pPr>
              <w:pStyle w:val="a3"/>
              <w:wordWrap/>
              <w:jc w:val="center"/>
            </w:pPr>
            <w:r>
              <w:rPr>
                <w:rFonts w:eastAsia="맑은 고딕"/>
                <w:b/>
              </w:rPr>
              <w:t>객관식</w:t>
            </w:r>
          </w:p>
        </w:tc>
        <w:tc>
          <w:tcPr>
            <w:tcW w:w="1975" w:type="dxa"/>
            <w:gridSpan w:val="3"/>
            <w:tcBorders>
              <w:top w:val="single" w:sz="3" w:space="0" w:color="000000"/>
              <w:left w:val="single" w:sz="3" w:space="0" w:color="000000"/>
              <w:bottom w:val="double" w:sz="4" w:space="0" w:color="000000"/>
              <w:right w:val="single" w:sz="3" w:space="0" w:color="000000"/>
            </w:tcBorders>
            <w:shd w:val="clear" w:color="auto" w:fill="FFCC00"/>
            <w:vAlign w:val="center"/>
          </w:tcPr>
          <w:p w14:paraId="099FA82F" w14:textId="77777777" w:rsidR="00A22D97" w:rsidRDefault="00FF599B">
            <w:pPr>
              <w:pStyle w:val="a3"/>
              <w:wordWrap/>
              <w:jc w:val="center"/>
            </w:pPr>
            <w:r>
              <w:rPr>
                <w:rFonts w:eastAsia="맑은 고딕"/>
                <w:b/>
              </w:rPr>
              <w:t>실라버스</w:t>
            </w:r>
          </w:p>
        </w:tc>
        <w:tc>
          <w:tcPr>
            <w:tcW w:w="4149" w:type="dxa"/>
            <w:gridSpan w:val="4"/>
            <w:tcBorders>
              <w:top w:val="single" w:sz="3" w:space="0" w:color="000000"/>
              <w:left w:val="single" w:sz="3" w:space="0" w:color="000000"/>
              <w:bottom w:val="double" w:sz="4" w:space="0" w:color="000000"/>
              <w:right w:val="single" w:sz="16" w:space="0" w:color="000000"/>
            </w:tcBorders>
            <w:vAlign w:val="center"/>
          </w:tcPr>
          <w:p w14:paraId="099FA830" w14:textId="77777777" w:rsidR="00A22D97" w:rsidRDefault="00FF599B">
            <w:pPr>
              <w:pStyle w:val="a3"/>
              <w:wordWrap/>
              <w:jc w:val="center"/>
            </w:pPr>
            <w:r>
              <w:rPr>
                <w:rFonts w:ascii="맑은 고딕" w:eastAsia="맑은 고딕"/>
                <w:b/>
              </w:rPr>
              <w:t>경영혁신과 ERP</w:t>
            </w:r>
          </w:p>
        </w:tc>
      </w:tr>
      <w:tr w:rsidR="00A22D97" w14:paraId="099FA83F" w14:textId="77777777" w:rsidTr="006C443F">
        <w:trPr>
          <w:trHeight w:val="6316"/>
        </w:trPr>
        <w:tc>
          <w:tcPr>
            <w:tcW w:w="553" w:type="dxa"/>
            <w:tcBorders>
              <w:top w:val="double" w:sz="4" w:space="0" w:color="000000"/>
              <w:left w:val="single" w:sz="16" w:space="0" w:color="000000"/>
              <w:bottom w:val="double" w:sz="4" w:space="0" w:color="000000"/>
              <w:right w:val="single" w:sz="3" w:space="0" w:color="000000"/>
            </w:tcBorders>
            <w:shd w:val="clear" w:color="auto" w:fill="FFCC00"/>
            <w:vAlign w:val="center"/>
          </w:tcPr>
          <w:p w14:paraId="099FA832" w14:textId="77777777" w:rsidR="00A22D97" w:rsidRDefault="00FF599B">
            <w:pPr>
              <w:pStyle w:val="a3"/>
              <w:wordWrap/>
              <w:jc w:val="center"/>
            </w:pPr>
            <w:r>
              <w:rPr>
                <w:rFonts w:eastAsia="맑은 고딕"/>
                <w:b/>
              </w:rPr>
              <w:t>문제</w:t>
            </w:r>
          </w:p>
        </w:tc>
        <w:tc>
          <w:tcPr>
            <w:tcW w:w="10532" w:type="dxa"/>
            <w:gridSpan w:val="12"/>
            <w:tcBorders>
              <w:top w:val="double" w:sz="4" w:space="0" w:color="000000"/>
              <w:left w:val="single" w:sz="3" w:space="0" w:color="000000"/>
              <w:bottom w:val="double" w:sz="4" w:space="0" w:color="000000"/>
              <w:right w:val="single" w:sz="16" w:space="0" w:color="000000"/>
            </w:tcBorders>
            <w:vAlign w:val="center"/>
          </w:tcPr>
          <w:p w14:paraId="099FA833"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 xml:space="preserve">{1. [보기]의 ㈜생산솔루션 회사가 도입한 인공지능 기술에 대한 설명으로 </w:t>
            </w:r>
            <w:r w:rsidRPr="00557380">
              <w:rPr>
                <w:rFonts w:ascii="맑은 고딕" w:eastAsia="맑은 고딕"/>
                <w:u w:val="single"/>
              </w:rPr>
              <w:t>가장</w:t>
            </w:r>
            <w:r>
              <w:rPr>
                <w:rFonts w:ascii="맑은 고딕" w:eastAsia="맑은 고딕"/>
              </w:rPr>
              <w:t xml:space="preserve"> 적절한 것은?</w:t>
            </w:r>
          </w:p>
          <w:tbl>
            <w:tblPr>
              <w:tblOverlap w:val="never"/>
              <w:tblW w:w="993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936"/>
            </w:tblGrid>
            <w:tr w:rsidR="00A22D97" w14:paraId="099FA836" w14:textId="77777777">
              <w:trPr>
                <w:trHeight w:val="56"/>
              </w:trPr>
              <w:tc>
                <w:tcPr>
                  <w:tcW w:w="9936" w:type="dxa"/>
                  <w:tcBorders>
                    <w:top w:val="single" w:sz="3" w:space="0" w:color="000000"/>
                    <w:left w:val="single" w:sz="3" w:space="0" w:color="000000"/>
                    <w:bottom w:val="single" w:sz="3" w:space="0" w:color="000000"/>
                    <w:right w:val="single" w:sz="3" w:space="0" w:color="000000"/>
                  </w:tcBorders>
                  <w:vAlign w:val="center"/>
                </w:tcPr>
                <w:p w14:paraId="099FA834"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[보기]</w:t>
                  </w:r>
                </w:p>
                <w:p w14:paraId="099FA835"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㈜생산인사솔루션은 최근 급변하는 인사 환경에 대응하기 위해 인공지능 기반의 인사관리 시스템을 도입하였다. 인사팀은 이 시스템을 활용하여 입사 지원자의 이력서와 자기소개서를 자동으로 분석하고, 적합한 인재를 선별하는 과정에서 이미지 인식 및 문장 분석 기능을 활용하고 있다. 또한 근무태도 및 성과 데이터를 시계열로 분석하여 인사 평가에 반영하고자 한다.</w:t>
                  </w:r>
                </w:p>
              </w:tc>
            </w:tr>
          </w:tbl>
          <w:p w14:paraId="099FA838" w14:textId="77777777" w:rsidR="00A22D97" w:rsidRDefault="00A22D9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099FA839"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①</w:t>
            </w:r>
            <w:r>
              <w:rPr>
                <w:rFonts w:ascii="맑은 고딕" w:eastAsia="맑은 고딕"/>
              </w:rPr>
              <w:t xml:space="preserve"> RNN은 이미지 데이터를 효과적으로 분류할 수 있는 딥러닝 알고리즘이다.</w:t>
            </w:r>
          </w:p>
          <w:p w14:paraId="099FA83A"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②</w:t>
            </w:r>
            <w:r>
              <w:rPr>
                <w:rFonts w:ascii="맑은 고딕" w:eastAsia="맑은 고딕"/>
              </w:rPr>
              <w:t xml:space="preserve"> RNN은 고정입력값만을 처리할 수 있으며, 순차적인 자연어 분석에는 적합하지 않다.</w:t>
            </w:r>
          </w:p>
          <w:p w14:paraId="099FA83B"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③</w:t>
            </w:r>
            <w:r>
              <w:rPr>
                <w:rFonts w:ascii="맑은 고딕" w:eastAsia="맑은 고딕"/>
              </w:rPr>
              <w:t xml:space="preserve"> CNN은 시계열 데이터 분석에 최적화되어 있으며, 인사 평가 예측에 주로 활용할 수 있다.</w:t>
            </w:r>
          </w:p>
          <w:p w14:paraId="099FA83C"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color w:val="FF0000"/>
              </w:rPr>
              <w:t>④</w:t>
            </w:r>
            <w:r>
              <w:rPr>
                <w:rFonts w:ascii="맑은 고딕" w:eastAsia="맑은 고딕"/>
                <w:color w:val="FF0000"/>
              </w:rPr>
              <w:t xml:space="preserve"> CNN은 필터링을 기반으로 이미지 인식에 효과적이며, 이력서 내 사진 판별 등에 활용될 수 있다.</w:t>
            </w:r>
          </w:p>
          <w:p w14:paraId="099FA83D" w14:textId="77777777" w:rsidR="00A22D97" w:rsidRDefault="00A22D97">
            <w:pPr>
              <w:pStyle w:val="a3"/>
              <w:pBdr>
                <w:top w:val="none" w:sz="2" w:space="4" w:color="000000"/>
                <w:left w:val="none" w:sz="2" w:space="1" w:color="000000"/>
                <w:bottom w:val="none" w:sz="2" w:space="4" w:color="000000"/>
                <w:right w:val="none" w:sz="2" w:space="1" w:color="000000"/>
              </w:pBdr>
              <w:rPr>
                <w:rFonts w:ascii="맑은 고딕" w:eastAsia="맑은 고딕"/>
                <w:color w:val="FF0000"/>
              </w:rPr>
            </w:pPr>
          </w:p>
          <w:p w14:paraId="099FA83E" w14:textId="77777777" w:rsidR="00A22D97" w:rsidRDefault="00FF599B">
            <w:pPr>
              <w:pStyle w:val="a3"/>
            </w:pPr>
            <w:r>
              <w:rPr>
                <w:rFonts w:ascii="맑은 고딕" w:eastAsia="맑은 고딕"/>
              </w:rPr>
              <w:t>정답: 4}</w:t>
            </w:r>
          </w:p>
        </w:tc>
      </w:tr>
      <w:tr w:rsidR="00A22D97" w14:paraId="099FA844" w14:textId="77777777" w:rsidTr="006C443F">
        <w:trPr>
          <w:trHeight w:val="4749"/>
        </w:trPr>
        <w:tc>
          <w:tcPr>
            <w:tcW w:w="553" w:type="dxa"/>
            <w:tcBorders>
              <w:top w:val="double" w:sz="4" w:space="0" w:color="000000"/>
              <w:left w:val="single" w:sz="16" w:space="0" w:color="000000"/>
              <w:bottom w:val="single" w:sz="16" w:space="0" w:color="000000"/>
              <w:right w:val="single" w:sz="3" w:space="0" w:color="000000"/>
            </w:tcBorders>
            <w:shd w:val="clear" w:color="auto" w:fill="FFCC00"/>
            <w:vAlign w:val="center"/>
          </w:tcPr>
          <w:p w14:paraId="099FA840" w14:textId="77777777" w:rsidR="00A22D97" w:rsidRDefault="00FF599B">
            <w:pPr>
              <w:pStyle w:val="a3"/>
              <w:wordWrap/>
              <w:jc w:val="center"/>
            </w:pPr>
            <w:r>
              <w:rPr>
                <w:rFonts w:eastAsia="맑은 고딕"/>
                <w:b/>
              </w:rPr>
              <w:t>이</w:t>
            </w:r>
          </w:p>
          <w:p w14:paraId="099FA841" w14:textId="77777777" w:rsidR="00A22D97" w:rsidRDefault="00FF599B">
            <w:pPr>
              <w:pStyle w:val="a3"/>
              <w:wordWrap/>
              <w:jc w:val="center"/>
            </w:pPr>
            <w:r>
              <w:rPr>
                <w:rFonts w:eastAsia="맑은 고딕"/>
                <w:b/>
              </w:rPr>
              <w:t>미</w:t>
            </w:r>
          </w:p>
          <w:p w14:paraId="099FA842" w14:textId="77777777" w:rsidR="00A22D97" w:rsidRDefault="00FF599B">
            <w:pPr>
              <w:pStyle w:val="a3"/>
              <w:wordWrap/>
              <w:jc w:val="center"/>
            </w:pPr>
            <w:r>
              <w:rPr>
                <w:rFonts w:eastAsia="맑은 고딕"/>
                <w:b/>
              </w:rPr>
              <w:t>지</w:t>
            </w:r>
          </w:p>
        </w:tc>
        <w:tc>
          <w:tcPr>
            <w:tcW w:w="10532" w:type="dxa"/>
            <w:gridSpan w:val="12"/>
            <w:tcBorders>
              <w:top w:val="double" w:sz="4" w:space="0" w:color="000000"/>
              <w:left w:val="single" w:sz="3" w:space="0" w:color="000000"/>
              <w:bottom w:val="single" w:sz="16" w:space="0" w:color="000000"/>
              <w:right w:val="single" w:sz="16" w:space="0" w:color="000000"/>
            </w:tcBorders>
            <w:vAlign w:val="center"/>
          </w:tcPr>
          <w:p w14:paraId="099FA843" w14:textId="77777777" w:rsidR="00A22D97" w:rsidRDefault="00A22D97">
            <w:pPr>
              <w:pStyle w:val="a3"/>
              <w:wordWrap/>
              <w:jc w:val="center"/>
              <w:rPr>
                <w:rFonts w:ascii="맑은 고딕" w:eastAsia="맑은 고딕"/>
                <w:b/>
              </w:rPr>
            </w:pPr>
          </w:p>
        </w:tc>
      </w:tr>
      <w:tr w:rsidR="00A22D97" w14:paraId="099FA848" w14:textId="77777777" w:rsidTr="006C443F">
        <w:trPr>
          <w:trHeight w:val="426"/>
        </w:trPr>
        <w:tc>
          <w:tcPr>
            <w:tcW w:w="11085" w:type="dxa"/>
            <w:gridSpan w:val="13"/>
            <w:tcBorders>
              <w:top w:val="single" w:sz="16" w:space="0" w:color="000000"/>
              <w:left w:val="single" w:sz="16" w:space="0" w:color="000000"/>
              <w:bottom w:val="single" w:sz="3" w:space="0" w:color="000000"/>
              <w:right w:val="single" w:sz="16" w:space="0" w:color="000000"/>
            </w:tcBorders>
            <w:shd w:val="clear" w:color="auto" w:fill="FFCC00"/>
            <w:vAlign w:val="center"/>
          </w:tcPr>
          <w:p w14:paraId="099FA847" w14:textId="77777777" w:rsidR="00A22D97" w:rsidRDefault="00FF599B">
            <w:pPr>
              <w:pStyle w:val="a3"/>
              <w:wordWrap/>
              <w:jc w:val="center"/>
            </w:pPr>
            <w:r>
              <w:rPr>
                <w:rFonts w:ascii="맑은 고딕" w:eastAsia="맑은 고딕"/>
                <w:b/>
              </w:rPr>
              <w:lastRenderedPageBreak/>
              <w:t>경영혁신과 ERP</w:t>
            </w:r>
          </w:p>
        </w:tc>
      </w:tr>
      <w:tr w:rsidR="00A22D97" w14:paraId="099FA84D" w14:textId="77777777" w:rsidTr="006C443F">
        <w:trPr>
          <w:trHeight w:val="426"/>
        </w:trPr>
        <w:tc>
          <w:tcPr>
            <w:tcW w:w="1459" w:type="dxa"/>
            <w:gridSpan w:val="2"/>
            <w:tcBorders>
              <w:top w:val="single" w:sz="3" w:space="0" w:color="000000"/>
              <w:left w:val="single" w:sz="16" w:space="0" w:color="000000"/>
              <w:bottom w:val="double" w:sz="4" w:space="0" w:color="000000"/>
              <w:right w:val="single" w:sz="3" w:space="0" w:color="000000"/>
            </w:tcBorders>
            <w:shd w:val="clear" w:color="auto" w:fill="FFCC00"/>
            <w:vAlign w:val="center"/>
          </w:tcPr>
          <w:p w14:paraId="099FA849" w14:textId="77777777" w:rsidR="00A22D97" w:rsidRDefault="00FF599B">
            <w:pPr>
              <w:pStyle w:val="a3"/>
              <w:wordWrap/>
              <w:jc w:val="center"/>
            </w:pPr>
            <w:r>
              <w:rPr>
                <w:rFonts w:eastAsia="맑은 고딕"/>
                <w:b/>
              </w:rPr>
              <w:t>문제형태</w:t>
            </w:r>
          </w:p>
        </w:tc>
        <w:tc>
          <w:tcPr>
            <w:tcW w:w="4254" w:type="dxa"/>
            <w:gridSpan w:val="5"/>
            <w:tcBorders>
              <w:top w:val="single" w:sz="3" w:space="0" w:color="000000"/>
              <w:left w:val="single" w:sz="3" w:space="0" w:color="000000"/>
              <w:bottom w:val="double" w:sz="4" w:space="0" w:color="000000"/>
              <w:right w:val="single" w:sz="3" w:space="0" w:color="000000"/>
            </w:tcBorders>
            <w:vAlign w:val="center"/>
          </w:tcPr>
          <w:p w14:paraId="099FA84A" w14:textId="77777777" w:rsidR="00A22D97" w:rsidRDefault="00FF599B">
            <w:pPr>
              <w:pStyle w:val="a3"/>
              <w:wordWrap/>
              <w:jc w:val="center"/>
            </w:pPr>
            <w:r>
              <w:rPr>
                <w:rFonts w:eastAsia="맑은 고딕"/>
                <w:b/>
              </w:rPr>
              <w:t>객관식</w:t>
            </w:r>
          </w:p>
        </w:tc>
        <w:tc>
          <w:tcPr>
            <w:tcW w:w="2241" w:type="dxa"/>
            <w:gridSpan w:val="5"/>
            <w:tcBorders>
              <w:top w:val="single" w:sz="3" w:space="0" w:color="000000"/>
              <w:left w:val="single" w:sz="3" w:space="0" w:color="000000"/>
              <w:bottom w:val="double" w:sz="4" w:space="0" w:color="000000"/>
              <w:right w:val="single" w:sz="3" w:space="0" w:color="000000"/>
            </w:tcBorders>
            <w:shd w:val="clear" w:color="auto" w:fill="FFCC00"/>
            <w:vAlign w:val="center"/>
          </w:tcPr>
          <w:p w14:paraId="099FA84B" w14:textId="77777777" w:rsidR="00A22D97" w:rsidRDefault="00FF599B">
            <w:pPr>
              <w:pStyle w:val="a3"/>
              <w:wordWrap/>
              <w:jc w:val="center"/>
            </w:pPr>
            <w:r>
              <w:rPr>
                <w:rFonts w:eastAsia="맑은 고딕"/>
                <w:b/>
              </w:rPr>
              <w:t>실라버스</w:t>
            </w:r>
          </w:p>
        </w:tc>
        <w:tc>
          <w:tcPr>
            <w:tcW w:w="3131" w:type="dxa"/>
            <w:tcBorders>
              <w:top w:val="single" w:sz="3" w:space="0" w:color="000000"/>
              <w:left w:val="single" w:sz="3" w:space="0" w:color="000000"/>
              <w:bottom w:val="double" w:sz="4" w:space="0" w:color="000000"/>
              <w:right w:val="single" w:sz="16" w:space="0" w:color="000000"/>
            </w:tcBorders>
            <w:vAlign w:val="center"/>
          </w:tcPr>
          <w:p w14:paraId="099FA84C" w14:textId="77777777" w:rsidR="00A22D97" w:rsidRDefault="00FF599B">
            <w:pPr>
              <w:pStyle w:val="a3"/>
              <w:wordWrap/>
              <w:jc w:val="center"/>
            </w:pPr>
            <w:r>
              <w:rPr>
                <w:rFonts w:ascii="맑은 고딕" w:eastAsia="맑은 고딕"/>
                <w:b/>
              </w:rPr>
              <w:t>경영혁신과 ERP</w:t>
            </w:r>
          </w:p>
        </w:tc>
      </w:tr>
      <w:tr w:rsidR="00A22D97" w14:paraId="099FA85B" w14:textId="77777777" w:rsidTr="006C443F">
        <w:trPr>
          <w:trHeight w:val="7052"/>
        </w:trPr>
        <w:tc>
          <w:tcPr>
            <w:tcW w:w="553" w:type="dxa"/>
            <w:tcBorders>
              <w:top w:val="double" w:sz="4" w:space="0" w:color="000000"/>
              <w:left w:val="single" w:sz="16" w:space="0" w:color="000000"/>
              <w:bottom w:val="double" w:sz="4" w:space="0" w:color="000000"/>
              <w:right w:val="single" w:sz="3" w:space="0" w:color="000000"/>
            </w:tcBorders>
            <w:shd w:val="clear" w:color="auto" w:fill="FFCC00"/>
            <w:vAlign w:val="center"/>
          </w:tcPr>
          <w:p w14:paraId="099FA84E" w14:textId="77777777" w:rsidR="00A22D97" w:rsidRDefault="00FF599B">
            <w:pPr>
              <w:pStyle w:val="a3"/>
              <w:wordWrap/>
              <w:jc w:val="center"/>
            </w:pPr>
            <w:r>
              <w:rPr>
                <w:rFonts w:eastAsia="맑은 고딕"/>
                <w:b/>
              </w:rPr>
              <w:t>문제</w:t>
            </w:r>
          </w:p>
        </w:tc>
        <w:tc>
          <w:tcPr>
            <w:tcW w:w="10532" w:type="dxa"/>
            <w:gridSpan w:val="12"/>
            <w:tcBorders>
              <w:top w:val="double" w:sz="4" w:space="0" w:color="000000"/>
              <w:left w:val="single" w:sz="3" w:space="0" w:color="000000"/>
              <w:bottom w:val="double" w:sz="4" w:space="0" w:color="000000"/>
              <w:right w:val="single" w:sz="16" w:space="0" w:color="000000"/>
            </w:tcBorders>
            <w:vAlign w:val="center"/>
          </w:tcPr>
          <w:p w14:paraId="099FA84F"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 xml:space="preserve">{2. [보기]의 ㈜생산에이아이의 블록체인 기술 도입 사례이다. ㈜생산에이아이의 인사정보 관리 방식에 대한 설명으로 </w:t>
            </w:r>
            <w:r w:rsidRPr="00557380">
              <w:rPr>
                <w:rFonts w:ascii="맑은 고딕" w:eastAsia="맑은 고딕"/>
                <w:u w:val="single"/>
              </w:rPr>
              <w:t>가장</w:t>
            </w:r>
            <w:r>
              <w:rPr>
                <w:rFonts w:ascii="맑은 고딕" w:eastAsia="맑은 고딕"/>
              </w:rPr>
              <w:t xml:space="preserve"> 적절한 것은?</w:t>
            </w:r>
          </w:p>
          <w:tbl>
            <w:tblPr>
              <w:tblOverlap w:val="never"/>
              <w:tblW w:w="993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936"/>
            </w:tblGrid>
            <w:tr w:rsidR="00A22D97" w14:paraId="099FA852" w14:textId="77777777">
              <w:trPr>
                <w:trHeight w:val="2139"/>
              </w:trPr>
              <w:tc>
                <w:tcPr>
                  <w:tcW w:w="9936" w:type="dxa"/>
                  <w:tcBorders>
                    <w:top w:val="single" w:sz="3" w:space="0" w:color="000000"/>
                    <w:left w:val="single" w:sz="3" w:space="0" w:color="000000"/>
                    <w:bottom w:val="single" w:sz="3" w:space="0" w:color="000000"/>
                    <w:right w:val="single" w:sz="3" w:space="0" w:color="000000"/>
                  </w:tcBorders>
                  <w:vAlign w:val="center"/>
                </w:tcPr>
                <w:p w14:paraId="099FA850"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[보기]</w:t>
                  </w:r>
                </w:p>
                <w:p w14:paraId="099FA851"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㈜생산에이아이는 최근 임직원의 근로계약, 인사 이력, 근태 및 급여 정보 등 주요 인사 데이터를 보다 투명하고 신뢰성 있게 관리하기 위해 블록체인 기반 인사정보 관리 시스템을 도입하였다. 이 시스템은 인사 정보의 위변조를 방지하고, 구성원 간 정보 접근 투명성을 확보하는 데 초점을 두고 있다.</w:t>
                  </w:r>
                </w:p>
              </w:tc>
            </w:tr>
          </w:tbl>
          <w:p w14:paraId="099FA853" w14:textId="77777777" w:rsidR="00A22D97" w:rsidRDefault="00A22D97">
            <w:pPr>
              <w:pStyle w:val="a3"/>
              <w:pBdr>
                <w:top w:val="none" w:sz="2" w:space="4" w:color="000000"/>
                <w:left w:val="none" w:sz="2" w:space="1" w:color="000000"/>
                <w:bottom w:val="none" w:sz="2" w:space="4" w:color="000000"/>
                <w:right w:val="none" w:sz="2" w:space="1" w:color="000000"/>
              </w:pBdr>
            </w:pPr>
          </w:p>
          <w:p w14:paraId="099FA854" w14:textId="77777777" w:rsidR="00A22D97" w:rsidRDefault="00A22D97">
            <w:pPr>
              <w:pStyle w:val="MS"/>
              <w:pBdr>
                <w:top w:val="none" w:sz="2" w:space="4" w:color="000000"/>
                <w:left w:val="none" w:sz="2" w:space="1" w:color="000000"/>
                <w:bottom w:val="none" w:sz="2" w:space="4" w:color="000000"/>
                <w:right w:val="none" w:sz="2" w:space="1" w:color="000000"/>
              </w:pBdr>
              <w:snapToGrid/>
              <w:rPr>
                <w:rFonts w:ascii="맑은 고딕" w:eastAsia="맑은 고딕"/>
                <w:shd w:val="clear" w:color="000000" w:fill="auto"/>
              </w:rPr>
            </w:pPr>
          </w:p>
          <w:p w14:paraId="099FA855"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①</w:t>
            </w:r>
            <w:r>
              <w:rPr>
                <w:rFonts w:ascii="맑은 고딕" w:eastAsia="맑은 고딕"/>
              </w:rPr>
              <w:t xml:space="preserve"> 블록체인은 중앙 서버를 기반으로 하여 인사 정보를 단일 시스템에 집중 저장한다.</w:t>
            </w:r>
          </w:p>
          <w:p w14:paraId="099FA856"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②</w:t>
            </w:r>
            <w:r>
              <w:rPr>
                <w:rFonts w:ascii="맑은 고딕" w:eastAsia="맑은 고딕"/>
              </w:rPr>
              <w:t xml:space="preserve"> 블록체인에서는 블록 단위의 정보가 시간 순서와 무관하게 저장되며 수정이 용이하다.</w:t>
            </w:r>
          </w:p>
          <w:p w14:paraId="099FA857"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③</w:t>
            </w:r>
            <w:r>
              <w:rPr>
                <w:rFonts w:ascii="맑은 고딕" w:eastAsia="맑은 고딕"/>
              </w:rPr>
              <w:t xml:space="preserve"> 블록체인은 인사정보 보호를 위해 거래 내역을 개별 참여자에게만 분산 저장하지 않는다.</w:t>
            </w:r>
          </w:p>
          <w:p w14:paraId="099FA858"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color w:val="FF0000"/>
              </w:rPr>
              <w:t>④</w:t>
            </w:r>
            <w:r>
              <w:rPr>
                <w:rFonts w:ascii="맑은 고딕" w:eastAsia="맑은 고딕"/>
                <w:color w:val="FF0000"/>
              </w:rPr>
              <w:t xml:space="preserve"> 블록체인 기반 인사정보 관리는 정보 위</w:t>
            </w:r>
            <w:r>
              <w:rPr>
                <w:rFonts w:ascii="맑은 고딕" w:eastAsia="맑은 고딕"/>
                <w:color w:val="FF0000"/>
              </w:rPr>
              <w:t>·</w:t>
            </w:r>
            <w:r>
              <w:rPr>
                <w:rFonts w:ascii="맑은 고딕" w:eastAsia="맑은 고딕"/>
                <w:color w:val="FF0000"/>
              </w:rPr>
              <w:t>변조 방지와 참여자 간 투명한 공유를 가능하게 한다.</w:t>
            </w:r>
          </w:p>
          <w:p w14:paraId="099FA859" w14:textId="77777777" w:rsidR="00A22D97" w:rsidRDefault="00A22D97">
            <w:pPr>
              <w:pStyle w:val="a3"/>
              <w:pBdr>
                <w:top w:val="none" w:sz="2" w:space="4" w:color="000000"/>
                <w:left w:val="none" w:sz="2" w:space="1" w:color="000000"/>
                <w:bottom w:val="none" w:sz="2" w:space="4" w:color="000000"/>
                <w:right w:val="none" w:sz="2" w:space="1" w:color="000000"/>
              </w:pBdr>
              <w:rPr>
                <w:rFonts w:ascii="맑은 고딕" w:eastAsia="맑은 고딕"/>
                <w:color w:val="FF0000"/>
              </w:rPr>
            </w:pPr>
          </w:p>
          <w:p w14:paraId="099FA85A" w14:textId="77777777" w:rsidR="00A22D97" w:rsidRDefault="00FF599B">
            <w:pPr>
              <w:pStyle w:val="a3"/>
            </w:pPr>
            <w:r>
              <w:rPr>
                <w:rFonts w:ascii="맑은 고딕" w:eastAsia="맑은 고딕"/>
              </w:rPr>
              <w:t>정답: 4}</w:t>
            </w:r>
          </w:p>
        </w:tc>
      </w:tr>
      <w:tr w:rsidR="00A22D97" w14:paraId="099FA860" w14:textId="77777777" w:rsidTr="006C443F">
        <w:trPr>
          <w:trHeight w:val="4040"/>
        </w:trPr>
        <w:tc>
          <w:tcPr>
            <w:tcW w:w="553" w:type="dxa"/>
            <w:tcBorders>
              <w:top w:val="double" w:sz="4" w:space="0" w:color="000000"/>
              <w:left w:val="single" w:sz="16" w:space="0" w:color="000000"/>
              <w:bottom w:val="single" w:sz="16" w:space="0" w:color="000000"/>
              <w:right w:val="single" w:sz="3" w:space="0" w:color="000000"/>
            </w:tcBorders>
            <w:shd w:val="clear" w:color="auto" w:fill="FFCC00"/>
            <w:vAlign w:val="center"/>
          </w:tcPr>
          <w:p w14:paraId="099FA85C" w14:textId="77777777" w:rsidR="00A22D97" w:rsidRDefault="00FF599B">
            <w:pPr>
              <w:pStyle w:val="a3"/>
              <w:wordWrap/>
              <w:jc w:val="center"/>
            </w:pPr>
            <w:r>
              <w:rPr>
                <w:rFonts w:eastAsia="맑은 고딕"/>
                <w:b/>
              </w:rPr>
              <w:t>이</w:t>
            </w:r>
          </w:p>
          <w:p w14:paraId="099FA85D" w14:textId="77777777" w:rsidR="00A22D97" w:rsidRDefault="00FF599B">
            <w:pPr>
              <w:pStyle w:val="a3"/>
              <w:wordWrap/>
              <w:jc w:val="center"/>
            </w:pPr>
            <w:r>
              <w:rPr>
                <w:rFonts w:eastAsia="맑은 고딕"/>
                <w:b/>
              </w:rPr>
              <w:t>미</w:t>
            </w:r>
          </w:p>
          <w:p w14:paraId="099FA85E" w14:textId="77777777" w:rsidR="00A22D97" w:rsidRDefault="00FF599B">
            <w:pPr>
              <w:pStyle w:val="a3"/>
              <w:wordWrap/>
              <w:jc w:val="center"/>
            </w:pPr>
            <w:r>
              <w:rPr>
                <w:rFonts w:eastAsia="맑은 고딕"/>
                <w:b/>
              </w:rPr>
              <w:t>지</w:t>
            </w:r>
          </w:p>
        </w:tc>
        <w:tc>
          <w:tcPr>
            <w:tcW w:w="10532" w:type="dxa"/>
            <w:gridSpan w:val="12"/>
            <w:tcBorders>
              <w:top w:val="double" w:sz="4" w:space="0" w:color="000000"/>
              <w:left w:val="single" w:sz="3" w:space="0" w:color="000000"/>
              <w:bottom w:val="single" w:sz="16" w:space="0" w:color="000000"/>
              <w:right w:val="single" w:sz="16" w:space="0" w:color="000000"/>
            </w:tcBorders>
            <w:vAlign w:val="center"/>
          </w:tcPr>
          <w:p w14:paraId="099FA85F" w14:textId="77777777" w:rsidR="00A22D97" w:rsidRDefault="00A22D97">
            <w:pPr>
              <w:pStyle w:val="a3"/>
              <w:wordWrap/>
              <w:jc w:val="center"/>
              <w:rPr>
                <w:rFonts w:ascii="맑은 고딕" w:eastAsia="맑은 고딕"/>
                <w:b/>
              </w:rPr>
            </w:pPr>
          </w:p>
        </w:tc>
      </w:tr>
      <w:tr w:rsidR="00A22D97" w14:paraId="099FA862" w14:textId="77777777" w:rsidTr="006C443F">
        <w:trPr>
          <w:trHeight w:val="426"/>
        </w:trPr>
        <w:tc>
          <w:tcPr>
            <w:tcW w:w="11085" w:type="dxa"/>
            <w:gridSpan w:val="13"/>
            <w:tcBorders>
              <w:top w:val="single" w:sz="16" w:space="0" w:color="000000"/>
              <w:left w:val="single" w:sz="16" w:space="0" w:color="000000"/>
              <w:bottom w:val="single" w:sz="3" w:space="0" w:color="000000"/>
              <w:right w:val="single" w:sz="16" w:space="0" w:color="000000"/>
            </w:tcBorders>
            <w:shd w:val="clear" w:color="auto" w:fill="FFCC00"/>
            <w:vAlign w:val="center"/>
          </w:tcPr>
          <w:p w14:paraId="099FA861" w14:textId="77777777" w:rsidR="00A22D97" w:rsidRDefault="00FF599B">
            <w:pPr>
              <w:pStyle w:val="a3"/>
              <w:wordWrap/>
              <w:jc w:val="center"/>
            </w:pPr>
            <w:r>
              <w:rPr>
                <w:rFonts w:ascii="맑은 고딕" w:eastAsia="맑은 고딕"/>
                <w:b/>
              </w:rPr>
              <w:lastRenderedPageBreak/>
              <w:t>경영혁신과 ERP</w:t>
            </w:r>
          </w:p>
        </w:tc>
      </w:tr>
      <w:tr w:rsidR="00A22D97" w14:paraId="099FA867" w14:textId="77777777" w:rsidTr="006C443F">
        <w:trPr>
          <w:trHeight w:val="426"/>
        </w:trPr>
        <w:tc>
          <w:tcPr>
            <w:tcW w:w="1459" w:type="dxa"/>
            <w:gridSpan w:val="2"/>
            <w:tcBorders>
              <w:top w:val="single" w:sz="3" w:space="0" w:color="000000"/>
              <w:left w:val="single" w:sz="16" w:space="0" w:color="000000"/>
              <w:bottom w:val="double" w:sz="4" w:space="0" w:color="000000"/>
              <w:right w:val="single" w:sz="3" w:space="0" w:color="000000"/>
            </w:tcBorders>
            <w:shd w:val="clear" w:color="auto" w:fill="FFCC00"/>
            <w:vAlign w:val="center"/>
          </w:tcPr>
          <w:p w14:paraId="099FA863" w14:textId="77777777" w:rsidR="00A22D97" w:rsidRDefault="00FF599B">
            <w:pPr>
              <w:pStyle w:val="a3"/>
              <w:wordWrap/>
              <w:jc w:val="center"/>
            </w:pPr>
            <w:r>
              <w:rPr>
                <w:rFonts w:eastAsia="맑은 고딕"/>
                <w:b/>
              </w:rPr>
              <w:t>문제형태</w:t>
            </w:r>
          </w:p>
        </w:tc>
        <w:tc>
          <w:tcPr>
            <w:tcW w:w="3502" w:type="dxa"/>
            <w:gridSpan w:val="4"/>
            <w:tcBorders>
              <w:top w:val="single" w:sz="3" w:space="0" w:color="000000"/>
              <w:left w:val="single" w:sz="3" w:space="0" w:color="000000"/>
              <w:bottom w:val="double" w:sz="4" w:space="0" w:color="000000"/>
              <w:right w:val="single" w:sz="3" w:space="0" w:color="000000"/>
            </w:tcBorders>
            <w:vAlign w:val="center"/>
          </w:tcPr>
          <w:p w14:paraId="099FA864" w14:textId="77777777" w:rsidR="00A22D97" w:rsidRDefault="00FF599B">
            <w:pPr>
              <w:pStyle w:val="a3"/>
              <w:wordWrap/>
              <w:jc w:val="center"/>
            </w:pPr>
            <w:r>
              <w:rPr>
                <w:rFonts w:eastAsia="맑은 고딕"/>
                <w:b/>
              </w:rPr>
              <w:t>객관식</w:t>
            </w:r>
          </w:p>
        </w:tc>
        <w:tc>
          <w:tcPr>
            <w:tcW w:w="1975" w:type="dxa"/>
            <w:gridSpan w:val="3"/>
            <w:tcBorders>
              <w:top w:val="single" w:sz="3" w:space="0" w:color="000000"/>
              <w:left w:val="single" w:sz="3" w:space="0" w:color="000000"/>
              <w:bottom w:val="double" w:sz="4" w:space="0" w:color="000000"/>
              <w:right w:val="single" w:sz="3" w:space="0" w:color="000000"/>
            </w:tcBorders>
            <w:shd w:val="clear" w:color="auto" w:fill="FFCC00"/>
            <w:vAlign w:val="center"/>
          </w:tcPr>
          <w:p w14:paraId="099FA865" w14:textId="77777777" w:rsidR="00A22D97" w:rsidRDefault="00FF599B">
            <w:pPr>
              <w:pStyle w:val="a3"/>
              <w:wordWrap/>
              <w:jc w:val="center"/>
            </w:pPr>
            <w:r>
              <w:rPr>
                <w:rFonts w:ascii="맑은 고딕" w:eastAsia="맑은 고딕"/>
                <w:b/>
              </w:rPr>
              <w:t>실라버스 번호</w:t>
            </w:r>
          </w:p>
        </w:tc>
        <w:tc>
          <w:tcPr>
            <w:tcW w:w="4149" w:type="dxa"/>
            <w:gridSpan w:val="4"/>
            <w:tcBorders>
              <w:top w:val="single" w:sz="3" w:space="0" w:color="000000"/>
              <w:left w:val="single" w:sz="3" w:space="0" w:color="000000"/>
              <w:bottom w:val="double" w:sz="4" w:space="0" w:color="000000"/>
              <w:right w:val="single" w:sz="16" w:space="0" w:color="000000"/>
            </w:tcBorders>
            <w:vAlign w:val="center"/>
          </w:tcPr>
          <w:p w14:paraId="099FA866" w14:textId="77777777" w:rsidR="00A22D97" w:rsidRDefault="00FF599B">
            <w:pPr>
              <w:pStyle w:val="a3"/>
              <w:wordWrap/>
              <w:jc w:val="center"/>
            </w:pPr>
            <w:r>
              <w:rPr>
                <w:rFonts w:ascii="맑은 고딕" w:eastAsia="맑은 고딕"/>
                <w:b/>
              </w:rPr>
              <w:t>경영혁신과 ERP</w:t>
            </w:r>
          </w:p>
        </w:tc>
      </w:tr>
      <w:tr w:rsidR="00A22D97" w14:paraId="099FA875" w14:textId="77777777" w:rsidTr="006C443F">
        <w:trPr>
          <w:trHeight w:val="6316"/>
        </w:trPr>
        <w:tc>
          <w:tcPr>
            <w:tcW w:w="553" w:type="dxa"/>
            <w:tcBorders>
              <w:top w:val="double" w:sz="4" w:space="0" w:color="000000"/>
              <w:left w:val="single" w:sz="16" w:space="0" w:color="000000"/>
              <w:bottom w:val="double" w:sz="4" w:space="0" w:color="000000"/>
              <w:right w:val="single" w:sz="3" w:space="0" w:color="000000"/>
            </w:tcBorders>
            <w:shd w:val="clear" w:color="auto" w:fill="FFCC00"/>
            <w:vAlign w:val="center"/>
          </w:tcPr>
          <w:p w14:paraId="099FA868" w14:textId="77777777" w:rsidR="00A22D97" w:rsidRDefault="00FF599B">
            <w:pPr>
              <w:pStyle w:val="a3"/>
              <w:wordWrap/>
              <w:jc w:val="center"/>
            </w:pPr>
            <w:r>
              <w:rPr>
                <w:rFonts w:eastAsia="맑은 고딕"/>
                <w:b/>
              </w:rPr>
              <w:t>문제</w:t>
            </w:r>
          </w:p>
        </w:tc>
        <w:tc>
          <w:tcPr>
            <w:tcW w:w="10532" w:type="dxa"/>
            <w:gridSpan w:val="12"/>
            <w:tcBorders>
              <w:top w:val="double" w:sz="4" w:space="0" w:color="000000"/>
              <w:left w:val="single" w:sz="3" w:space="0" w:color="000000"/>
              <w:bottom w:val="double" w:sz="4" w:space="0" w:color="000000"/>
              <w:right w:val="single" w:sz="16" w:space="0" w:color="000000"/>
            </w:tcBorders>
            <w:vAlign w:val="center"/>
          </w:tcPr>
          <w:p w14:paraId="099FA869"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 xml:space="preserve">{3. [보기]에서 ㈜생산개발의 ERP 인사모듈 도입 기대 효과로 </w:t>
            </w:r>
            <w:r w:rsidRPr="00557380">
              <w:rPr>
                <w:rFonts w:ascii="맑은 고딕" w:eastAsia="맑은 고딕"/>
                <w:color w:val="FF0000"/>
                <w:u w:val="single"/>
              </w:rPr>
              <w:t xml:space="preserve">가장 적절하지 </w:t>
            </w:r>
            <w:r w:rsidRPr="00557380">
              <w:rPr>
                <w:rFonts w:eastAsia="맑은 고딕"/>
                <w:color w:val="FF0000"/>
                <w:u w:val="single"/>
              </w:rPr>
              <w:t>않은</w:t>
            </w:r>
            <w:r>
              <w:rPr>
                <w:rFonts w:ascii="맑은 고딕" w:eastAsia="맑은 고딕"/>
              </w:rPr>
              <w:t xml:space="preserve"> 것은?  </w:t>
            </w:r>
          </w:p>
          <w:tbl>
            <w:tblPr>
              <w:tblOverlap w:val="never"/>
              <w:tblW w:w="993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936"/>
            </w:tblGrid>
            <w:tr w:rsidR="00A22D97" w14:paraId="099FA86C" w14:textId="77777777">
              <w:trPr>
                <w:trHeight w:val="56"/>
              </w:trPr>
              <w:tc>
                <w:tcPr>
                  <w:tcW w:w="9936" w:type="dxa"/>
                  <w:tcBorders>
                    <w:top w:val="single" w:sz="3" w:space="0" w:color="000000"/>
                    <w:left w:val="single" w:sz="3" w:space="0" w:color="000000"/>
                    <w:bottom w:val="single" w:sz="3" w:space="0" w:color="000000"/>
                    <w:right w:val="single" w:sz="3" w:space="0" w:color="000000"/>
                  </w:tcBorders>
                  <w:vAlign w:val="center"/>
                </w:tcPr>
                <w:p w14:paraId="099FA86A"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[보기]</w:t>
                  </w:r>
                </w:p>
                <w:p w14:paraId="099FA86B"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㈜생산인재개발은 인사 업무의 정확성과 효율성을 높이기 위해 ERP 인사 모듈을 도입하였다. 도입 이후 입</w:t>
                  </w:r>
                  <w:r>
                    <w:rPr>
                      <w:rFonts w:ascii="맑은 고딕" w:eastAsia="맑은 고딕"/>
                    </w:rPr>
                    <w:t>·</w:t>
                  </w:r>
                  <w:r>
                    <w:rPr>
                      <w:rFonts w:ascii="맑은 고딕" w:eastAsia="맑은 고딕"/>
                    </w:rPr>
                    <w:t>퇴사자 관리, 급여정산, 인사평가 등 각종 인사 업무가 통합되어 진행되고, 실시간으로 인사 데이터를 조회할 수 있게 되었다. 또한 직원들은 본인의 근태 및 인사기록을 셀프서비스 방식으로 확인할 수 있게 되어, 인사팀의 반복 업무 부담도 줄어들었다.</w:t>
                  </w:r>
                </w:p>
              </w:tc>
            </w:tr>
          </w:tbl>
          <w:p w14:paraId="099FA86D" w14:textId="77777777" w:rsidR="00A22D97" w:rsidRDefault="00A22D97">
            <w:pPr>
              <w:pStyle w:val="a3"/>
              <w:pBdr>
                <w:top w:val="none" w:sz="2" w:space="4" w:color="000000"/>
                <w:left w:val="none" w:sz="2" w:space="1" w:color="000000"/>
                <w:bottom w:val="none" w:sz="2" w:space="4" w:color="000000"/>
                <w:right w:val="none" w:sz="2" w:space="1" w:color="000000"/>
              </w:pBdr>
            </w:pPr>
          </w:p>
          <w:p w14:paraId="099FA86E" w14:textId="77777777" w:rsidR="00A22D97" w:rsidRDefault="00A22D9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099FA86F"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①</w:t>
            </w:r>
            <w:r>
              <w:rPr>
                <w:rFonts w:ascii="맑은 고딕" w:eastAsia="맑은 고딕"/>
              </w:rPr>
              <w:t xml:space="preserve"> 인사 관련 업무의 사이클 타임 단축</w:t>
            </w:r>
          </w:p>
          <w:p w14:paraId="099FA870"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②</w:t>
            </w:r>
            <w:r>
              <w:rPr>
                <w:rFonts w:ascii="맑은 고딕" w:eastAsia="맑은 고딕"/>
              </w:rPr>
              <w:t xml:space="preserve"> 급여정산과 인사기록 관리의 효율화</w:t>
            </w:r>
          </w:p>
          <w:p w14:paraId="099FA871"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color w:val="FF0000"/>
              </w:rPr>
              <w:t>③</w:t>
            </w:r>
            <w:r>
              <w:rPr>
                <w:rFonts w:ascii="맑은 고딕" w:eastAsia="맑은 고딕"/>
                <w:color w:val="FF0000"/>
              </w:rPr>
              <w:t xml:space="preserve"> ERP 인사 모듈 교육으로 인한 비용 증가</w:t>
            </w:r>
          </w:p>
          <w:p w14:paraId="099FA872"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④</w:t>
            </w:r>
            <w:r>
              <w:rPr>
                <w:rFonts w:ascii="맑은 고딕" w:eastAsia="맑은 고딕"/>
              </w:rPr>
              <w:t xml:space="preserve"> 통합 인사정보를 통한 경영 의사결정 지원</w:t>
            </w:r>
          </w:p>
          <w:p w14:paraId="099FA873" w14:textId="77777777" w:rsidR="00A22D97" w:rsidRDefault="00A22D9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099FA874" w14:textId="77777777" w:rsidR="00A22D97" w:rsidRDefault="00FF599B">
            <w:pPr>
              <w:pStyle w:val="a3"/>
            </w:pPr>
            <w:r>
              <w:rPr>
                <w:rFonts w:ascii="맑은 고딕" w:eastAsia="맑은 고딕"/>
              </w:rPr>
              <w:t>정답: 3}</w:t>
            </w:r>
          </w:p>
        </w:tc>
      </w:tr>
      <w:tr w:rsidR="00A22D97" w14:paraId="099FA87A" w14:textId="77777777" w:rsidTr="006C443F">
        <w:trPr>
          <w:trHeight w:val="4324"/>
        </w:trPr>
        <w:tc>
          <w:tcPr>
            <w:tcW w:w="553" w:type="dxa"/>
            <w:tcBorders>
              <w:top w:val="double" w:sz="4" w:space="0" w:color="000000"/>
              <w:left w:val="single" w:sz="16" w:space="0" w:color="000000"/>
              <w:bottom w:val="single" w:sz="16" w:space="0" w:color="000000"/>
              <w:right w:val="single" w:sz="3" w:space="0" w:color="000000"/>
            </w:tcBorders>
            <w:shd w:val="clear" w:color="auto" w:fill="FFCC00"/>
            <w:vAlign w:val="center"/>
          </w:tcPr>
          <w:p w14:paraId="099FA876" w14:textId="77777777" w:rsidR="00A22D97" w:rsidRDefault="00FF599B">
            <w:pPr>
              <w:pStyle w:val="a3"/>
              <w:wordWrap/>
              <w:jc w:val="center"/>
            </w:pPr>
            <w:r>
              <w:rPr>
                <w:rFonts w:eastAsia="맑은 고딕"/>
                <w:b/>
              </w:rPr>
              <w:t>이</w:t>
            </w:r>
          </w:p>
          <w:p w14:paraId="099FA877" w14:textId="77777777" w:rsidR="00A22D97" w:rsidRDefault="00FF599B">
            <w:pPr>
              <w:pStyle w:val="a3"/>
              <w:wordWrap/>
              <w:jc w:val="center"/>
            </w:pPr>
            <w:r>
              <w:rPr>
                <w:rFonts w:eastAsia="맑은 고딕"/>
                <w:b/>
              </w:rPr>
              <w:t>미</w:t>
            </w:r>
          </w:p>
          <w:p w14:paraId="099FA878" w14:textId="77777777" w:rsidR="00A22D97" w:rsidRDefault="00FF599B">
            <w:pPr>
              <w:pStyle w:val="a3"/>
              <w:wordWrap/>
              <w:jc w:val="center"/>
            </w:pPr>
            <w:r>
              <w:rPr>
                <w:rFonts w:eastAsia="맑은 고딕"/>
                <w:b/>
              </w:rPr>
              <w:t>지</w:t>
            </w:r>
          </w:p>
        </w:tc>
        <w:tc>
          <w:tcPr>
            <w:tcW w:w="10532" w:type="dxa"/>
            <w:gridSpan w:val="12"/>
            <w:tcBorders>
              <w:top w:val="double" w:sz="4" w:space="0" w:color="000000"/>
              <w:left w:val="single" w:sz="3" w:space="0" w:color="000000"/>
              <w:bottom w:val="single" w:sz="16" w:space="0" w:color="000000"/>
              <w:right w:val="single" w:sz="16" w:space="0" w:color="000000"/>
            </w:tcBorders>
            <w:vAlign w:val="center"/>
          </w:tcPr>
          <w:p w14:paraId="099FA879" w14:textId="77777777" w:rsidR="00A22D97" w:rsidRDefault="00A22D97">
            <w:pPr>
              <w:pStyle w:val="a3"/>
              <w:wordWrap/>
              <w:jc w:val="center"/>
              <w:rPr>
                <w:rFonts w:ascii="맑은 고딕" w:eastAsia="맑은 고딕"/>
                <w:b/>
              </w:rPr>
            </w:pPr>
          </w:p>
        </w:tc>
      </w:tr>
      <w:tr w:rsidR="00A22D97" w14:paraId="099FA87C" w14:textId="77777777" w:rsidTr="006C443F">
        <w:trPr>
          <w:trHeight w:val="426"/>
        </w:trPr>
        <w:tc>
          <w:tcPr>
            <w:tcW w:w="11085" w:type="dxa"/>
            <w:gridSpan w:val="13"/>
            <w:tcBorders>
              <w:top w:val="single" w:sz="16" w:space="0" w:color="000000"/>
              <w:left w:val="single" w:sz="16" w:space="0" w:color="000000"/>
              <w:bottom w:val="single" w:sz="3" w:space="0" w:color="000000"/>
              <w:right w:val="single" w:sz="16" w:space="0" w:color="000000"/>
            </w:tcBorders>
            <w:shd w:val="clear" w:color="auto" w:fill="FFCC00"/>
            <w:vAlign w:val="center"/>
          </w:tcPr>
          <w:p w14:paraId="099FA87B" w14:textId="77777777" w:rsidR="00A22D97" w:rsidRDefault="00FF599B">
            <w:pPr>
              <w:pStyle w:val="a3"/>
              <w:wordWrap/>
              <w:jc w:val="center"/>
            </w:pPr>
            <w:r>
              <w:rPr>
                <w:rFonts w:ascii="맑은 고딕" w:eastAsia="맑은 고딕"/>
                <w:b/>
              </w:rPr>
              <w:lastRenderedPageBreak/>
              <w:t>경영혁신과 ERP</w:t>
            </w:r>
          </w:p>
        </w:tc>
      </w:tr>
      <w:tr w:rsidR="00A22D97" w14:paraId="099FA881" w14:textId="77777777" w:rsidTr="006C443F">
        <w:trPr>
          <w:trHeight w:val="426"/>
        </w:trPr>
        <w:tc>
          <w:tcPr>
            <w:tcW w:w="1459" w:type="dxa"/>
            <w:gridSpan w:val="2"/>
            <w:tcBorders>
              <w:top w:val="single" w:sz="3" w:space="0" w:color="000000"/>
              <w:left w:val="single" w:sz="16" w:space="0" w:color="000000"/>
              <w:bottom w:val="double" w:sz="4" w:space="0" w:color="000000"/>
              <w:right w:val="single" w:sz="3" w:space="0" w:color="000000"/>
            </w:tcBorders>
            <w:shd w:val="clear" w:color="auto" w:fill="FFCC00"/>
            <w:vAlign w:val="center"/>
          </w:tcPr>
          <w:p w14:paraId="099FA87D" w14:textId="77777777" w:rsidR="00A22D97" w:rsidRDefault="00FF599B">
            <w:pPr>
              <w:pStyle w:val="a3"/>
              <w:wordWrap/>
              <w:jc w:val="center"/>
            </w:pPr>
            <w:r>
              <w:rPr>
                <w:rFonts w:eastAsia="맑은 고딕"/>
                <w:b/>
              </w:rPr>
              <w:t>문제형태</w:t>
            </w:r>
          </w:p>
        </w:tc>
        <w:tc>
          <w:tcPr>
            <w:tcW w:w="3502" w:type="dxa"/>
            <w:gridSpan w:val="4"/>
            <w:tcBorders>
              <w:top w:val="single" w:sz="3" w:space="0" w:color="000000"/>
              <w:left w:val="single" w:sz="3" w:space="0" w:color="000000"/>
              <w:bottom w:val="double" w:sz="4" w:space="0" w:color="000000"/>
              <w:right w:val="single" w:sz="3" w:space="0" w:color="000000"/>
            </w:tcBorders>
            <w:vAlign w:val="center"/>
          </w:tcPr>
          <w:p w14:paraId="099FA87E" w14:textId="77777777" w:rsidR="00A22D97" w:rsidRDefault="00FF599B">
            <w:pPr>
              <w:pStyle w:val="a3"/>
              <w:wordWrap/>
              <w:jc w:val="center"/>
            </w:pPr>
            <w:r>
              <w:rPr>
                <w:rFonts w:eastAsia="맑은 고딕"/>
                <w:b/>
              </w:rPr>
              <w:t>객관식</w:t>
            </w:r>
          </w:p>
        </w:tc>
        <w:tc>
          <w:tcPr>
            <w:tcW w:w="1975" w:type="dxa"/>
            <w:gridSpan w:val="3"/>
            <w:tcBorders>
              <w:top w:val="single" w:sz="3" w:space="0" w:color="000000"/>
              <w:left w:val="single" w:sz="3" w:space="0" w:color="000000"/>
              <w:bottom w:val="double" w:sz="4" w:space="0" w:color="000000"/>
              <w:right w:val="single" w:sz="3" w:space="0" w:color="000000"/>
            </w:tcBorders>
            <w:shd w:val="clear" w:color="auto" w:fill="FFCC00"/>
            <w:vAlign w:val="center"/>
          </w:tcPr>
          <w:p w14:paraId="099FA87F" w14:textId="77777777" w:rsidR="00A22D97" w:rsidRDefault="00FF599B">
            <w:pPr>
              <w:pStyle w:val="a3"/>
              <w:wordWrap/>
              <w:jc w:val="center"/>
            </w:pPr>
            <w:r>
              <w:rPr>
                <w:rFonts w:ascii="맑은 고딕" w:eastAsia="맑은 고딕"/>
                <w:b/>
              </w:rPr>
              <w:t>실라버스 번호</w:t>
            </w:r>
          </w:p>
        </w:tc>
        <w:tc>
          <w:tcPr>
            <w:tcW w:w="4149" w:type="dxa"/>
            <w:gridSpan w:val="4"/>
            <w:tcBorders>
              <w:top w:val="single" w:sz="3" w:space="0" w:color="000000"/>
              <w:left w:val="single" w:sz="3" w:space="0" w:color="000000"/>
              <w:bottom w:val="double" w:sz="4" w:space="0" w:color="000000"/>
              <w:right w:val="single" w:sz="16" w:space="0" w:color="000000"/>
            </w:tcBorders>
            <w:vAlign w:val="center"/>
          </w:tcPr>
          <w:p w14:paraId="099FA880" w14:textId="77777777" w:rsidR="00A22D97" w:rsidRDefault="00FF599B">
            <w:pPr>
              <w:pStyle w:val="MS"/>
              <w:wordWrap/>
              <w:snapToGrid/>
              <w:jc w:val="center"/>
            </w:pPr>
            <w:r>
              <w:rPr>
                <w:rFonts w:ascii="맑은 고딕" w:eastAsia="맑은 고딕"/>
                <w:b/>
                <w:shd w:val="clear" w:color="000000" w:fill="auto"/>
              </w:rPr>
              <w:t>경영혁신과 ERP</w:t>
            </w:r>
          </w:p>
        </w:tc>
      </w:tr>
      <w:tr w:rsidR="00A22D97" w14:paraId="099FA88B" w14:textId="77777777" w:rsidTr="006C443F">
        <w:trPr>
          <w:trHeight w:val="6316"/>
        </w:trPr>
        <w:tc>
          <w:tcPr>
            <w:tcW w:w="553" w:type="dxa"/>
            <w:tcBorders>
              <w:top w:val="double" w:sz="4" w:space="0" w:color="000000"/>
              <w:left w:val="single" w:sz="16" w:space="0" w:color="000000"/>
              <w:bottom w:val="double" w:sz="4" w:space="0" w:color="000000"/>
              <w:right w:val="single" w:sz="3" w:space="0" w:color="000000"/>
            </w:tcBorders>
            <w:shd w:val="clear" w:color="auto" w:fill="FFCC00"/>
            <w:vAlign w:val="center"/>
          </w:tcPr>
          <w:p w14:paraId="099FA882" w14:textId="77777777" w:rsidR="00A22D97" w:rsidRDefault="00FF599B">
            <w:pPr>
              <w:pStyle w:val="a3"/>
              <w:wordWrap/>
              <w:jc w:val="center"/>
            </w:pPr>
            <w:r>
              <w:rPr>
                <w:rFonts w:eastAsia="맑은 고딕"/>
                <w:b/>
              </w:rPr>
              <w:t>문제</w:t>
            </w:r>
          </w:p>
        </w:tc>
        <w:tc>
          <w:tcPr>
            <w:tcW w:w="10532" w:type="dxa"/>
            <w:gridSpan w:val="12"/>
            <w:tcBorders>
              <w:top w:val="double" w:sz="4" w:space="0" w:color="000000"/>
              <w:left w:val="single" w:sz="3" w:space="0" w:color="000000"/>
              <w:bottom w:val="double" w:sz="4" w:space="0" w:color="000000"/>
              <w:right w:val="single" w:sz="16" w:space="0" w:color="000000"/>
            </w:tcBorders>
            <w:vAlign w:val="center"/>
          </w:tcPr>
          <w:p w14:paraId="099FA883"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 xml:space="preserve">{4. e-Business 지원 시스템을 구성하는 단위 시스템에 해당되지 </w:t>
            </w:r>
            <w:r>
              <w:rPr>
                <w:rFonts w:eastAsia="맑은 고딕"/>
                <w:color w:val="FF0000"/>
                <w:u w:val="single"/>
              </w:rPr>
              <w:t>않는</w:t>
            </w:r>
            <w:r>
              <w:rPr>
                <w:rFonts w:ascii="맑은 고딕" w:eastAsia="맑은 고딕"/>
              </w:rPr>
              <w:t xml:space="preserve"> 것은?</w:t>
            </w:r>
          </w:p>
          <w:p w14:paraId="099FA884" w14:textId="77777777" w:rsidR="00A22D97" w:rsidRDefault="00A22D9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099FA885"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color w:val="FF0000"/>
              </w:rPr>
              <w:t>①</w:t>
            </w:r>
            <w:r>
              <w:rPr>
                <w:rFonts w:ascii="맑은 고딕" w:eastAsia="맑은 고딕"/>
                <w:color w:val="FF0000"/>
              </w:rPr>
              <w:t xml:space="preserve"> 성과측정관리(BSC)</w:t>
            </w:r>
          </w:p>
          <w:p w14:paraId="099FA886"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②</w:t>
            </w:r>
            <w:r>
              <w:rPr>
                <w:rFonts w:ascii="맑은 고딕" w:eastAsia="맑은 고딕"/>
              </w:rPr>
              <w:t xml:space="preserve"> EC(전자상거래) 시스템</w:t>
            </w:r>
          </w:p>
          <w:p w14:paraId="099FA887"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③</w:t>
            </w:r>
            <w:r>
              <w:rPr>
                <w:rFonts w:ascii="맑은 고딕" w:eastAsia="맑은 고딕"/>
              </w:rPr>
              <w:t xml:space="preserve"> 의사결정지원시스템(DSS)</w:t>
            </w:r>
          </w:p>
          <w:p w14:paraId="099FA888"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④</w:t>
            </w:r>
            <w:r>
              <w:rPr>
                <w:rFonts w:ascii="맑은 고딕" w:eastAsia="맑은 고딕"/>
              </w:rPr>
              <w:t xml:space="preserve"> 고객관계관리(CRM) 시스템</w:t>
            </w:r>
          </w:p>
          <w:p w14:paraId="099FA889" w14:textId="77777777" w:rsidR="00A22D97" w:rsidRDefault="00A22D9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099FA88A" w14:textId="77777777" w:rsidR="00A22D97" w:rsidRDefault="00FF599B">
            <w:pPr>
              <w:pStyle w:val="a3"/>
            </w:pPr>
            <w:r>
              <w:rPr>
                <w:rFonts w:ascii="맑은 고딕" w:eastAsia="맑은 고딕"/>
              </w:rPr>
              <w:t>정답: 1}</w:t>
            </w:r>
          </w:p>
        </w:tc>
      </w:tr>
      <w:tr w:rsidR="00A22D97" w14:paraId="099FA890" w14:textId="77777777" w:rsidTr="006C443F">
        <w:trPr>
          <w:trHeight w:val="6166"/>
        </w:trPr>
        <w:tc>
          <w:tcPr>
            <w:tcW w:w="553" w:type="dxa"/>
            <w:tcBorders>
              <w:top w:val="double" w:sz="4" w:space="0" w:color="000000"/>
              <w:left w:val="single" w:sz="16" w:space="0" w:color="000000"/>
              <w:bottom w:val="single" w:sz="16" w:space="0" w:color="000000"/>
              <w:right w:val="single" w:sz="3" w:space="0" w:color="000000"/>
            </w:tcBorders>
            <w:shd w:val="clear" w:color="auto" w:fill="FFCC00"/>
            <w:vAlign w:val="center"/>
          </w:tcPr>
          <w:p w14:paraId="099FA88C" w14:textId="77777777" w:rsidR="00A22D97" w:rsidRDefault="00FF599B">
            <w:pPr>
              <w:pStyle w:val="a3"/>
              <w:wordWrap/>
              <w:jc w:val="center"/>
            </w:pPr>
            <w:r>
              <w:rPr>
                <w:rFonts w:eastAsia="맑은 고딕"/>
                <w:b/>
              </w:rPr>
              <w:t>이</w:t>
            </w:r>
          </w:p>
          <w:p w14:paraId="099FA88D" w14:textId="77777777" w:rsidR="00A22D97" w:rsidRDefault="00FF599B">
            <w:pPr>
              <w:pStyle w:val="a3"/>
              <w:wordWrap/>
              <w:jc w:val="center"/>
            </w:pPr>
            <w:r>
              <w:rPr>
                <w:rFonts w:eastAsia="맑은 고딕"/>
                <w:b/>
              </w:rPr>
              <w:t>미</w:t>
            </w:r>
          </w:p>
          <w:p w14:paraId="099FA88E" w14:textId="77777777" w:rsidR="00A22D97" w:rsidRDefault="00FF599B">
            <w:pPr>
              <w:pStyle w:val="a3"/>
              <w:wordWrap/>
              <w:jc w:val="center"/>
            </w:pPr>
            <w:r>
              <w:rPr>
                <w:rFonts w:eastAsia="맑은 고딕"/>
                <w:b/>
              </w:rPr>
              <w:t>지</w:t>
            </w:r>
          </w:p>
        </w:tc>
        <w:tc>
          <w:tcPr>
            <w:tcW w:w="10532" w:type="dxa"/>
            <w:gridSpan w:val="12"/>
            <w:tcBorders>
              <w:top w:val="double" w:sz="4" w:space="0" w:color="000000"/>
              <w:left w:val="single" w:sz="3" w:space="0" w:color="000000"/>
              <w:bottom w:val="single" w:sz="16" w:space="0" w:color="000000"/>
              <w:right w:val="single" w:sz="16" w:space="0" w:color="000000"/>
            </w:tcBorders>
            <w:vAlign w:val="center"/>
          </w:tcPr>
          <w:p w14:paraId="099FA88F" w14:textId="77777777" w:rsidR="00A22D97" w:rsidRDefault="00A22D97">
            <w:pPr>
              <w:pStyle w:val="a3"/>
              <w:rPr>
                <w:rFonts w:ascii="맑은 고딕" w:eastAsia="맑은 고딕"/>
              </w:rPr>
            </w:pPr>
          </w:p>
        </w:tc>
      </w:tr>
      <w:tr w:rsidR="00A22D97" w14:paraId="099FA892" w14:textId="77777777" w:rsidTr="006C443F">
        <w:trPr>
          <w:trHeight w:val="426"/>
        </w:trPr>
        <w:tc>
          <w:tcPr>
            <w:tcW w:w="11085" w:type="dxa"/>
            <w:gridSpan w:val="13"/>
            <w:tcBorders>
              <w:top w:val="single" w:sz="16" w:space="0" w:color="000000"/>
              <w:left w:val="single" w:sz="16" w:space="0" w:color="000000"/>
              <w:bottom w:val="single" w:sz="3" w:space="0" w:color="000000"/>
              <w:right w:val="single" w:sz="16" w:space="0" w:color="000000"/>
            </w:tcBorders>
            <w:shd w:val="clear" w:color="auto" w:fill="FFCC00"/>
            <w:vAlign w:val="center"/>
          </w:tcPr>
          <w:p w14:paraId="099FA891" w14:textId="77777777" w:rsidR="00A22D97" w:rsidRDefault="00FF599B">
            <w:pPr>
              <w:pStyle w:val="a3"/>
              <w:wordWrap/>
              <w:jc w:val="center"/>
            </w:pPr>
            <w:r>
              <w:rPr>
                <w:rFonts w:ascii="맑은 고딕" w:eastAsia="맑은 고딕"/>
                <w:b/>
              </w:rPr>
              <w:lastRenderedPageBreak/>
              <w:t>경영혁신과 ERP</w:t>
            </w:r>
          </w:p>
        </w:tc>
      </w:tr>
      <w:tr w:rsidR="00A22D97" w14:paraId="099FA897" w14:textId="77777777" w:rsidTr="006C443F">
        <w:trPr>
          <w:trHeight w:val="426"/>
        </w:trPr>
        <w:tc>
          <w:tcPr>
            <w:tcW w:w="1459" w:type="dxa"/>
            <w:gridSpan w:val="2"/>
            <w:tcBorders>
              <w:top w:val="single" w:sz="3" w:space="0" w:color="000000"/>
              <w:left w:val="single" w:sz="16" w:space="0" w:color="000000"/>
              <w:bottom w:val="double" w:sz="4" w:space="0" w:color="000000"/>
              <w:right w:val="single" w:sz="3" w:space="0" w:color="000000"/>
            </w:tcBorders>
            <w:shd w:val="clear" w:color="auto" w:fill="FFCC00"/>
            <w:vAlign w:val="center"/>
          </w:tcPr>
          <w:p w14:paraId="099FA893" w14:textId="77777777" w:rsidR="00A22D97" w:rsidRDefault="00FF599B">
            <w:pPr>
              <w:pStyle w:val="a3"/>
              <w:wordWrap/>
              <w:jc w:val="center"/>
            </w:pPr>
            <w:r>
              <w:rPr>
                <w:rFonts w:eastAsia="맑은 고딕"/>
                <w:b/>
              </w:rPr>
              <w:t>문제형태</w:t>
            </w:r>
          </w:p>
        </w:tc>
        <w:tc>
          <w:tcPr>
            <w:tcW w:w="3502" w:type="dxa"/>
            <w:gridSpan w:val="4"/>
            <w:tcBorders>
              <w:top w:val="single" w:sz="3" w:space="0" w:color="000000"/>
              <w:left w:val="single" w:sz="3" w:space="0" w:color="000000"/>
              <w:bottom w:val="double" w:sz="4" w:space="0" w:color="000000"/>
              <w:right w:val="single" w:sz="3" w:space="0" w:color="000000"/>
            </w:tcBorders>
            <w:vAlign w:val="center"/>
          </w:tcPr>
          <w:p w14:paraId="099FA894" w14:textId="77777777" w:rsidR="00A22D97" w:rsidRDefault="00FF599B">
            <w:pPr>
              <w:pStyle w:val="a3"/>
              <w:wordWrap/>
              <w:jc w:val="center"/>
            </w:pPr>
            <w:r>
              <w:rPr>
                <w:rFonts w:eastAsia="맑은 고딕"/>
                <w:b/>
              </w:rPr>
              <w:t>객관식</w:t>
            </w:r>
          </w:p>
        </w:tc>
        <w:tc>
          <w:tcPr>
            <w:tcW w:w="1975" w:type="dxa"/>
            <w:gridSpan w:val="3"/>
            <w:tcBorders>
              <w:top w:val="single" w:sz="3" w:space="0" w:color="000000"/>
              <w:left w:val="single" w:sz="3" w:space="0" w:color="000000"/>
              <w:bottom w:val="double" w:sz="4" w:space="0" w:color="000000"/>
              <w:right w:val="single" w:sz="3" w:space="0" w:color="000000"/>
            </w:tcBorders>
            <w:shd w:val="clear" w:color="auto" w:fill="FFCC00"/>
            <w:vAlign w:val="center"/>
          </w:tcPr>
          <w:p w14:paraId="099FA895" w14:textId="77777777" w:rsidR="00A22D97" w:rsidRDefault="00FF599B">
            <w:pPr>
              <w:pStyle w:val="a3"/>
              <w:wordWrap/>
              <w:jc w:val="center"/>
            </w:pPr>
            <w:r>
              <w:rPr>
                <w:rFonts w:ascii="맑은 고딕" w:eastAsia="맑은 고딕"/>
                <w:b/>
              </w:rPr>
              <w:t>실라버스 번호</w:t>
            </w:r>
          </w:p>
        </w:tc>
        <w:tc>
          <w:tcPr>
            <w:tcW w:w="4149" w:type="dxa"/>
            <w:gridSpan w:val="4"/>
            <w:tcBorders>
              <w:top w:val="single" w:sz="3" w:space="0" w:color="000000"/>
              <w:left w:val="single" w:sz="3" w:space="0" w:color="000000"/>
              <w:bottom w:val="double" w:sz="4" w:space="0" w:color="000000"/>
              <w:right w:val="single" w:sz="16" w:space="0" w:color="000000"/>
            </w:tcBorders>
            <w:vAlign w:val="center"/>
          </w:tcPr>
          <w:p w14:paraId="099FA896" w14:textId="77777777" w:rsidR="00A22D97" w:rsidRDefault="00FF599B">
            <w:pPr>
              <w:pStyle w:val="a3"/>
              <w:wordWrap/>
              <w:jc w:val="center"/>
            </w:pPr>
            <w:r>
              <w:rPr>
                <w:rFonts w:ascii="맑은 고딕" w:eastAsia="맑은 고딕"/>
                <w:b/>
              </w:rPr>
              <w:t>경영혁신과 ERP</w:t>
            </w:r>
          </w:p>
        </w:tc>
      </w:tr>
      <w:tr w:rsidR="00A22D97" w14:paraId="099FA8A1" w14:textId="77777777" w:rsidTr="006C443F">
        <w:trPr>
          <w:trHeight w:val="6316"/>
        </w:trPr>
        <w:tc>
          <w:tcPr>
            <w:tcW w:w="553" w:type="dxa"/>
            <w:tcBorders>
              <w:top w:val="double" w:sz="4" w:space="0" w:color="000000"/>
              <w:left w:val="single" w:sz="16" w:space="0" w:color="000000"/>
              <w:bottom w:val="double" w:sz="4" w:space="0" w:color="000000"/>
              <w:right w:val="single" w:sz="3" w:space="0" w:color="000000"/>
            </w:tcBorders>
            <w:shd w:val="clear" w:color="auto" w:fill="FFCC00"/>
            <w:vAlign w:val="center"/>
          </w:tcPr>
          <w:p w14:paraId="099FA898" w14:textId="77777777" w:rsidR="00A22D97" w:rsidRDefault="00FF599B">
            <w:pPr>
              <w:pStyle w:val="a3"/>
              <w:wordWrap/>
              <w:jc w:val="center"/>
            </w:pPr>
            <w:r>
              <w:rPr>
                <w:rFonts w:eastAsia="맑은 고딕"/>
                <w:b/>
              </w:rPr>
              <w:t>문제</w:t>
            </w:r>
          </w:p>
        </w:tc>
        <w:tc>
          <w:tcPr>
            <w:tcW w:w="10532" w:type="dxa"/>
            <w:gridSpan w:val="12"/>
            <w:tcBorders>
              <w:top w:val="double" w:sz="4" w:space="0" w:color="000000"/>
              <w:left w:val="single" w:sz="3" w:space="0" w:color="000000"/>
              <w:bottom w:val="double" w:sz="4" w:space="0" w:color="000000"/>
              <w:right w:val="single" w:sz="16" w:space="0" w:color="000000"/>
            </w:tcBorders>
            <w:vAlign w:val="center"/>
          </w:tcPr>
          <w:p w14:paraId="099FA899"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 xml:space="preserve">{5. ERP시스템 투자비용에 관한 개념 중 </w:t>
            </w:r>
            <w:r>
              <w:rPr>
                <w:rFonts w:ascii="맑은 고딕" w:eastAsia="맑은 고딕"/>
              </w:rPr>
              <w:t>‘</w:t>
            </w:r>
            <w:r>
              <w:rPr>
                <w:rFonts w:ascii="맑은 고딕" w:eastAsia="맑은 고딕"/>
              </w:rPr>
              <w:t>시스템의 전체 라이프사이클(life-cycle)을 통해 발생하는 전체 비용을 계량화한 비용</w:t>
            </w:r>
            <w:r>
              <w:rPr>
                <w:rFonts w:ascii="맑은 고딕" w:eastAsia="맑은 고딕"/>
              </w:rPr>
              <w:t>’</w:t>
            </w:r>
            <w:r>
              <w:rPr>
                <w:rFonts w:ascii="맑은 고딕" w:eastAsia="맑은 고딕"/>
              </w:rPr>
              <w:t>에 해당하는 것은?</w:t>
            </w:r>
          </w:p>
          <w:p w14:paraId="099FA89A" w14:textId="77777777" w:rsidR="00A22D97" w:rsidRDefault="00A22D9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099FA89B"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①</w:t>
            </w:r>
            <w:r>
              <w:rPr>
                <w:rFonts w:ascii="맑은 고딕" w:eastAsia="맑은 고딕"/>
              </w:rPr>
              <w:t xml:space="preserve"> 유지보수 비용(Maintenance Cost) </w:t>
            </w:r>
          </w:p>
          <w:p w14:paraId="099FA89C"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②</w:t>
            </w:r>
            <w:r>
              <w:rPr>
                <w:rFonts w:ascii="맑은 고딕" w:eastAsia="맑은 고딕"/>
              </w:rPr>
              <w:t xml:space="preserve"> 시스템 구축비용(Construction Cost) </w:t>
            </w:r>
          </w:p>
          <w:p w14:paraId="099FA89D"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color w:val="FF0000"/>
              </w:rPr>
              <w:t>③</w:t>
            </w:r>
            <w:r>
              <w:rPr>
                <w:rFonts w:ascii="맑은 고딕" w:eastAsia="맑은 고딕"/>
                <w:color w:val="FF0000"/>
              </w:rPr>
              <w:t xml:space="preserve"> 총소유비용(Total Cost of Ownership)</w:t>
            </w:r>
          </w:p>
          <w:p w14:paraId="099FA89E"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④</w:t>
            </w:r>
            <w:r>
              <w:rPr>
                <w:rFonts w:ascii="맑은 고딕" w:eastAsia="맑은 고딕"/>
              </w:rPr>
              <w:t xml:space="preserve"> 소프트웨어 라이선스비용(Software License Cost)</w:t>
            </w:r>
          </w:p>
          <w:p w14:paraId="099FA89F" w14:textId="77777777" w:rsidR="00A22D97" w:rsidRDefault="00A22D9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099FA8A0" w14:textId="77777777" w:rsidR="00A22D97" w:rsidRDefault="00FF599B">
            <w:pPr>
              <w:pStyle w:val="a3"/>
            </w:pPr>
            <w:r>
              <w:rPr>
                <w:rFonts w:ascii="맑은 고딕" w:eastAsia="맑은 고딕"/>
              </w:rPr>
              <w:t>정답: 3}</w:t>
            </w:r>
          </w:p>
        </w:tc>
      </w:tr>
      <w:tr w:rsidR="00A22D97" w14:paraId="099FA8A6" w14:textId="77777777" w:rsidTr="006C443F">
        <w:trPr>
          <w:trHeight w:val="6030"/>
        </w:trPr>
        <w:tc>
          <w:tcPr>
            <w:tcW w:w="553" w:type="dxa"/>
            <w:tcBorders>
              <w:top w:val="double" w:sz="4" w:space="0" w:color="000000"/>
              <w:left w:val="single" w:sz="16" w:space="0" w:color="000000"/>
              <w:bottom w:val="single" w:sz="16" w:space="0" w:color="000000"/>
              <w:right w:val="single" w:sz="3" w:space="0" w:color="000000"/>
            </w:tcBorders>
            <w:shd w:val="clear" w:color="auto" w:fill="FFCC00"/>
            <w:vAlign w:val="center"/>
          </w:tcPr>
          <w:p w14:paraId="099FA8A2" w14:textId="77777777" w:rsidR="00A22D97" w:rsidRDefault="00FF599B">
            <w:pPr>
              <w:pStyle w:val="a3"/>
              <w:wordWrap/>
              <w:jc w:val="center"/>
            </w:pPr>
            <w:r>
              <w:rPr>
                <w:rFonts w:eastAsia="맑은 고딕"/>
                <w:b/>
              </w:rPr>
              <w:t>이</w:t>
            </w:r>
          </w:p>
          <w:p w14:paraId="099FA8A3" w14:textId="77777777" w:rsidR="00A22D97" w:rsidRDefault="00FF599B">
            <w:pPr>
              <w:pStyle w:val="a3"/>
              <w:wordWrap/>
              <w:jc w:val="center"/>
            </w:pPr>
            <w:r>
              <w:rPr>
                <w:rFonts w:eastAsia="맑은 고딕"/>
                <w:b/>
              </w:rPr>
              <w:t>미</w:t>
            </w:r>
          </w:p>
          <w:p w14:paraId="099FA8A4" w14:textId="77777777" w:rsidR="00A22D97" w:rsidRDefault="00FF599B">
            <w:pPr>
              <w:pStyle w:val="a3"/>
              <w:wordWrap/>
              <w:jc w:val="center"/>
            </w:pPr>
            <w:r>
              <w:rPr>
                <w:rFonts w:eastAsia="맑은 고딕"/>
                <w:b/>
              </w:rPr>
              <w:t>지</w:t>
            </w:r>
          </w:p>
        </w:tc>
        <w:tc>
          <w:tcPr>
            <w:tcW w:w="10532" w:type="dxa"/>
            <w:gridSpan w:val="12"/>
            <w:tcBorders>
              <w:top w:val="double" w:sz="4" w:space="0" w:color="000000"/>
              <w:left w:val="single" w:sz="3" w:space="0" w:color="000000"/>
              <w:bottom w:val="single" w:sz="16" w:space="0" w:color="000000"/>
              <w:right w:val="single" w:sz="16" w:space="0" w:color="000000"/>
            </w:tcBorders>
            <w:vAlign w:val="center"/>
          </w:tcPr>
          <w:p w14:paraId="099FA8A5" w14:textId="77777777" w:rsidR="00A22D97" w:rsidRDefault="00A22D97">
            <w:pPr>
              <w:pStyle w:val="a3"/>
              <w:jc w:val="left"/>
              <w:rPr>
                <w:rFonts w:ascii="맑은 고딕" w:eastAsia="맑은 고딕"/>
              </w:rPr>
            </w:pPr>
          </w:p>
        </w:tc>
      </w:tr>
      <w:tr w:rsidR="00A22D97" w14:paraId="099FA8AD" w14:textId="77777777" w:rsidTr="006C443F">
        <w:trPr>
          <w:trHeight w:val="426"/>
        </w:trPr>
        <w:tc>
          <w:tcPr>
            <w:tcW w:w="2925" w:type="dxa"/>
            <w:gridSpan w:val="4"/>
            <w:tcBorders>
              <w:top w:val="single" w:sz="16" w:space="0" w:color="000000"/>
              <w:left w:val="single" w:sz="16" w:space="0" w:color="000000"/>
              <w:bottom w:val="single" w:sz="3" w:space="0" w:color="000000"/>
              <w:right w:val="single" w:sz="3" w:space="0" w:color="000000"/>
            </w:tcBorders>
            <w:shd w:val="clear" w:color="auto" w:fill="FFBD65"/>
            <w:vAlign w:val="center"/>
          </w:tcPr>
          <w:p w14:paraId="099FA8A9" w14:textId="1813BAD8" w:rsidR="00A22D97" w:rsidRDefault="00FF599B">
            <w:pPr>
              <w:pStyle w:val="a3"/>
              <w:wordWrap/>
              <w:jc w:val="center"/>
            </w:pPr>
            <w:r>
              <w:lastRenderedPageBreak/>
              <w:br w:type="page"/>
            </w:r>
            <w:r>
              <w:rPr>
                <w:rFonts w:ascii="맑은 고딕" w:eastAsia="맑은 고딕"/>
                <w:b/>
              </w:rPr>
              <w:t>인사1급</w:t>
            </w:r>
          </w:p>
        </w:tc>
        <w:tc>
          <w:tcPr>
            <w:tcW w:w="2926" w:type="dxa"/>
            <w:gridSpan w:val="4"/>
            <w:tcBorders>
              <w:top w:val="single" w:sz="16" w:space="0" w:color="000000"/>
              <w:left w:val="single" w:sz="3" w:space="0" w:color="000000"/>
              <w:bottom w:val="single" w:sz="3" w:space="0" w:color="000000"/>
              <w:right w:val="single" w:sz="3" w:space="0" w:color="000000"/>
            </w:tcBorders>
            <w:shd w:val="clear" w:color="auto" w:fill="FFBD65"/>
            <w:vAlign w:val="center"/>
          </w:tcPr>
          <w:p w14:paraId="099FA8AA" w14:textId="77777777" w:rsidR="00A22D97" w:rsidRDefault="00FF599B">
            <w:pPr>
              <w:pStyle w:val="a3"/>
              <w:wordWrap/>
              <w:jc w:val="center"/>
            </w:pPr>
            <w:r>
              <w:rPr>
                <w:rFonts w:eastAsia="맑은 고딕"/>
                <w:b/>
              </w:rPr>
              <w:t>인적자원확보</w:t>
            </w:r>
          </w:p>
        </w:tc>
        <w:tc>
          <w:tcPr>
            <w:tcW w:w="1950" w:type="dxa"/>
            <w:gridSpan w:val="3"/>
            <w:tcBorders>
              <w:top w:val="single" w:sz="16" w:space="0" w:color="000000"/>
              <w:left w:val="single" w:sz="3" w:space="0" w:color="000000"/>
              <w:bottom w:val="single" w:sz="3" w:space="0" w:color="000000"/>
              <w:right w:val="single" w:sz="3" w:space="0" w:color="000000"/>
            </w:tcBorders>
            <w:shd w:val="clear" w:color="auto" w:fill="FFBD65"/>
            <w:vAlign w:val="center"/>
          </w:tcPr>
          <w:p w14:paraId="099FA8AB" w14:textId="77777777" w:rsidR="00A22D97" w:rsidRDefault="00FF599B">
            <w:pPr>
              <w:pStyle w:val="a3"/>
              <w:wordWrap/>
              <w:jc w:val="center"/>
            </w:pPr>
            <w:r>
              <w:rPr>
                <w:rFonts w:eastAsia="맑은 고딕"/>
                <w:b/>
              </w:rPr>
              <w:t>난이도</w:t>
            </w:r>
          </w:p>
        </w:tc>
        <w:tc>
          <w:tcPr>
            <w:tcW w:w="3284" w:type="dxa"/>
            <w:gridSpan w:val="2"/>
            <w:tcBorders>
              <w:top w:val="single" w:sz="16" w:space="0" w:color="000000"/>
              <w:left w:val="single" w:sz="3" w:space="0" w:color="000000"/>
              <w:bottom w:val="single" w:sz="3" w:space="0" w:color="000000"/>
              <w:right w:val="single" w:sz="16" w:space="0" w:color="000000"/>
            </w:tcBorders>
            <w:vAlign w:val="center"/>
          </w:tcPr>
          <w:p w14:paraId="099FA8AC" w14:textId="77777777" w:rsidR="00A22D97" w:rsidRDefault="00FF599B">
            <w:pPr>
              <w:pStyle w:val="a3"/>
              <w:wordWrap/>
              <w:jc w:val="center"/>
            </w:pPr>
            <w:r>
              <w:rPr>
                <w:rFonts w:ascii="맑은 고딕"/>
                <w:b/>
              </w:rPr>
              <w:t>5</w:t>
            </w:r>
          </w:p>
        </w:tc>
      </w:tr>
      <w:tr w:rsidR="00A22D97" w14:paraId="099FA8B2" w14:textId="77777777" w:rsidTr="006C443F">
        <w:trPr>
          <w:trHeight w:val="426"/>
        </w:trPr>
        <w:tc>
          <w:tcPr>
            <w:tcW w:w="1949" w:type="dxa"/>
            <w:gridSpan w:val="3"/>
            <w:tcBorders>
              <w:top w:val="single" w:sz="3" w:space="0" w:color="000000"/>
              <w:left w:val="single" w:sz="16" w:space="0" w:color="000000"/>
              <w:bottom w:val="double" w:sz="4" w:space="0" w:color="000000"/>
              <w:right w:val="single" w:sz="3" w:space="0" w:color="000000"/>
            </w:tcBorders>
            <w:shd w:val="clear" w:color="auto" w:fill="FFBD65"/>
            <w:vAlign w:val="center"/>
          </w:tcPr>
          <w:p w14:paraId="099FA8AE"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8AF" w14:textId="77777777" w:rsidR="00A22D97" w:rsidRDefault="00FF599B">
            <w:pPr>
              <w:pStyle w:val="a3"/>
              <w:wordWrap/>
              <w:jc w:val="center"/>
            </w:pPr>
            <w:r>
              <w:rPr>
                <w:rFonts w:eastAsia="맑은 고딕"/>
                <w:b/>
              </w:rPr>
              <w:t>객관식</w:t>
            </w:r>
          </w:p>
        </w:tc>
        <w:tc>
          <w:tcPr>
            <w:tcW w:w="1952" w:type="dxa"/>
            <w:gridSpan w:val="3"/>
            <w:tcBorders>
              <w:top w:val="single" w:sz="3" w:space="0" w:color="000000"/>
              <w:left w:val="single" w:sz="3" w:space="0" w:color="000000"/>
              <w:bottom w:val="double" w:sz="4" w:space="0" w:color="000000"/>
              <w:right w:val="single" w:sz="3" w:space="0" w:color="000000"/>
            </w:tcBorders>
            <w:shd w:val="clear" w:color="auto" w:fill="FFBD65"/>
            <w:vAlign w:val="center"/>
          </w:tcPr>
          <w:p w14:paraId="099FA8B0" w14:textId="77777777" w:rsidR="00A22D97" w:rsidRDefault="00FF599B">
            <w:pPr>
              <w:pStyle w:val="a3"/>
              <w:wordWrap/>
              <w:jc w:val="center"/>
            </w:pPr>
            <w:r>
              <w:rPr>
                <w:rFonts w:ascii="맑은 고딕" w:eastAsia="맑은 고딕"/>
                <w:b/>
              </w:rPr>
              <w:t>실라버스 번호</w:t>
            </w:r>
          </w:p>
        </w:tc>
        <w:tc>
          <w:tcPr>
            <w:tcW w:w="5234" w:type="dxa"/>
            <w:gridSpan w:val="5"/>
            <w:tcBorders>
              <w:top w:val="single" w:sz="3" w:space="0" w:color="000000"/>
              <w:left w:val="single" w:sz="3" w:space="0" w:color="000000"/>
              <w:bottom w:val="double" w:sz="4" w:space="0" w:color="000000"/>
              <w:right w:val="single" w:sz="16" w:space="0" w:color="000000"/>
            </w:tcBorders>
            <w:vAlign w:val="center"/>
          </w:tcPr>
          <w:p w14:paraId="099FA8B1" w14:textId="77777777" w:rsidR="00A22D97" w:rsidRDefault="00FF599B">
            <w:pPr>
              <w:pStyle w:val="a3"/>
              <w:wordWrap/>
              <w:jc w:val="center"/>
            </w:pPr>
            <w:r>
              <w:rPr>
                <w:rFonts w:ascii="맑은 고딕" w:eastAsia="맑은 고딕"/>
                <w:b/>
              </w:rPr>
              <w:t>1.1.3 인적자원관리의 체계</w:t>
            </w:r>
          </w:p>
        </w:tc>
      </w:tr>
      <w:tr w:rsidR="00A22D97" w14:paraId="099FA8CB" w14:textId="77777777" w:rsidTr="006C443F">
        <w:trPr>
          <w:trHeight w:val="6957"/>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8B3" w14:textId="77777777" w:rsidR="00A22D97" w:rsidRDefault="00FF599B">
            <w:pPr>
              <w:pStyle w:val="a3"/>
              <w:wordWrap/>
              <w:jc w:val="center"/>
            </w:pPr>
            <w:r>
              <w:rPr>
                <w:rFonts w:eastAsia="맑은 고딕"/>
                <w:b/>
              </w:rPr>
              <w:t>문제</w:t>
            </w:r>
          </w:p>
        </w:tc>
        <w:tc>
          <w:tcPr>
            <w:tcW w:w="6575" w:type="dxa"/>
            <w:gridSpan w:val="9"/>
            <w:tcBorders>
              <w:top w:val="double" w:sz="4" w:space="0" w:color="000000"/>
              <w:left w:val="single" w:sz="3" w:space="0" w:color="000000"/>
              <w:bottom w:val="double" w:sz="4" w:space="0" w:color="000000"/>
              <w:right w:val="double" w:sz="4" w:space="0" w:color="000000"/>
            </w:tcBorders>
            <w:vAlign w:val="center"/>
          </w:tcPr>
          <w:p w14:paraId="099FA8B4"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{6. [보기]의 내용은 인사부문 관리활동 중 어느 활동에 해당하는가?</w:t>
            </w:r>
          </w:p>
          <w:p w14:paraId="099FA8B5"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 xml:space="preserve"> * 선택지 중 </w:t>
            </w:r>
            <w:r>
              <w:rPr>
                <w:rFonts w:ascii="맑은 고딕" w:eastAsia="맑은 고딕"/>
                <w:color w:val="FF0000"/>
                <w:u w:val="single"/>
              </w:rPr>
              <w:t>가장 밀접한 내용</w:t>
            </w:r>
            <w:r>
              <w:rPr>
                <w:rFonts w:ascii="맑은 고딕" w:eastAsia="맑은 고딕"/>
              </w:rPr>
              <w:t>을 고르는 문제입니다.</w:t>
            </w:r>
          </w:p>
          <w:tbl>
            <w:tblPr>
              <w:tblOverlap w:val="never"/>
              <w:tblW w:w="629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292"/>
            </w:tblGrid>
            <w:tr w:rsidR="00A22D97" w14:paraId="099FA8BC" w14:textId="77777777">
              <w:trPr>
                <w:trHeight w:val="3099"/>
              </w:trPr>
              <w:tc>
                <w:tcPr>
                  <w:tcW w:w="6292" w:type="dxa"/>
                  <w:tcBorders>
                    <w:top w:val="single" w:sz="3" w:space="0" w:color="000000"/>
                    <w:left w:val="single" w:sz="3" w:space="0" w:color="000000"/>
                    <w:bottom w:val="single" w:sz="3" w:space="0" w:color="000000"/>
                    <w:right w:val="single" w:sz="3" w:space="0" w:color="000000"/>
                  </w:tcBorders>
                  <w:vAlign w:val="center"/>
                </w:tcPr>
                <w:p w14:paraId="099FA8B6"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[보기]</w:t>
                  </w:r>
                </w:p>
                <w:p w14:paraId="099FA8B7"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 xml:space="preserve">㈜생산의 인사팀은 현재 진행중인 </w:t>
                  </w:r>
                  <w:r>
                    <w:rPr>
                      <w:rFonts w:ascii="맑은 고딕" w:eastAsia="맑은 고딕"/>
                    </w:rPr>
                    <w:t>‘</w:t>
                  </w:r>
                  <w:r>
                    <w:rPr>
                      <w:rFonts w:ascii="맑은 고딕" w:eastAsia="맑은 고딕"/>
                    </w:rPr>
                    <w:t>업무 동기 전략</w:t>
                  </w:r>
                  <w:r>
                    <w:rPr>
                      <w:rFonts w:ascii="맑은 고딕" w:eastAsia="맑은 고딕"/>
                    </w:rPr>
                    <w:t>’</w:t>
                  </w:r>
                  <w:r>
                    <w:rPr>
                      <w:rFonts w:ascii="맑은 고딕" w:eastAsia="맑은 고딕"/>
                    </w:rPr>
                    <w:t xml:space="preserve"> 프로그램이 어느 정도 효과를 나태내고 있는지를 평가하기 위해 다양한 지표를 개발하였다.</w:t>
                  </w:r>
                </w:p>
                <w:p w14:paraId="099FA8B8" w14:textId="56748D63"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 xml:space="preserve"> </w:t>
                  </w:r>
                  <w:r w:rsidR="005A655F" w:rsidRPr="005A655F">
                    <w:rPr>
                      <w:rFonts w:ascii="Cambria Math" w:eastAsia="맑은 고딕" w:hAnsi="Cambria Math" w:cs="Cambria Math"/>
                    </w:rPr>
                    <w:t>∎</w:t>
                  </w:r>
                  <w:r>
                    <w:rPr>
                      <w:rFonts w:ascii="맑은 고딕" w:eastAsia="맑은 고딕"/>
                    </w:rPr>
                    <w:t xml:space="preserve"> 종업원의 사기 수준이 타 기업에 비해 어느 정도인가?</w:t>
                  </w:r>
                </w:p>
                <w:p w14:paraId="099FA8B9" w14:textId="31BA96D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 xml:space="preserve"> </w:t>
                  </w:r>
                  <w:r w:rsidR="005A655F" w:rsidRPr="005A655F">
                    <w:rPr>
                      <w:rFonts w:ascii="Cambria Math" w:eastAsia="맑은 고딕" w:hAnsi="Cambria Math" w:cs="Cambria Math"/>
                    </w:rPr>
                    <w:t>∎</w:t>
                  </w:r>
                  <w:r>
                    <w:rPr>
                      <w:rFonts w:ascii="맑은 고딕" w:eastAsia="맑은 고딕"/>
                    </w:rPr>
                    <w:t xml:space="preserve"> 종업원은 관리자에 대해 만족하는가?</w:t>
                  </w:r>
                </w:p>
                <w:p w14:paraId="099FA8BA" w14:textId="43897BA8"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 xml:space="preserve"> </w:t>
                  </w:r>
                  <w:r w:rsidR="005A655F" w:rsidRPr="005A655F">
                    <w:rPr>
                      <w:rFonts w:ascii="Cambria Math" w:eastAsia="맑은 고딕" w:hAnsi="Cambria Math" w:cs="Cambria Math"/>
                    </w:rPr>
                    <w:t>∎</w:t>
                  </w:r>
                  <w:r>
                    <w:rPr>
                      <w:rFonts w:ascii="맑은 고딕" w:eastAsia="맑은 고딕"/>
                    </w:rPr>
                    <w:t xml:space="preserve"> 결근율, 지각률 등 불만지표는 감소하고 있는가?</w:t>
                  </w:r>
                </w:p>
                <w:p w14:paraId="099FA8BB"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본 질문을 바탕으로 다양한 논의를 거쳐 정확한 평가를 위한 측정지표를 개발할 예정이다.</w:t>
                  </w:r>
                </w:p>
              </w:tc>
            </w:tr>
          </w:tbl>
          <w:p w14:paraId="099FA8BD" w14:textId="77777777" w:rsidR="00A22D97" w:rsidRDefault="00A22D97">
            <w:pPr>
              <w:pStyle w:val="a3"/>
              <w:pBdr>
                <w:top w:val="none" w:sz="2" w:space="4" w:color="000000"/>
                <w:left w:val="none" w:sz="2" w:space="1" w:color="000000"/>
                <w:bottom w:val="none" w:sz="2" w:space="4" w:color="000000"/>
                <w:right w:val="none" w:sz="2" w:space="1" w:color="000000"/>
              </w:pBdr>
            </w:pPr>
          </w:p>
          <w:p w14:paraId="099FA8BE" w14:textId="77777777" w:rsidR="00A22D97" w:rsidRDefault="00A22D9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099FA8BF" w14:textId="77777777" w:rsidR="00A22D97" w:rsidRDefault="00FF599B">
            <w:pPr>
              <w:pStyle w:val="-"/>
              <w:pBdr>
                <w:top w:val="none" w:sz="2" w:space="4" w:color="000000"/>
                <w:left w:val="none" w:sz="2" w:space="1" w:color="000000"/>
                <w:bottom w:val="none" w:sz="2" w:space="4" w:color="000000"/>
                <w:right w:val="none" w:sz="2" w:space="1" w:color="000000"/>
              </w:pBdr>
              <w:snapToGrid/>
              <w:spacing w:line="384" w:lineRule="auto"/>
              <w:ind w:left="0" w:firstLine="0"/>
            </w:pPr>
            <w:r>
              <w:rPr>
                <w:rFonts w:ascii="맑은 고딕"/>
                <w:spacing w:val="0"/>
                <w:w w:val="100"/>
                <w:shd w:val="clear" w:color="000000" w:fill="auto"/>
              </w:rPr>
              <w:t>①</w:t>
            </w:r>
            <w:r>
              <w:rPr>
                <w:rFonts w:ascii="맑은 고딕" w:eastAsia="맑은 고딕"/>
                <w:spacing w:val="0"/>
                <w:w w:val="100"/>
                <w:shd w:val="clear" w:color="000000" w:fill="auto"/>
              </w:rPr>
              <w:t xml:space="preserve"> 구조조정</w:t>
            </w:r>
          </w:p>
          <w:p w14:paraId="099FA8C0" w14:textId="77777777" w:rsidR="00A22D97" w:rsidRDefault="00FF599B">
            <w:pPr>
              <w:pStyle w:val="-"/>
              <w:pBdr>
                <w:top w:val="none" w:sz="2" w:space="4" w:color="000000"/>
                <w:left w:val="none" w:sz="2" w:space="1" w:color="000000"/>
                <w:bottom w:val="none" w:sz="2" w:space="4" w:color="000000"/>
                <w:right w:val="none" w:sz="2" w:space="1" w:color="000000"/>
              </w:pBdr>
              <w:snapToGrid/>
              <w:spacing w:line="384" w:lineRule="auto"/>
              <w:ind w:left="0" w:firstLine="0"/>
            </w:pPr>
            <w:r>
              <w:rPr>
                <w:rFonts w:ascii="맑은 고딕"/>
                <w:spacing w:val="0"/>
                <w:w w:val="100"/>
                <w:shd w:val="clear" w:color="000000" w:fill="auto"/>
              </w:rPr>
              <w:t>②</w:t>
            </w:r>
            <w:r>
              <w:rPr>
                <w:rFonts w:ascii="맑은 고딕" w:eastAsia="맑은 고딕"/>
                <w:spacing w:val="0"/>
                <w:w w:val="100"/>
                <w:shd w:val="clear" w:color="000000" w:fill="auto"/>
              </w:rPr>
              <w:t xml:space="preserve"> 인력계획</w:t>
            </w:r>
          </w:p>
          <w:p w14:paraId="099FA8C1" w14:textId="77777777" w:rsidR="00A22D97" w:rsidRDefault="00FF599B">
            <w:pPr>
              <w:pStyle w:val="-"/>
              <w:pBdr>
                <w:top w:val="none" w:sz="2" w:space="4" w:color="000000"/>
                <w:left w:val="none" w:sz="2" w:space="1" w:color="000000"/>
                <w:bottom w:val="none" w:sz="2" w:space="4" w:color="000000"/>
                <w:right w:val="none" w:sz="2" w:space="1" w:color="000000"/>
              </w:pBdr>
              <w:snapToGrid/>
              <w:spacing w:line="384" w:lineRule="auto"/>
              <w:ind w:left="0" w:firstLine="0"/>
            </w:pPr>
            <w:r>
              <w:rPr>
                <w:rFonts w:ascii="맑은 고딕"/>
                <w:spacing w:val="0"/>
                <w:w w:val="100"/>
                <w:shd w:val="clear" w:color="000000" w:fill="auto"/>
              </w:rPr>
              <w:t>③</w:t>
            </w:r>
            <w:r>
              <w:rPr>
                <w:rFonts w:ascii="맑은 고딕" w:eastAsia="맑은 고딕"/>
                <w:spacing w:val="0"/>
                <w:w w:val="100"/>
                <w:shd w:val="clear" w:color="000000" w:fill="auto"/>
              </w:rPr>
              <w:t xml:space="preserve"> 인력실천</w:t>
            </w:r>
          </w:p>
          <w:p w14:paraId="099FA8C2" w14:textId="77777777" w:rsidR="00A22D97" w:rsidRDefault="00FF599B">
            <w:pPr>
              <w:pStyle w:val="-"/>
              <w:pBdr>
                <w:top w:val="none" w:sz="2" w:space="4" w:color="000000"/>
                <w:left w:val="none" w:sz="2" w:space="1" w:color="000000"/>
                <w:bottom w:val="none" w:sz="2" w:space="4" w:color="000000"/>
                <w:right w:val="none" w:sz="2" w:space="1" w:color="000000"/>
              </w:pBdr>
              <w:snapToGrid/>
              <w:spacing w:line="384" w:lineRule="auto"/>
              <w:ind w:left="0" w:firstLine="0"/>
            </w:pPr>
            <w:r>
              <w:rPr>
                <w:rFonts w:ascii="맑은 고딕"/>
                <w:color w:val="FF0000"/>
                <w:spacing w:val="0"/>
                <w:w w:val="100"/>
                <w:shd w:val="clear" w:color="000000" w:fill="auto"/>
              </w:rPr>
              <w:t>④</w:t>
            </w:r>
            <w:r>
              <w:rPr>
                <w:rFonts w:ascii="맑은 고딕" w:eastAsia="맑은 고딕"/>
                <w:color w:val="FF0000"/>
                <w:spacing w:val="0"/>
                <w:w w:val="100"/>
                <w:shd w:val="clear" w:color="000000" w:fill="auto"/>
              </w:rPr>
              <w:t xml:space="preserve"> 인력통제</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8C3" w14:textId="77777777" w:rsidR="00A22D97" w:rsidRDefault="00FF599B">
            <w:pPr>
              <w:pStyle w:val="a3"/>
              <w:wordWrap/>
              <w:jc w:val="center"/>
            </w:pPr>
            <w:r>
              <w:rPr>
                <w:rFonts w:eastAsia="맑은 고딕"/>
                <w:b/>
              </w:rPr>
              <w:t>문제</w:t>
            </w:r>
          </w:p>
          <w:p w14:paraId="099FA8C4" w14:textId="77777777" w:rsidR="00A22D97" w:rsidRDefault="00FF599B">
            <w:pPr>
              <w:pStyle w:val="a3"/>
              <w:wordWrap/>
              <w:jc w:val="center"/>
            </w:pPr>
            <w:r>
              <w:rPr>
                <w:rFonts w:ascii="맑은 고딕" w:eastAsia="맑은 고딕"/>
                <w:b/>
              </w:rPr>
              <w:t>풀이 및 계산식</w:t>
            </w:r>
          </w:p>
        </w:tc>
        <w:tc>
          <w:tcPr>
            <w:tcW w:w="3284" w:type="dxa"/>
            <w:gridSpan w:val="2"/>
            <w:tcBorders>
              <w:top w:val="double" w:sz="4" w:space="0" w:color="000000"/>
              <w:left w:val="single" w:sz="3" w:space="0" w:color="000000"/>
              <w:bottom w:val="double" w:sz="4" w:space="0" w:color="000000"/>
              <w:right w:val="single" w:sz="16" w:space="0" w:color="000000"/>
            </w:tcBorders>
            <w:vAlign w:val="center"/>
          </w:tcPr>
          <w:p w14:paraId="099FA8C5" w14:textId="77777777" w:rsidR="00A22D97" w:rsidRDefault="00FF599B">
            <w:pPr>
              <w:pStyle w:val="a9"/>
              <w:snapToGrid/>
              <w:spacing w:line="384" w:lineRule="auto"/>
            </w:pPr>
            <w:r>
              <w:rPr>
                <w:rFonts w:ascii="맑은 고딕" w:eastAsia="맑은 고딕"/>
                <w:w w:val="100"/>
                <w:sz w:val="20"/>
                <w:shd w:val="clear" w:color="000000" w:fill="auto"/>
              </w:rPr>
              <w:t>[설명]</w:t>
            </w:r>
          </w:p>
          <w:p w14:paraId="099FA8C6" w14:textId="77777777" w:rsidR="00A22D97" w:rsidRDefault="00FF599B">
            <w:pPr>
              <w:pStyle w:val="a9"/>
              <w:snapToGrid/>
              <w:spacing w:line="384" w:lineRule="auto"/>
            </w:pPr>
            <w:r>
              <w:rPr>
                <w:rFonts w:ascii="맑은 고딕"/>
                <w:w w:val="100"/>
                <w:sz w:val="20"/>
                <w:shd w:val="clear" w:color="000000" w:fill="auto"/>
              </w:rPr>
              <w:t xml:space="preserve"> </w:t>
            </w:r>
            <w:r>
              <w:rPr>
                <w:rFonts w:ascii="맑은 고딕" w:eastAsia="맑은 고딕"/>
                <w:w w:val="100"/>
                <w:sz w:val="20"/>
                <w:shd w:val="clear" w:color="000000" w:fill="auto"/>
              </w:rPr>
              <w:t></w:t>
            </w:r>
            <w:r>
              <w:rPr>
                <w:rFonts w:ascii="맑은 고딕" w:eastAsia="맑은 고딕"/>
                <w:w w:val="100"/>
                <w:sz w:val="20"/>
                <w:shd w:val="clear" w:color="000000" w:fill="auto"/>
              </w:rPr>
              <w:t xml:space="preserve"> 인사부분의 관리 활동은 크게 인력계획, 인력실천, 인력통제로 구분 될 수 있다.</w:t>
            </w:r>
          </w:p>
          <w:p w14:paraId="099FA8C7" w14:textId="77777777" w:rsidR="00A22D97" w:rsidRDefault="00FF599B">
            <w:pPr>
              <w:pStyle w:val="a9"/>
              <w:snapToGrid/>
              <w:spacing w:line="384" w:lineRule="auto"/>
            </w:pPr>
            <w:r>
              <w:rPr>
                <w:rFonts w:ascii="맑은 고딕"/>
                <w:w w:val="100"/>
                <w:sz w:val="20"/>
                <w:shd w:val="clear" w:color="000000" w:fill="auto"/>
              </w:rPr>
              <w:t xml:space="preserve"> </w:t>
            </w:r>
            <w:r>
              <w:rPr>
                <w:rFonts w:ascii="맑은 고딕" w:eastAsia="맑은 고딕"/>
                <w:w w:val="100"/>
                <w:sz w:val="20"/>
                <w:shd w:val="clear" w:color="000000" w:fill="auto"/>
              </w:rPr>
              <w:t></w:t>
            </w:r>
            <w:r>
              <w:rPr>
                <w:rFonts w:ascii="맑은 고딕" w:eastAsia="맑은 고딕"/>
                <w:w w:val="100"/>
                <w:sz w:val="20"/>
                <w:shd w:val="clear" w:color="000000" w:fill="auto"/>
              </w:rPr>
              <w:t xml:space="preserve"> 기업에서 </w:t>
            </w:r>
            <w:r>
              <w:rPr>
                <w:rFonts w:ascii="맑은 고딕" w:eastAsia="맑은 고딕"/>
                <w:w w:val="100"/>
                <w:sz w:val="20"/>
                <w:shd w:val="clear" w:color="000000" w:fill="auto"/>
              </w:rPr>
              <w:t>‘</w:t>
            </w:r>
            <w:r>
              <w:rPr>
                <w:rFonts w:ascii="맑은 고딕" w:eastAsia="맑은 고딕"/>
                <w:w w:val="100"/>
                <w:sz w:val="20"/>
                <w:shd w:val="clear" w:color="000000" w:fill="auto"/>
              </w:rPr>
              <w:t>보상</w:t>
            </w:r>
            <w:r>
              <w:rPr>
                <w:rFonts w:ascii="맑은 고딕" w:eastAsia="맑은 고딕"/>
                <w:w w:val="100"/>
                <w:sz w:val="20"/>
                <w:shd w:val="clear" w:color="000000" w:fill="auto"/>
              </w:rPr>
              <w:t>’</w:t>
            </w:r>
            <w:r>
              <w:rPr>
                <w:rFonts w:ascii="맑은 고딕" w:eastAsia="맑은 고딕"/>
                <w:w w:val="100"/>
                <w:sz w:val="20"/>
                <w:shd w:val="clear" w:color="000000" w:fill="auto"/>
              </w:rPr>
              <w:t>에 대한 다양한 갈등이 발생할 수 있다. 이를 방지하기 위해 정확한 평가가 중요하며, 이를 위해 정확한 효과 측정이 중요하다.</w:t>
            </w:r>
          </w:p>
          <w:p w14:paraId="099FA8C8" w14:textId="77777777" w:rsidR="00A22D97" w:rsidRDefault="00FF599B">
            <w:pPr>
              <w:pStyle w:val="a9"/>
              <w:snapToGrid/>
              <w:spacing w:line="384" w:lineRule="auto"/>
            </w:pPr>
            <w:r>
              <w:rPr>
                <w:rFonts w:ascii="맑은 고딕"/>
                <w:w w:val="100"/>
                <w:sz w:val="20"/>
                <w:shd w:val="clear" w:color="000000" w:fill="auto"/>
              </w:rPr>
              <w:t xml:space="preserve"> </w:t>
            </w:r>
            <w:r>
              <w:rPr>
                <w:rFonts w:ascii="맑은 고딕" w:eastAsia="맑은 고딕"/>
                <w:w w:val="100"/>
                <w:sz w:val="20"/>
                <w:shd w:val="clear" w:color="000000" w:fill="auto"/>
              </w:rPr>
              <w:t></w:t>
            </w:r>
            <w:r>
              <w:rPr>
                <w:rFonts w:ascii="맑은 고딕" w:eastAsia="맑은 고딕"/>
                <w:w w:val="100"/>
                <w:sz w:val="20"/>
                <w:shd w:val="clear" w:color="000000" w:fill="auto"/>
              </w:rPr>
              <w:t xml:space="preserve"> [보기]의 사례는 인력 보상에 대한 </w:t>
            </w:r>
            <w:r>
              <w:rPr>
                <w:rFonts w:ascii="맑은 고딕" w:eastAsia="맑은 고딕"/>
                <w:w w:val="100"/>
                <w:sz w:val="20"/>
                <w:shd w:val="clear" w:color="000000" w:fill="auto"/>
              </w:rPr>
              <w:t>‘</w:t>
            </w:r>
            <w:r>
              <w:rPr>
                <w:rFonts w:ascii="맑은 고딕" w:eastAsia="맑은 고딕"/>
                <w:w w:val="100"/>
                <w:sz w:val="20"/>
                <w:shd w:val="clear" w:color="000000" w:fill="auto"/>
              </w:rPr>
              <w:t>통제활동</w:t>
            </w:r>
            <w:r>
              <w:rPr>
                <w:rFonts w:ascii="맑은 고딕" w:eastAsia="맑은 고딕"/>
                <w:w w:val="100"/>
                <w:sz w:val="20"/>
                <w:shd w:val="clear" w:color="000000" w:fill="auto"/>
              </w:rPr>
              <w:t>’</w:t>
            </w:r>
            <w:r>
              <w:rPr>
                <w:rFonts w:ascii="맑은 고딕" w:eastAsia="맑은 고딕"/>
                <w:w w:val="100"/>
                <w:sz w:val="20"/>
                <w:shd w:val="clear" w:color="000000" w:fill="auto"/>
              </w:rPr>
              <w:t>에 가장 밀접하다.</w:t>
            </w:r>
          </w:p>
          <w:p w14:paraId="099FA8C9" w14:textId="77777777" w:rsidR="00A22D97" w:rsidRDefault="00A22D97">
            <w:pPr>
              <w:pStyle w:val="a9"/>
              <w:snapToGrid/>
              <w:spacing w:line="384" w:lineRule="auto"/>
              <w:rPr>
                <w:rFonts w:ascii="맑은 고딕" w:eastAsia="맑은 고딕"/>
                <w:color w:val="FF0000"/>
                <w:w w:val="100"/>
                <w:sz w:val="20"/>
                <w:shd w:val="clear" w:color="000000" w:fill="auto"/>
              </w:rPr>
            </w:pPr>
          </w:p>
          <w:p w14:paraId="099FA8CA" w14:textId="77777777" w:rsidR="00A22D97" w:rsidRDefault="00FF599B">
            <w:pPr>
              <w:pStyle w:val="a9"/>
              <w:pBdr>
                <w:top w:val="none" w:sz="2" w:space="4" w:color="000000"/>
                <w:left w:val="none" w:sz="2" w:space="1" w:color="000000"/>
                <w:bottom w:val="none" w:sz="2" w:space="4" w:color="000000"/>
                <w:right w:val="none" w:sz="2" w:space="1" w:color="000000"/>
              </w:pBdr>
              <w:snapToGrid/>
              <w:spacing w:line="384" w:lineRule="auto"/>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④</w:t>
            </w:r>
            <w:r>
              <w:rPr>
                <w:rFonts w:ascii="맑은 고딕"/>
                <w:color w:val="FF0000"/>
                <w:w w:val="100"/>
                <w:sz w:val="20"/>
                <w:shd w:val="clear" w:color="000000" w:fill="auto"/>
              </w:rPr>
              <w:t>}</w:t>
            </w:r>
          </w:p>
        </w:tc>
      </w:tr>
      <w:tr w:rsidR="00A22D97" w14:paraId="099FA8D0" w14:textId="77777777" w:rsidTr="006C443F">
        <w:trPr>
          <w:trHeight w:val="2481"/>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8CC" w14:textId="77777777" w:rsidR="00A22D97" w:rsidRDefault="00FF599B">
            <w:pPr>
              <w:pStyle w:val="a3"/>
              <w:wordWrap/>
              <w:jc w:val="center"/>
            </w:pPr>
            <w:r>
              <w:rPr>
                <w:rFonts w:eastAsia="맑은 고딕"/>
                <w:b/>
              </w:rPr>
              <w:t>이</w:t>
            </w:r>
          </w:p>
          <w:p w14:paraId="099FA8CD" w14:textId="77777777" w:rsidR="00A22D97" w:rsidRDefault="00FF599B">
            <w:pPr>
              <w:pStyle w:val="a3"/>
              <w:wordWrap/>
              <w:jc w:val="center"/>
            </w:pPr>
            <w:r>
              <w:rPr>
                <w:rFonts w:eastAsia="맑은 고딕"/>
                <w:b/>
              </w:rPr>
              <w:t>미</w:t>
            </w:r>
          </w:p>
          <w:p w14:paraId="099FA8CE" w14:textId="77777777" w:rsidR="00A22D97" w:rsidRDefault="00FF599B">
            <w:pPr>
              <w:pStyle w:val="a3"/>
              <w:wordWrap/>
              <w:jc w:val="center"/>
            </w:pPr>
            <w:r>
              <w:rPr>
                <w:rFonts w:eastAsia="맑은 고딕"/>
                <w:b/>
              </w:rPr>
              <w:t>지</w:t>
            </w:r>
          </w:p>
        </w:tc>
        <w:tc>
          <w:tcPr>
            <w:tcW w:w="10536" w:type="dxa"/>
            <w:gridSpan w:val="12"/>
            <w:tcBorders>
              <w:top w:val="double" w:sz="4" w:space="0" w:color="000000"/>
              <w:left w:val="single" w:sz="3" w:space="0" w:color="000000"/>
              <w:bottom w:val="single" w:sz="16" w:space="0" w:color="000000"/>
              <w:right w:val="single" w:sz="16" w:space="0" w:color="000000"/>
            </w:tcBorders>
            <w:vAlign w:val="center"/>
          </w:tcPr>
          <w:p w14:paraId="099FA8CF" w14:textId="77777777" w:rsidR="00A22D97" w:rsidRDefault="00A22D97">
            <w:pPr>
              <w:pStyle w:val="a3"/>
              <w:rPr>
                <w:rFonts w:ascii="맑은 고딕" w:eastAsia="맑은 고딕"/>
              </w:rPr>
            </w:pPr>
          </w:p>
        </w:tc>
      </w:tr>
      <w:tr w:rsidR="00A22D97" w14:paraId="099FA8D7" w14:textId="77777777" w:rsidTr="006C443F">
        <w:trPr>
          <w:trHeight w:val="426"/>
        </w:trPr>
        <w:tc>
          <w:tcPr>
            <w:tcW w:w="2925" w:type="dxa"/>
            <w:gridSpan w:val="4"/>
            <w:tcBorders>
              <w:top w:val="single" w:sz="16" w:space="0" w:color="000000"/>
              <w:left w:val="single" w:sz="16" w:space="0" w:color="000000"/>
              <w:bottom w:val="single" w:sz="3" w:space="0" w:color="000000"/>
              <w:right w:val="single" w:sz="3" w:space="0" w:color="000000"/>
            </w:tcBorders>
            <w:shd w:val="clear" w:color="auto" w:fill="FFBD65"/>
            <w:vAlign w:val="center"/>
          </w:tcPr>
          <w:p w14:paraId="099FA8D3" w14:textId="77777777" w:rsidR="00A22D97" w:rsidRDefault="00FF599B">
            <w:pPr>
              <w:pStyle w:val="a3"/>
              <w:wordWrap/>
              <w:jc w:val="center"/>
            </w:pPr>
            <w:r>
              <w:rPr>
                <w:rFonts w:ascii="맑은 고딕" w:eastAsia="맑은 고딕"/>
                <w:b/>
              </w:rPr>
              <w:lastRenderedPageBreak/>
              <w:t>인사 1급</w:t>
            </w:r>
          </w:p>
        </w:tc>
        <w:tc>
          <w:tcPr>
            <w:tcW w:w="2926" w:type="dxa"/>
            <w:gridSpan w:val="4"/>
            <w:tcBorders>
              <w:top w:val="single" w:sz="16" w:space="0" w:color="000000"/>
              <w:left w:val="single" w:sz="3" w:space="0" w:color="000000"/>
              <w:bottom w:val="single" w:sz="3" w:space="0" w:color="000000"/>
              <w:right w:val="single" w:sz="3" w:space="0" w:color="000000"/>
            </w:tcBorders>
            <w:shd w:val="clear" w:color="auto" w:fill="FFBD65"/>
            <w:vAlign w:val="center"/>
          </w:tcPr>
          <w:p w14:paraId="099FA8D4" w14:textId="77777777" w:rsidR="00A22D97" w:rsidRDefault="00FF599B">
            <w:pPr>
              <w:pStyle w:val="a3"/>
              <w:wordWrap/>
              <w:jc w:val="center"/>
            </w:pPr>
            <w:r>
              <w:rPr>
                <w:rFonts w:eastAsia="맑은 고딕"/>
                <w:b/>
              </w:rPr>
              <w:t>인적자원확보</w:t>
            </w:r>
          </w:p>
        </w:tc>
        <w:tc>
          <w:tcPr>
            <w:tcW w:w="1950" w:type="dxa"/>
            <w:gridSpan w:val="3"/>
            <w:tcBorders>
              <w:top w:val="single" w:sz="16" w:space="0" w:color="000000"/>
              <w:left w:val="single" w:sz="3" w:space="0" w:color="000000"/>
              <w:bottom w:val="single" w:sz="3" w:space="0" w:color="000000"/>
              <w:right w:val="single" w:sz="3" w:space="0" w:color="000000"/>
            </w:tcBorders>
            <w:shd w:val="clear" w:color="auto" w:fill="FFBD65"/>
            <w:vAlign w:val="center"/>
          </w:tcPr>
          <w:p w14:paraId="099FA8D5" w14:textId="77777777" w:rsidR="00A22D97" w:rsidRDefault="00FF599B">
            <w:pPr>
              <w:pStyle w:val="a3"/>
              <w:wordWrap/>
              <w:jc w:val="center"/>
            </w:pPr>
            <w:r>
              <w:rPr>
                <w:rFonts w:eastAsia="맑은 고딕"/>
                <w:b/>
              </w:rPr>
              <w:t>난이도</w:t>
            </w:r>
          </w:p>
        </w:tc>
        <w:tc>
          <w:tcPr>
            <w:tcW w:w="3284" w:type="dxa"/>
            <w:gridSpan w:val="2"/>
            <w:tcBorders>
              <w:top w:val="single" w:sz="16" w:space="0" w:color="000000"/>
              <w:left w:val="single" w:sz="3" w:space="0" w:color="000000"/>
              <w:bottom w:val="single" w:sz="3" w:space="0" w:color="000000"/>
              <w:right w:val="single" w:sz="16" w:space="0" w:color="000000"/>
            </w:tcBorders>
            <w:vAlign w:val="center"/>
          </w:tcPr>
          <w:p w14:paraId="099FA8D6" w14:textId="77777777" w:rsidR="00A22D97" w:rsidRDefault="00FF599B">
            <w:pPr>
              <w:pStyle w:val="a3"/>
              <w:wordWrap/>
              <w:jc w:val="center"/>
            </w:pPr>
            <w:r>
              <w:rPr>
                <w:rFonts w:ascii="맑은 고딕"/>
                <w:b/>
              </w:rPr>
              <w:t>4</w:t>
            </w:r>
          </w:p>
        </w:tc>
      </w:tr>
      <w:tr w:rsidR="00A22D97" w14:paraId="099FA8DC" w14:textId="77777777" w:rsidTr="006C443F">
        <w:trPr>
          <w:trHeight w:val="426"/>
        </w:trPr>
        <w:tc>
          <w:tcPr>
            <w:tcW w:w="1949" w:type="dxa"/>
            <w:gridSpan w:val="3"/>
            <w:tcBorders>
              <w:top w:val="single" w:sz="3" w:space="0" w:color="000000"/>
              <w:left w:val="single" w:sz="16" w:space="0" w:color="000000"/>
              <w:bottom w:val="double" w:sz="4" w:space="0" w:color="000000"/>
              <w:right w:val="single" w:sz="3" w:space="0" w:color="000000"/>
            </w:tcBorders>
            <w:shd w:val="clear" w:color="auto" w:fill="FFBD65"/>
            <w:vAlign w:val="center"/>
          </w:tcPr>
          <w:p w14:paraId="099FA8D8"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8D9" w14:textId="77777777" w:rsidR="00A22D97" w:rsidRDefault="00FF599B">
            <w:pPr>
              <w:pStyle w:val="a3"/>
              <w:wordWrap/>
              <w:jc w:val="center"/>
            </w:pPr>
            <w:r>
              <w:rPr>
                <w:rFonts w:eastAsia="맑은 고딕"/>
                <w:b/>
              </w:rPr>
              <w:t>객관식</w:t>
            </w:r>
          </w:p>
        </w:tc>
        <w:tc>
          <w:tcPr>
            <w:tcW w:w="1952" w:type="dxa"/>
            <w:gridSpan w:val="3"/>
            <w:tcBorders>
              <w:top w:val="single" w:sz="3" w:space="0" w:color="000000"/>
              <w:left w:val="single" w:sz="3" w:space="0" w:color="000000"/>
              <w:bottom w:val="double" w:sz="4" w:space="0" w:color="000000"/>
              <w:right w:val="single" w:sz="3" w:space="0" w:color="000000"/>
            </w:tcBorders>
            <w:shd w:val="clear" w:color="auto" w:fill="FFBD65"/>
            <w:vAlign w:val="center"/>
          </w:tcPr>
          <w:p w14:paraId="099FA8DA" w14:textId="77777777" w:rsidR="00A22D97" w:rsidRDefault="00FF599B">
            <w:pPr>
              <w:pStyle w:val="a3"/>
              <w:wordWrap/>
              <w:jc w:val="center"/>
            </w:pPr>
            <w:r>
              <w:rPr>
                <w:rFonts w:ascii="맑은 고딕" w:eastAsia="맑은 고딕"/>
                <w:b/>
              </w:rPr>
              <w:t>실라버스 번호</w:t>
            </w:r>
          </w:p>
        </w:tc>
        <w:tc>
          <w:tcPr>
            <w:tcW w:w="5234" w:type="dxa"/>
            <w:gridSpan w:val="5"/>
            <w:tcBorders>
              <w:top w:val="single" w:sz="3" w:space="0" w:color="000000"/>
              <w:left w:val="single" w:sz="3" w:space="0" w:color="000000"/>
              <w:bottom w:val="double" w:sz="4" w:space="0" w:color="000000"/>
              <w:right w:val="single" w:sz="16" w:space="0" w:color="000000"/>
            </w:tcBorders>
            <w:vAlign w:val="center"/>
          </w:tcPr>
          <w:p w14:paraId="099FA8DB" w14:textId="77777777" w:rsidR="00A22D97" w:rsidRDefault="00FF599B">
            <w:pPr>
              <w:pStyle w:val="a3"/>
              <w:wordWrap/>
              <w:jc w:val="center"/>
            </w:pPr>
            <w:r>
              <w:rPr>
                <w:rFonts w:ascii="맑은 고딕" w:eastAsia="맑은 고딕"/>
                <w:b/>
              </w:rPr>
              <w:t>1.2.2 직무분석</w:t>
            </w:r>
          </w:p>
        </w:tc>
      </w:tr>
      <w:tr w:rsidR="00A22D97" w14:paraId="099FA8ED" w14:textId="77777777" w:rsidTr="006C443F">
        <w:trPr>
          <w:trHeight w:val="7278"/>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8DD" w14:textId="77777777" w:rsidR="00A22D97" w:rsidRDefault="00FF599B">
            <w:pPr>
              <w:pStyle w:val="a3"/>
              <w:wordWrap/>
              <w:jc w:val="center"/>
            </w:pPr>
            <w:r>
              <w:rPr>
                <w:rFonts w:eastAsia="맑은 고딕"/>
                <w:b/>
              </w:rPr>
              <w:t>문제</w:t>
            </w:r>
          </w:p>
        </w:tc>
        <w:tc>
          <w:tcPr>
            <w:tcW w:w="6575" w:type="dxa"/>
            <w:gridSpan w:val="9"/>
            <w:tcBorders>
              <w:top w:val="double" w:sz="4" w:space="0" w:color="000000"/>
              <w:left w:val="single" w:sz="3" w:space="0" w:color="000000"/>
              <w:bottom w:val="double" w:sz="4" w:space="0" w:color="000000"/>
              <w:right w:val="double" w:sz="4" w:space="0" w:color="000000"/>
            </w:tcBorders>
            <w:vAlign w:val="center"/>
          </w:tcPr>
          <w:p w14:paraId="099FA8DE"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 xml:space="preserve">{7. 직무분석에 대한 설명으로 </w:t>
            </w:r>
            <w:r w:rsidRPr="00324D6C">
              <w:rPr>
                <w:rFonts w:ascii="맑은 고딕" w:eastAsia="맑은 고딕"/>
                <w:u w:val="single"/>
              </w:rPr>
              <w:t>가장</w:t>
            </w:r>
            <w:r>
              <w:rPr>
                <w:rFonts w:ascii="맑은 고딕" w:eastAsia="맑은 고딕"/>
              </w:rPr>
              <w:t xml:space="preserve"> 적절한 것은? </w:t>
            </w:r>
          </w:p>
          <w:p w14:paraId="099FA8DF" w14:textId="77777777" w:rsidR="00A22D97" w:rsidRDefault="00A22D9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099FA8E0"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①</w:t>
            </w:r>
            <w:r>
              <w:rPr>
                <w:rFonts w:ascii="맑은 고딕" w:eastAsia="맑은 고딕"/>
              </w:rPr>
              <w:t xml:space="preserve"> 인사관리 직군의 급여관리 업무 당담자의 급여자료 입력은 과업(Task)에 해당하며, 근무일 수 입력은 과업을 이루는 직종(Occupation)에 해당한다.</w:t>
            </w:r>
          </w:p>
          <w:p w14:paraId="099FA8E1"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②</w:t>
            </w:r>
            <w:r>
              <w:rPr>
                <w:rFonts w:ascii="맑은 고딕" w:eastAsia="맑은 고딕"/>
              </w:rPr>
              <w:t xml:space="preserve"> 비서직은 하나의 직무이여, 비서직이 수행하는 회의록 작성은 요소(Element)에 해당하며, 회의록 작성을 위한 타이핑, 회의록 내용 검토 등은 과업(Task)에 해당한다.</w:t>
            </w:r>
          </w:p>
          <w:p w14:paraId="099FA8E2"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rPr>
              <w:t>③</w:t>
            </w:r>
            <w:r>
              <w:rPr>
                <w:rFonts w:ascii="맑은 고딕" w:eastAsia="맑은 고딕"/>
              </w:rPr>
              <w:t xml:space="preserve"> 사무관리 직군의 교육훈련 담당자의 직위(Position)는 교육 프로그램 일정 관리이며, 일정 관리를 위한 강의 일정표 작성, 강사 스케줄 확인 등은 직무(Job)에 해당한다.</w:t>
            </w:r>
          </w:p>
          <w:p w14:paraId="099FA8E3" w14:textId="37935984" w:rsidR="00A22D97" w:rsidRDefault="00FF599B">
            <w:pPr>
              <w:pStyle w:val="a3"/>
              <w:pBdr>
                <w:top w:val="none" w:sz="2" w:space="4" w:color="000000"/>
                <w:left w:val="none" w:sz="2" w:space="1" w:color="000000"/>
                <w:bottom w:val="none" w:sz="2" w:space="4" w:color="000000"/>
                <w:right w:val="none" w:sz="2" w:space="1" w:color="000000"/>
              </w:pBdr>
            </w:pPr>
            <w:r>
              <w:rPr>
                <w:rFonts w:ascii="맑은 고딕"/>
                <w:color w:val="FF0000"/>
              </w:rPr>
              <w:t>④</w:t>
            </w:r>
            <w:r>
              <w:rPr>
                <w:rFonts w:ascii="맑은 고딕" w:eastAsia="맑은 고딕"/>
                <w:color w:val="FF0000"/>
              </w:rPr>
              <w:t xml:space="preserve"> 생산직군에 종사하는 조립 공정 작업자의 과업(Task)</w:t>
            </w:r>
            <w:r w:rsidR="00485A58">
              <w:rPr>
                <w:rFonts w:ascii="맑은 고딕" w:eastAsia="맑은 고딕" w:hint="eastAsia"/>
                <w:color w:val="FF0000"/>
              </w:rPr>
              <w:t>은</w:t>
            </w:r>
            <w:r>
              <w:rPr>
                <w:rFonts w:ascii="맑은 고딕" w:eastAsia="맑은 고딕"/>
                <w:color w:val="FF0000"/>
              </w:rPr>
              <w:t xml:space="preserve"> 부품조립이며, 드라이버로 나사 줄이기, 부품 위치 맞추기 등과 같이 가장 단위의 일은 요소(Element)에 해당한다.</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8E4" w14:textId="77777777" w:rsidR="00A22D97" w:rsidRDefault="00FF599B">
            <w:pPr>
              <w:pStyle w:val="a3"/>
              <w:wordWrap/>
              <w:jc w:val="center"/>
            </w:pPr>
            <w:r>
              <w:rPr>
                <w:rFonts w:eastAsia="맑은 고딕"/>
                <w:b/>
              </w:rPr>
              <w:t>문제</w:t>
            </w:r>
          </w:p>
          <w:p w14:paraId="099FA8E5" w14:textId="77777777" w:rsidR="00A22D97" w:rsidRDefault="00FF599B">
            <w:pPr>
              <w:pStyle w:val="a3"/>
              <w:wordWrap/>
              <w:jc w:val="center"/>
            </w:pPr>
            <w:r>
              <w:rPr>
                <w:rFonts w:ascii="맑은 고딕" w:eastAsia="맑은 고딕"/>
                <w:b/>
              </w:rPr>
              <w:t>풀이 및 계산식</w:t>
            </w:r>
          </w:p>
        </w:tc>
        <w:tc>
          <w:tcPr>
            <w:tcW w:w="3284" w:type="dxa"/>
            <w:gridSpan w:val="2"/>
            <w:tcBorders>
              <w:top w:val="double" w:sz="4" w:space="0" w:color="000000"/>
              <w:left w:val="single" w:sz="3" w:space="0" w:color="000000"/>
              <w:bottom w:val="double" w:sz="4" w:space="0" w:color="000000"/>
              <w:right w:val="single" w:sz="16" w:space="0" w:color="000000"/>
            </w:tcBorders>
            <w:vAlign w:val="center"/>
          </w:tcPr>
          <w:p w14:paraId="099FA8E6" w14:textId="77777777" w:rsidR="00A22D97" w:rsidRDefault="00FF599B">
            <w:pPr>
              <w:pStyle w:val="a9"/>
              <w:pBdr>
                <w:top w:val="none" w:sz="2" w:space="4" w:color="000000"/>
                <w:left w:val="none" w:sz="2" w:space="1" w:color="000000"/>
                <w:bottom w:val="none" w:sz="2" w:space="4" w:color="000000"/>
                <w:right w:val="none" w:sz="2" w:space="1" w:color="000000"/>
              </w:pBdr>
              <w:snapToGrid/>
              <w:spacing w:line="384" w:lineRule="auto"/>
            </w:pPr>
            <w:r>
              <w:rPr>
                <w:rFonts w:ascii="맑은 고딕" w:eastAsia="맑은 고딕"/>
                <w:w w:val="100"/>
                <w:sz w:val="20"/>
                <w:shd w:val="clear" w:color="000000" w:fill="auto"/>
              </w:rPr>
              <w:t>[설명]</w:t>
            </w:r>
          </w:p>
          <w:p w14:paraId="099FA8E7"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w:t>
            </w:r>
            <w:r>
              <w:rPr>
                <w:rFonts w:ascii="맑은 고딕" w:eastAsia="맑은 고딕"/>
              </w:rPr>
              <w:t xml:space="preserve"> 본 문제는 제시된 사례 안에서 각 요소, 과업, 직무, 직군 등을 파악하는 문제이다.</w:t>
            </w:r>
          </w:p>
          <w:p w14:paraId="099FA8E8"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w:t>
            </w:r>
            <w:r>
              <w:rPr>
                <w:rFonts w:ascii="맑은 고딕" w:eastAsia="맑은 고딕"/>
              </w:rPr>
              <w:t xml:space="preserve"> 급여관리 담당자 사례에서 근무일 수 입력과 같은 작은 단위의 일은 요소에 해당한다.</w:t>
            </w:r>
          </w:p>
          <w:p w14:paraId="099FA8E9"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w:t>
            </w:r>
            <w:r>
              <w:rPr>
                <w:rFonts w:ascii="맑은 고딕" w:eastAsia="맑은 고딕"/>
              </w:rPr>
              <w:t xml:space="preserve"> 비서직의 사례에서 회의록 작성은 과업에 해당하며, 내용 검토 등은 요소에 해당한다.</w:t>
            </w:r>
          </w:p>
          <w:p w14:paraId="099FA8EA"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w:t>
            </w:r>
            <w:r>
              <w:rPr>
                <w:rFonts w:ascii="맑은 고딕" w:eastAsia="맑은 고딕"/>
              </w:rPr>
              <w:t xml:space="preserve"> 교육훈련 담당자는 직무에 더 적합하며, 스케줄 확인 등은 단위는 요소에 해당한다.</w:t>
            </w:r>
          </w:p>
          <w:p w14:paraId="099FA8EB" w14:textId="77777777" w:rsidR="00A22D97" w:rsidRDefault="00A22D9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099FA8EC" w14:textId="77777777" w:rsidR="00A22D97" w:rsidRDefault="00FF599B">
            <w:pPr>
              <w:pStyle w:val="a9"/>
              <w:pBdr>
                <w:top w:val="none" w:sz="2" w:space="4" w:color="000000"/>
                <w:left w:val="none" w:sz="2" w:space="1" w:color="000000"/>
                <w:bottom w:val="none" w:sz="2" w:space="4" w:color="000000"/>
                <w:right w:val="none" w:sz="2" w:space="1" w:color="000000"/>
              </w:pBdr>
              <w:snapToGrid/>
              <w:spacing w:line="384" w:lineRule="auto"/>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④</w:t>
            </w:r>
            <w:r>
              <w:rPr>
                <w:rFonts w:ascii="맑은 고딕"/>
                <w:color w:val="FF0000"/>
                <w:w w:val="100"/>
                <w:sz w:val="20"/>
                <w:shd w:val="clear" w:color="000000" w:fill="auto"/>
              </w:rPr>
              <w:t>}</w:t>
            </w:r>
          </w:p>
        </w:tc>
      </w:tr>
      <w:tr w:rsidR="00A22D97" w14:paraId="099FA8F2" w14:textId="77777777" w:rsidTr="006C443F">
        <w:trPr>
          <w:trHeight w:val="4040"/>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8EE" w14:textId="77777777" w:rsidR="00A22D97" w:rsidRDefault="00FF599B">
            <w:pPr>
              <w:pStyle w:val="a3"/>
              <w:wordWrap/>
              <w:jc w:val="center"/>
            </w:pPr>
            <w:r>
              <w:rPr>
                <w:rFonts w:eastAsia="맑은 고딕"/>
                <w:b/>
              </w:rPr>
              <w:t>이</w:t>
            </w:r>
          </w:p>
          <w:p w14:paraId="099FA8EF" w14:textId="77777777" w:rsidR="00A22D97" w:rsidRDefault="00FF599B">
            <w:pPr>
              <w:pStyle w:val="a3"/>
              <w:wordWrap/>
              <w:jc w:val="center"/>
            </w:pPr>
            <w:r>
              <w:rPr>
                <w:rFonts w:eastAsia="맑은 고딕"/>
                <w:b/>
              </w:rPr>
              <w:t>미</w:t>
            </w:r>
          </w:p>
          <w:p w14:paraId="099FA8F0" w14:textId="77777777" w:rsidR="00A22D97" w:rsidRDefault="00FF599B">
            <w:pPr>
              <w:pStyle w:val="a3"/>
              <w:wordWrap/>
              <w:jc w:val="center"/>
            </w:pPr>
            <w:r>
              <w:rPr>
                <w:rFonts w:eastAsia="맑은 고딕"/>
                <w:b/>
              </w:rPr>
              <w:t>지</w:t>
            </w:r>
          </w:p>
        </w:tc>
        <w:tc>
          <w:tcPr>
            <w:tcW w:w="10536" w:type="dxa"/>
            <w:gridSpan w:val="12"/>
            <w:tcBorders>
              <w:top w:val="double" w:sz="4" w:space="0" w:color="000000"/>
              <w:left w:val="single" w:sz="3" w:space="0" w:color="000000"/>
              <w:bottom w:val="single" w:sz="16" w:space="0" w:color="000000"/>
              <w:right w:val="single" w:sz="16" w:space="0" w:color="000000"/>
            </w:tcBorders>
            <w:vAlign w:val="center"/>
          </w:tcPr>
          <w:p w14:paraId="099FA8F1" w14:textId="77777777" w:rsidR="00A22D97" w:rsidRDefault="00A22D97">
            <w:pPr>
              <w:pStyle w:val="a3"/>
              <w:rPr>
                <w:rFonts w:ascii="맑은 고딕" w:eastAsia="맑은 고딕"/>
              </w:rPr>
            </w:pPr>
          </w:p>
        </w:tc>
      </w:tr>
      <w:tr w:rsidR="00A22D97" w14:paraId="099FA8F9" w14:textId="77777777" w:rsidTr="006C443F">
        <w:trPr>
          <w:trHeight w:val="426"/>
        </w:trPr>
        <w:tc>
          <w:tcPr>
            <w:tcW w:w="2925" w:type="dxa"/>
            <w:gridSpan w:val="4"/>
            <w:tcBorders>
              <w:top w:val="single" w:sz="16" w:space="0" w:color="000000"/>
              <w:left w:val="single" w:sz="16" w:space="0" w:color="000000"/>
              <w:bottom w:val="single" w:sz="3" w:space="0" w:color="000000"/>
              <w:right w:val="single" w:sz="3" w:space="0" w:color="000000"/>
            </w:tcBorders>
            <w:shd w:val="clear" w:color="auto" w:fill="FFBD65"/>
            <w:vAlign w:val="center"/>
          </w:tcPr>
          <w:p w14:paraId="099FA8F5" w14:textId="77777777" w:rsidR="00A22D97" w:rsidRDefault="00FF599B">
            <w:pPr>
              <w:pStyle w:val="a3"/>
              <w:wordWrap/>
              <w:jc w:val="center"/>
            </w:pPr>
            <w:r>
              <w:rPr>
                <w:rFonts w:ascii="맑은 고딕" w:eastAsia="맑은 고딕"/>
                <w:b/>
              </w:rPr>
              <w:lastRenderedPageBreak/>
              <w:t>인사 1급</w:t>
            </w:r>
          </w:p>
        </w:tc>
        <w:tc>
          <w:tcPr>
            <w:tcW w:w="2926" w:type="dxa"/>
            <w:gridSpan w:val="4"/>
            <w:tcBorders>
              <w:top w:val="single" w:sz="16" w:space="0" w:color="000000"/>
              <w:left w:val="single" w:sz="3" w:space="0" w:color="000000"/>
              <w:bottom w:val="single" w:sz="3" w:space="0" w:color="000000"/>
              <w:right w:val="single" w:sz="3" w:space="0" w:color="000000"/>
            </w:tcBorders>
            <w:shd w:val="clear" w:color="auto" w:fill="FFBD65"/>
            <w:vAlign w:val="center"/>
          </w:tcPr>
          <w:p w14:paraId="099FA8F6" w14:textId="77777777" w:rsidR="00A22D97" w:rsidRDefault="00FF599B">
            <w:pPr>
              <w:pStyle w:val="a3"/>
              <w:wordWrap/>
              <w:jc w:val="center"/>
            </w:pPr>
            <w:r>
              <w:rPr>
                <w:rFonts w:eastAsia="맑은 고딕"/>
                <w:b/>
              </w:rPr>
              <w:t>인적자원확보</w:t>
            </w:r>
          </w:p>
        </w:tc>
        <w:tc>
          <w:tcPr>
            <w:tcW w:w="1950" w:type="dxa"/>
            <w:gridSpan w:val="3"/>
            <w:tcBorders>
              <w:top w:val="single" w:sz="16" w:space="0" w:color="000000"/>
              <w:left w:val="single" w:sz="3" w:space="0" w:color="000000"/>
              <w:bottom w:val="single" w:sz="3" w:space="0" w:color="000000"/>
              <w:right w:val="single" w:sz="3" w:space="0" w:color="000000"/>
            </w:tcBorders>
            <w:shd w:val="clear" w:color="auto" w:fill="FFBD65"/>
            <w:vAlign w:val="center"/>
          </w:tcPr>
          <w:p w14:paraId="099FA8F7" w14:textId="77777777" w:rsidR="00A22D97" w:rsidRDefault="00FF599B">
            <w:pPr>
              <w:pStyle w:val="a3"/>
              <w:wordWrap/>
              <w:jc w:val="center"/>
            </w:pPr>
            <w:r>
              <w:rPr>
                <w:rFonts w:eastAsia="맑은 고딕"/>
                <w:b/>
              </w:rPr>
              <w:t>난이도</w:t>
            </w:r>
          </w:p>
        </w:tc>
        <w:tc>
          <w:tcPr>
            <w:tcW w:w="3284" w:type="dxa"/>
            <w:gridSpan w:val="2"/>
            <w:tcBorders>
              <w:top w:val="single" w:sz="16" w:space="0" w:color="000000"/>
              <w:left w:val="single" w:sz="3" w:space="0" w:color="000000"/>
              <w:bottom w:val="single" w:sz="3" w:space="0" w:color="000000"/>
              <w:right w:val="single" w:sz="16" w:space="0" w:color="000000"/>
            </w:tcBorders>
            <w:vAlign w:val="center"/>
          </w:tcPr>
          <w:p w14:paraId="099FA8F8" w14:textId="77777777" w:rsidR="00A22D97" w:rsidRDefault="00FF599B">
            <w:pPr>
              <w:pStyle w:val="a3"/>
              <w:wordWrap/>
              <w:jc w:val="center"/>
            </w:pPr>
            <w:r>
              <w:rPr>
                <w:rFonts w:ascii="맑은 고딕"/>
                <w:b/>
              </w:rPr>
              <w:t>4</w:t>
            </w:r>
          </w:p>
        </w:tc>
      </w:tr>
      <w:tr w:rsidR="00A22D97" w14:paraId="099FA8FE" w14:textId="77777777" w:rsidTr="006C443F">
        <w:trPr>
          <w:trHeight w:val="426"/>
        </w:trPr>
        <w:tc>
          <w:tcPr>
            <w:tcW w:w="1949" w:type="dxa"/>
            <w:gridSpan w:val="3"/>
            <w:tcBorders>
              <w:top w:val="single" w:sz="3" w:space="0" w:color="000000"/>
              <w:left w:val="single" w:sz="16" w:space="0" w:color="000000"/>
              <w:bottom w:val="double" w:sz="4" w:space="0" w:color="000000"/>
              <w:right w:val="single" w:sz="3" w:space="0" w:color="000000"/>
            </w:tcBorders>
            <w:shd w:val="clear" w:color="auto" w:fill="FFBD65"/>
            <w:vAlign w:val="center"/>
          </w:tcPr>
          <w:p w14:paraId="099FA8FA"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8FB" w14:textId="77777777" w:rsidR="00A22D97" w:rsidRDefault="00FF599B">
            <w:pPr>
              <w:pStyle w:val="a3"/>
              <w:wordWrap/>
              <w:jc w:val="center"/>
            </w:pPr>
            <w:r>
              <w:rPr>
                <w:rFonts w:eastAsia="맑은 고딕"/>
                <w:b/>
              </w:rPr>
              <w:t>객관식</w:t>
            </w:r>
          </w:p>
        </w:tc>
        <w:tc>
          <w:tcPr>
            <w:tcW w:w="1952" w:type="dxa"/>
            <w:gridSpan w:val="3"/>
            <w:tcBorders>
              <w:top w:val="single" w:sz="3" w:space="0" w:color="000000"/>
              <w:left w:val="single" w:sz="3" w:space="0" w:color="000000"/>
              <w:bottom w:val="double" w:sz="4" w:space="0" w:color="000000"/>
              <w:right w:val="single" w:sz="3" w:space="0" w:color="000000"/>
            </w:tcBorders>
            <w:shd w:val="clear" w:color="auto" w:fill="FFBD65"/>
            <w:vAlign w:val="center"/>
          </w:tcPr>
          <w:p w14:paraId="099FA8FC" w14:textId="77777777" w:rsidR="00A22D97" w:rsidRDefault="00FF599B">
            <w:pPr>
              <w:pStyle w:val="a3"/>
              <w:wordWrap/>
              <w:jc w:val="center"/>
            </w:pPr>
            <w:r>
              <w:rPr>
                <w:rFonts w:ascii="맑은 고딕" w:eastAsia="맑은 고딕"/>
                <w:b/>
              </w:rPr>
              <w:t>실라버스 번호</w:t>
            </w:r>
          </w:p>
        </w:tc>
        <w:tc>
          <w:tcPr>
            <w:tcW w:w="5234" w:type="dxa"/>
            <w:gridSpan w:val="5"/>
            <w:tcBorders>
              <w:top w:val="single" w:sz="3" w:space="0" w:color="000000"/>
              <w:left w:val="single" w:sz="3" w:space="0" w:color="000000"/>
              <w:bottom w:val="double" w:sz="4" w:space="0" w:color="000000"/>
              <w:right w:val="single" w:sz="16" w:space="0" w:color="000000"/>
            </w:tcBorders>
            <w:vAlign w:val="center"/>
          </w:tcPr>
          <w:p w14:paraId="099FA8FD" w14:textId="77777777" w:rsidR="00A22D97" w:rsidRDefault="00FF599B">
            <w:pPr>
              <w:pStyle w:val="a3"/>
              <w:wordWrap/>
              <w:jc w:val="center"/>
            </w:pPr>
            <w:r>
              <w:rPr>
                <w:rFonts w:ascii="맑은 고딕" w:eastAsia="맑은 고딕"/>
                <w:b/>
              </w:rPr>
              <w:t>1.2.4.2 직무전문화</w:t>
            </w:r>
          </w:p>
        </w:tc>
      </w:tr>
      <w:tr w:rsidR="00A22D97" w14:paraId="099FA914" w14:textId="77777777" w:rsidTr="006C443F">
        <w:trPr>
          <w:trHeight w:val="8240"/>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8FF" w14:textId="77777777" w:rsidR="00A22D97" w:rsidRDefault="00FF599B">
            <w:pPr>
              <w:pStyle w:val="a3"/>
              <w:wordWrap/>
              <w:jc w:val="center"/>
            </w:pPr>
            <w:r>
              <w:rPr>
                <w:rFonts w:eastAsia="맑은 고딕"/>
                <w:b/>
              </w:rPr>
              <w:t>문제</w:t>
            </w:r>
          </w:p>
        </w:tc>
        <w:tc>
          <w:tcPr>
            <w:tcW w:w="6575" w:type="dxa"/>
            <w:gridSpan w:val="9"/>
            <w:tcBorders>
              <w:top w:val="double" w:sz="4" w:space="0" w:color="000000"/>
              <w:left w:val="single" w:sz="3" w:space="0" w:color="000000"/>
              <w:bottom w:val="double" w:sz="4" w:space="0" w:color="000000"/>
              <w:right w:val="double" w:sz="4" w:space="0" w:color="000000"/>
            </w:tcBorders>
            <w:vAlign w:val="center"/>
          </w:tcPr>
          <w:p w14:paraId="099FA900" w14:textId="77777777" w:rsidR="00A22D97" w:rsidRDefault="00FF599B">
            <w:pPr>
              <w:pStyle w:val="a3"/>
            </w:pPr>
            <w:r>
              <w:rPr>
                <w:rFonts w:ascii="맑은 고딕" w:eastAsia="맑은 고딕"/>
              </w:rPr>
              <w:t xml:space="preserve">{8. [보기]는 ㈜생산 인사팀의 회의 내용이다. 주제에 </w:t>
            </w:r>
            <w:r w:rsidRPr="00DA480D">
              <w:rPr>
                <w:rFonts w:ascii="맑은 고딕" w:eastAsia="맑은 고딕"/>
                <w:u w:val="single"/>
              </w:rPr>
              <w:t>가장</w:t>
            </w:r>
            <w:r>
              <w:rPr>
                <w:rFonts w:ascii="맑은 고딕" w:eastAsia="맑은 고딕"/>
              </w:rPr>
              <w:t xml:space="preserve"> 밀접한 직무설계 방법은 무엇인가?</w:t>
            </w: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A22D97" w14:paraId="099FA906" w14:textId="77777777">
              <w:trPr>
                <w:trHeight w:val="56"/>
              </w:trPr>
              <w:tc>
                <w:tcPr>
                  <w:tcW w:w="6406" w:type="dxa"/>
                  <w:tcBorders>
                    <w:top w:val="single" w:sz="3" w:space="0" w:color="000000"/>
                    <w:left w:val="single" w:sz="3" w:space="0" w:color="000000"/>
                    <w:bottom w:val="single" w:sz="3" w:space="0" w:color="000000"/>
                    <w:right w:val="single" w:sz="3" w:space="0" w:color="000000"/>
                  </w:tcBorders>
                  <w:vAlign w:val="center"/>
                </w:tcPr>
                <w:p w14:paraId="099FA901" w14:textId="77777777" w:rsidR="00A22D97" w:rsidRDefault="00FF599B">
                  <w:pPr>
                    <w:pStyle w:val="a3"/>
                  </w:pPr>
                  <w:r>
                    <w:rPr>
                      <w:rFonts w:ascii="맑은 고딕" w:eastAsia="맑은 고딕"/>
                    </w:rPr>
                    <w:t>[보기]</w:t>
                  </w:r>
                </w:p>
                <w:p w14:paraId="099FA902" w14:textId="370AB5A1" w:rsidR="00A22D97" w:rsidRDefault="00216CCC">
                  <w:pPr>
                    <w:pStyle w:val="a3"/>
                  </w:pPr>
                  <w:r w:rsidRPr="00216CCC">
                    <w:rPr>
                      <w:rFonts w:ascii="Cambria Math" w:eastAsia="맑은 고딕" w:hAnsi="Cambria Math" w:cs="Cambria Math"/>
                    </w:rPr>
                    <w:t>∎</w:t>
                  </w:r>
                  <w:r w:rsidR="00FF599B">
                    <w:rPr>
                      <w:rFonts w:ascii="맑은 고딕" w:eastAsia="맑은 고딕"/>
                    </w:rPr>
                    <w:t xml:space="preserve"> 김대리: 회사 입장에서 해당 직무설계 방법은 작업자의 훈련이 용이하고, 단순</w:t>
                  </w:r>
                  <w:r w:rsidR="00FF599B">
                    <w:rPr>
                      <w:rFonts w:ascii="맑은 고딕" w:eastAsia="맑은 고딕"/>
                    </w:rPr>
                    <w:t>·</w:t>
                  </w:r>
                  <w:r w:rsidR="00FF599B">
                    <w:rPr>
                      <w:rFonts w:ascii="맑은 고딕" w:eastAsia="맑은 고딕"/>
                    </w:rPr>
                    <w:t>반복 작업으로 대량생산이 가능하기 때문에 높은 생산성을 달성할 수 있습니다. 또한 숙련공의 필요성이 적어지기 때문에 노무비</w:t>
                  </w:r>
                  <w:r w:rsidR="00C02FD7">
                    <w:rPr>
                      <w:rFonts w:ascii="맑은 고딕" w:eastAsia="맑은 고딕" w:hint="eastAsia"/>
                    </w:rPr>
                    <w:t>를</w:t>
                  </w:r>
                  <w:r w:rsidR="00FF599B">
                    <w:rPr>
                      <w:rFonts w:ascii="맑은 고딕" w:eastAsia="맑은 고딕"/>
                    </w:rPr>
                    <w:t xml:space="preserve"> 절감하고, 작업의 관리가 용이해질 수 있습니다.</w:t>
                  </w:r>
                </w:p>
                <w:p w14:paraId="099FA903" w14:textId="5F86CB87" w:rsidR="00A22D97" w:rsidRDefault="00216CCC">
                  <w:pPr>
                    <w:pStyle w:val="a3"/>
                  </w:pPr>
                  <w:r w:rsidRPr="00216CCC">
                    <w:rPr>
                      <w:rFonts w:ascii="Cambria Math" w:eastAsia="맑은 고딕" w:hAnsi="Cambria Math" w:cs="Cambria Math"/>
                    </w:rPr>
                    <w:t>∎</w:t>
                  </w:r>
                  <w:r w:rsidR="00FF599B">
                    <w:rPr>
                      <w:rFonts w:ascii="맑은 고딕" w:eastAsia="맑은 고딕"/>
                    </w:rPr>
                    <w:t xml:space="preserve"> 박사원: 그러나 근로자 입장에서는 작업의 반복으로 인한 권태감이 생기고, 세분화된 작업으로 작업에 대한 만족도가 감소하게 됩니다. 또한 작업방법이나 수단을 개선하여 능력을 발휘할 기회도 상실하게 됩니다. </w:t>
                  </w:r>
                </w:p>
                <w:p w14:paraId="099FA904" w14:textId="49A9B1F4" w:rsidR="00A22D97" w:rsidRDefault="00216CCC">
                  <w:pPr>
                    <w:pStyle w:val="a3"/>
                  </w:pPr>
                  <w:r w:rsidRPr="00216CCC">
                    <w:rPr>
                      <w:rFonts w:ascii="Cambria Math" w:eastAsia="맑은 고딕" w:hAnsi="Cambria Math" w:cs="Cambria Math"/>
                    </w:rPr>
                    <w:t>∎</w:t>
                  </w:r>
                  <w:r w:rsidR="00FF599B">
                    <w:rPr>
                      <w:rFonts w:ascii="맑은 고딕" w:eastAsia="맑은 고딕"/>
                    </w:rPr>
                    <w:t xml:space="preserve"> 정과장: 회사 입장에서도 여러 리스크는 존재합니다. 제품 전체에 대한 책임 규명이 힘들고, 품질 관리도 어렵습니다. 또한 작업자의 이직, 지각 및 결근, 생산공정의 고의적인 지체, 작업자의 고충 등으로 인한 비용 증가도 발생합니다.</w:t>
                  </w:r>
                </w:p>
                <w:p w14:paraId="099FA905" w14:textId="0660631E" w:rsidR="00A22D97" w:rsidRDefault="00216CCC">
                  <w:pPr>
                    <w:pStyle w:val="a3"/>
                  </w:pPr>
                  <w:r w:rsidRPr="00216CCC">
                    <w:rPr>
                      <w:rFonts w:ascii="Cambria Math" w:eastAsia="맑은 고딕" w:hAnsi="Cambria Math" w:cs="Cambria Math"/>
                    </w:rPr>
                    <w:t>∎</w:t>
                  </w:r>
                  <w:r w:rsidR="00FF599B">
                    <w:rPr>
                      <w:rFonts w:ascii="맑은 고딕" w:eastAsia="맑은 고딕"/>
                    </w:rPr>
                    <w:t xml:space="preserve"> 이차장: 반대로 근로자에게도 여러 이점이 있습니다. 한 작업자가 수행하는 여러 종류의 일(Task)</w:t>
                  </w:r>
                  <w:r w:rsidR="00284680">
                    <w:rPr>
                      <w:rFonts w:ascii="맑은 고딕" w:eastAsia="맑은 고딕" w:hint="eastAsia"/>
                    </w:rPr>
                    <w:t>을</w:t>
                  </w:r>
                  <w:r w:rsidR="00FF599B">
                    <w:rPr>
                      <w:rFonts w:ascii="맑은 고딕" w:eastAsia="맑은 고딕"/>
                    </w:rPr>
                    <w:t xml:space="preserve"> 숫자 면에서 줄여주기 때문에 작업 결과에 대한 책임 부담이 적어지고, 정신적 스트레스나 피로도도 줄어듭니다. 또한 전문적인 직무 교육을 받을 필요가 없어지고, 미숙련공들의 취업 기회가 확대될 수 있습니다.</w:t>
                  </w:r>
                </w:p>
              </w:tc>
            </w:tr>
          </w:tbl>
          <w:p w14:paraId="099FA907" w14:textId="77777777" w:rsidR="00A22D97" w:rsidRDefault="00A22D97">
            <w:pPr>
              <w:pStyle w:val="a3"/>
            </w:pPr>
          </w:p>
          <w:p w14:paraId="099FA908" w14:textId="77777777" w:rsidR="00A22D97" w:rsidRDefault="00A22D97">
            <w:pPr>
              <w:pStyle w:val="a3"/>
              <w:rPr>
                <w:rFonts w:ascii="맑은 고딕" w:eastAsia="맑은 고딕"/>
              </w:rPr>
            </w:pPr>
          </w:p>
          <w:p w14:paraId="099FA909" w14:textId="77777777" w:rsidR="00A22D97" w:rsidRDefault="00FF599B">
            <w:pPr>
              <w:pStyle w:val="a3"/>
            </w:pPr>
            <w:r>
              <w:rPr>
                <w:rFonts w:ascii="맑은 고딕"/>
              </w:rPr>
              <w:lastRenderedPageBreak/>
              <w:t>①</w:t>
            </w:r>
            <w:r>
              <w:rPr>
                <w:rFonts w:ascii="맑은 고딕" w:eastAsia="맑은 고딕"/>
              </w:rPr>
              <w:t xml:space="preserve"> 직무순환(Job Rotation)</w:t>
            </w:r>
          </w:p>
          <w:p w14:paraId="099FA90A" w14:textId="77777777" w:rsidR="00A22D97" w:rsidRDefault="00FF599B">
            <w:pPr>
              <w:pStyle w:val="a3"/>
            </w:pPr>
            <w:r>
              <w:rPr>
                <w:rFonts w:ascii="맑은 고딕"/>
              </w:rPr>
              <w:t>②</w:t>
            </w:r>
            <w:r>
              <w:rPr>
                <w:rFonts w:ascii="맑은 고딕" w:eastAsia="맑은 고딕"/>
              </w:rPr>
              <w:t xml:space="preserve"> 직무확대(Job Enlargement)</w:t>
            </w:r>
          </w:p>
          <w:p w14:paraId="099FA90B" w14:textId="77777777" w:rsidR="00A22D97" w:rsidRDefault="00FF599B">
            <w:pPr>
              <w:pStyle w:val="a3"/>
            </w:pPr>
            <w:r>
              <w:rPr>
                <w:rFonts w:ascii="맑은 고딕"/>
              </w:rPr>
              <w:t>③</w:t>
            </w:r>
            <w:r>
              <w:rPr>
                <w:rFonts w:ascii="맑은 고딕" w:eastAsia="맑은 고딕"/>
              </w:rPr>
              <w:t xml:space="preserve"> 직무충실화(Job Enrichment)</w:t>
            </w:r>
          </w:p>
          <w:p w14:paraId="099FA90C" w14:textId="77777777" w:rsidR="00A22D97" w:rsidRDefault="00FF599B">
            <w:pPr>
              <w:pStyle w:val="a3"/>
            </w:pPr>
            <w:r>
              <w:rPr>
                <w:rFonts w:ascii="맑은 고딕"/>
                <w:color w:val="FF0000"/>
              </w:rPr>
              <w:t>④</w:t>
            </w:r>
            <w:r>
              <w:rPr>
                <w:rFonts w:ascii="맑은 고딕" w:eastAsia="맑은 고딕"/>
                <w:color w:val="FF0000"/>
              </w:rPr>
              <w:t xml:space="preserve"> 직무전문화(Job Specialization)</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90D" w14:textId="77777777" w:rsidR="00A22D97" w:rsidRDefault="00FF599B">
            <w:pPr>
              <w:pStyle w:val="a3"/>
              <w:wordWrap/>
              <w:jc w:val="center"/>
            </w:pPr>
            <w:r>
              <w:rPr>
                <w:rFonts w:eastAsia="맑은 고딕"/>
                <w:b/>
              </w:rPr>
              <w:lastRenderedPageBreak/>
              <w:t>문제</w:t>
            </w:r>
          </w:p>
          <w:p w14:paraId="099FA90E" w14:textId="77777777" w:rsidR="00A22D97" w:rsidRDefault="00FF599B">
            <w:pPr>
              <w:pStyle w:val="a3"/>
              <w:wordWrap/>
              <w:jc w:val="center"/>
            </w:pPr>
            <w:r>
              <w:rPr>
                <w:rFonts w:ascii="맑은 고딕" w:eastAsia="맑은 고딕"/>
                <w:b/>
              </w:rPr>
              <w:t>풀이 및 계산식</w:t>
            </w:r>
          </w:p>
        </w:tc>
        <w:tc>
          <w:tcPr>
            <w:tcW w:w="3284" w:type="dxa"/>
            <w:gridSpan w:val="2"/>
            <w:tcBorders>
              <w:top w:val="double" w:sz="4" w:space="0" w:color="000000"/>
              <w:left w:val="single" w:sz="3" w:space="0" w:color="000000"/>
              <w:bottom w:val="double" w:sz="4" w:space="0" w:color="000000"/>
              <w:right w:val="single" w:sz="16" w:space="0" w:color="000000"/>
            </w:tcBorders>
            <w:vAlign w:val="center"/>
          </w:tcPr>
          <w:p w14:paraId="099FA90F" w14:textId="77777777" w:rsidR="00A22D97" w:rsidRDefault="00FF599B">
            <w:pPr>
              <w:pStyle w:val="a9"/>
              <w:snapToGrid/>
              <w:spacing w:line="384" w:lineRule="auto"/>
            </w:pPr>
            <w:r>
              <w:rPr>
                <w:rFonts w:ascii="맑은 고딕" w:eastAsia="맑은 고딕"/>
                <w:w w:val="100"/>
                <w:sz w:val="20"/>
                <w:shd w:val="clear" w:color="000000" w:fill="auto"/>
              </w:rPr>
              <w:t>[설명]</w:t>
            </w:r>
          </w:p>
          <w:p w14:paraId="099FA910" w14:textId="77777777" w:rsidR="00A22D97" w:rsidRDefault="00FF599B">
            <w:pPr>
              <w:pStyle w:val="a9"/>
              <w:snapToGrid/>
              <w:spacing w:line="384" w:lineRule="auto"/>
            </w:pPr>
            <w:r>
              <w:rPr>
                <w:rFonts w:ascii="맑은 고딕" w:eastAsia="맑은 고딕"/>
                <w:w w:val="100"/>
                <w:sz w:val="20"/>
                <w:shd w:val="clear" w:color="000000" w:fill="auto"/>
              </w:rPr>
              <w:t xml:space="preserve">이차장의 </w:t>
            </w:r>
            <w:r>
              <w:rPr>
                <w:rFonts w:ascii="맑은 고딕" w:eastAsia="맑은 고딕"/>
                <w:w w:val="100"/>
                <w:sz w:val="20"/>
                <w:shd w:val="clear" w:color="000000" w:fill="auto"/>
              </w:rPr>
              <w:t>‘</w:t>
            </w:r>
            <w:r>
              <w:rPr>
                <w:rFonts w:ascii="맑은 고딕" w:eastAsia="맑은 고딕"/>
                <w:w w:val="100"/>
                <w:sz w:val="20"/>
                <w:shd w:val="clear" w:color="000000" w:fill="auto"/>
              </w:rPr>
              <w:t>한 작업자가 수행하는 여러 종류의 일을 숫자면에서 줄여주기 때문에</w:t>
            </w:r>
            <w:r>
              <w:rPr>
                <w:rFonts w:ascii="맑은 고딕" w:eastAsia="맑은 고딕"/>
                <w:w w:val="100"/>
                <w:sz w:val="20"/>
                <w:shd w:val="clear" w:color="000000" w:fill="auto"/>
              </w:rPr>
              <w:t>’</w:t>
            </w:r>
            <w:r>
              <w:rPr>
                <w:rFonts w:ascii="맑은 고딕" w:eastAsia="맑은 고딕"/>
                <w:w w:val="100"/>
                <w:sz w:val="20"/>
                <w:shd w:val="clear" w:color="000000" w:fill="auto"/>
              </w:rPr>
              <w:t xml:space="preserve">라는 내용을 통해 직무 전문화(Job Specialization)에 대한 설명임을 알 수 있다. </w:t>
            </w:r>
          </w:p>
          <w:p w14:paraId="099FA911" w14:textId="77777777" w:rsidR="00A22D97" w:rsidRDefault="00FF599B">
            <w:pPr>
              <w:pStyle w:val="a9"/>
              <w:snapToGrid/>
              <w:spacing w:line="384" w:lineRule="auto"/>
            </w:pPr>
            <w:r>
              <w:rPr>
                <w:rFonts w:ascii="맑은 고딕" w:eastAsia="맑은 고딕"/>
                <w:w w:val="100"/>
                <w:sz w:val="20"/>
                <w:shd w:val="clear" w:color="000000" w:fill="auto"/>
              </w:rPr>
              <w:t>김대리는 기업 입장에서의 장점, 박사원은 근로자 입장에서 단점. 정과장은 기업입장에서 단점, 이차장은 근로자 입장에서 장점을 설명하고 있다.</w:t>
            </w:r>
          </w:p>
          <w:p w14:paraId="099FA912" w14:textId="77777777" w:rsidR="00A22D97" w:rsidRDefault="00A22D97">
            <w:pPr>
              <w:pStyle w:val="a9"/>
              <w:snapToGrid/>
              <w:spacing w:line="384" w:lineRule="auto"/>
              <w:rPr>
                <w:rFonts w:ascii="맑은 고딕" w:eastAsia="맑은 고딕"/>
                <w:w w:val="100"/>
                <w:sz w:val="20"/>
                <w:shd w:val="clear" w:color="000000" w:fill="auto"/>
              </w:rPr>
            </w:pPr>
          </w:p>
          <w:p w14:paraId="099FA913" w14:textId="77777777" w:rsidR="00A22D97" w:rsidRDefault="00FF599B">
            <w:pPr>
              <w:pStyle w:val="a9"/>
              <w:snapToGrid/>
              <w:spacing w:line="384" w:lineRule="auto"/>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④</w:t>
            </w:r>
            <w:r>
              <w:rPr>
                <w:rFonts w:ascii="맑은 고딕"/>
                <w:color w:val="FF0000"/>
                <w:w w:val="100"/>
                <w:sz w:val="20"/>
                <w:shd w:val="clear" w:color="000000" w:fill="auto"/>
              </w:rPr>
              <w:t>}</w:t>
            </w:r>
          </w:p>
        </w:tc>
      </w:tr>
      <w:tr w:rsidR="00A22D97" w14:paraId="099FA919" w14:textId="77777777" w:rsidTr="006C443F">
        <w:trPr>
          <w:trHeight w:val="4784"/>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915" w14:textId="77777777" w:rsidR="00A22D97" w:rsidRDefault="00FF599B">
            <w:pPr>
              <w:pStyle w:val="a3"/>
              <w:wordWrap/>
              <w:jc w:val="center"/>
            </w:pPr>
            <w:r>
              <w:rPr>
                <w:rFonts w:eastAsia="맑은 고딕"/>
                <w:b/>
              </w:rPr>
              <w:t>이</w:t>
            </w:r>
          </w:p>
          <w:p w14:paraId="099FA916" w14:textId="77777777" w:rsidR="00A22D97" w:rsidRDefault="00FF599B">
            <w:pPr>
              <w:pStyle w:val="a3"/>
              <w:wordWrap/>
              <w:jc w:val="center"/>
            </w:pPr>
            <w:r>
              <w:rPr>
                <w:rFonts w:eastAsia="맑은 고딕"/>
                <w:b/>
              </w:rPr>
              <w:t>미</w:t>
            </w:r>
          </w:p>
          <w:p w14:paraId="099FA917" w14:textId="77777777" w:rsidR="00A22D97" w:rsidRDefault="00FF599B">
            <w:pPr>
              <w:pStyle w:val="a3"/>
              <w:wordWrap/>
              <w:jc w:val="center"/>
            </w:pPr>
            <w:r>
              <w:rPr>
                <w:rFonts w:eastAsia="맑은 고딕"/>
                <w:b/>
              </w:rPr>
              <w:t>지</w:t>
            </w:r>
          </w:p>
        </w:tc>
        <w:tc>
          <w:tcPr>
            <w:tcW w:w="10536" w:type="dxa"/>
            <w:gridSpan w:val="12"/>
            <w:tcBorders>
              <w:top w:val="double" w:sz="4" w:space="0" w:color="000000"/>
              <w:left w:val="single" w:sz="3" w:space="0" w:color="000000"/>
              <w:bottom w:val="single" w:sz="16" w:space="0" w:color="000000"/>
              <w:right w:val="single" w:sz="16" w:space="0" w:color="000000"/>
            </w:tcBorders>
            <w:vAlign w:val="center"/>
          </w:tcPr>
          <w:p w14:paraId="099FA918" w14:textId="77777777" w:rsidR="00A22D97" w:rsidRDefault="00A22D97">
            <w:pPr>
              <w:pStyle w:val="a3"/>
              <w:rPr>
                <w:rFonts w:ascii="맑은 고딕" w:eastAsia="맑은 고딕"/>
              </w:rPr>
            </w:pPr>
          </w:p>
        </w:tc>
      </w:tr>
    </w:tbl>
    <w:p w14:paraId="099FA91A" w14:textId="77777777" w:rsidR="00A22D97" w:rsidRDefault="00A22D97">
      <w:pPr>
        <w:pStyle w:val="a3"/>
      </w:pPr>
    </w:p>
    <w:tbl>
      <w:tblPr>
        <w:tblOverlap w:val="never"/>
        <w:tblW w:w="11085"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84"/>
      </w:tblGrid>
      <w:tr w:rsidR="00A22D97" w14:paraId="099FA920" w14:textId="77777777" w:rsidTr="006C443F">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91C" w14:textId="58AFBEED" w:rsidR="00A22D97" w:rsidRDefault="00FF599B">
            <w:pPr>
              <w:pStyle w:val="a3"/>
              <w:wordWrap/>
              <w:jc w:val="center"/>
            </w:pPr>
            <w:r>
              <w:lastRenderedPageBreak/>
              <w:br w:type="page"/>
            </w:r>
            <w:r>
              <w:rPr>
                <w:rFonts w:ascii="맑은 고딕" w:eastAsia="맑은 고딕"/>
                <w:b/>
              </w:rPr>
              <w:t>인사1급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91D" w14:textId="77777777" w:rsidR="00A22D97" w:rsidRDefault="00FF599B">
            <w:pPr>
              <w:pStyle w:val="a3"/>
              <w:wordWrap/>
              <w:jc w:val="center"/>
            </w:pPr>
            <w:r>
              <w:rPr>
                <w:rFonts w:eastAsia="맑은 고딕"/>
                <w:b/>
              </w:rPr>
              <w:t>인적자원확보</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91E"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91F" w14:textId="77777777" w:rsidR="00A22D97" w:rsidRDefault="00FF599B">
            <w:pPr>
              <w:pStyle w:val="a3"/>
              <w:wordWrap/>
              <w:jc w:val="center"/>
            </w:pPr>
            <w:r>
              <w:rPr>
                <w:rFonts w:ascii="맑은 고딕"/>
                <w:b/>
              </w:rPr>
              <w:t>2</w:t>
            </w:r>
          </w:p>
        </w:tc>
      </w:tr>
      <w:tr w:rsidR="00A22D97" w14:paraId="099FA925" w14:textId="77777777" w:rsidTr="006C443F">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921"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922"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923"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924" w14:textId="77777777" w:rsidR="00A22D97" w:rsidRDefault="00FF599B">
            <w:pPr>
              <w:pStyle w:val="a3"/>
              <w:wordWrap/>
              <w:jc w:val="center"/>
            </w:pPr>
            <w:r>
              <w:rPr>
                <w:rFonts w:ascii="맑은 고딕" w:eastAsia="맑은 고딕"/>
                <w:b/>
              </w:rPr>
              <w:t>1.2.2.3 직무기술서와 직무명세서의 비교 및 설명</w:t>
            </w:r>
          </w:p>
        </w:tc>
      </w:tr>
      <w:tr w:rsidR="00A22D97" w14:paraId="099FA935" w14:textId="77777777" w:rsidTr="006C443F">
        <w:trPr>
          <w:trHeight w:val="4901"/>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926"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927" w14:textId="77777777" w:rsidR="00A22D97" w:rsidRDefault="00FF599B">
            <w:pPr>
              <w:pStyle w:val="a3"/>
            </w:pPr>
            <w:r>
              <w:rPr>
                <w:rFonts w:ascii="맑은 고딕" w:eastAsia="맑은 고딕"/>
              </w:rPr>
              <w:t xml:space="preserve">{9. [보기]는 NCS(국가직무능력표준) 기반으로 작성된 문서이다. 문서의 종류로 </w:t>
            </w:r>
            <w:r w:rsidRPr="003C0104">
              <w:rPr>
                <w:rFonts w:ascii="맑은 고딕" w:eastAsia="맑은 고딕"/>
                <w:u w:val="single"/>
              </w:rPr>
              <w:t>가장</w:t>
            </w:r>
            <w:r>
              <w:rPr>
                <w:rFonts w:ascii="맑은 고딕" w:eastAsia="맑은 고딕"/>
              </w:rPr>
              <w:t xml:space="preserve"> 적절한 것은?</w:t>
            </w:r>
          </w:p>
          <w:p w14:paraId="099FA928" w14:textId="77777777" w:rsidR="00A22D97" w:rsidRDefault="00A22D97">
            <w:pPr>
              <w:pStyle w:val="a3"/>
              <w:rPr>
                <w:rFonts w:ascii="맑은 고딕" w:eastAsia="맑은 고딕"/>
              </w:rPr>
            </w:pPr>
          </w:p>
          <w:p w14:paraId="099FA929" w14:textId="77777777" w:rsidR="00A22D97" w:rsidRDefault="00FF599B">
            <w:pPr>
              <w:pStyle w:val="a3"/>
            </w:pPr>
            <w:r>
              <w:rPr>
                <w:rFonts w:ascii="맑은 고딕" w:eastAsia="맑은 고딕"/>
              </w:rPr>
              <w:t xml:space="preserve"> * [보기]는 이미지를 참고하시오.</w:t>
            </w:r>
          </w:p>
          <w:p w14:paraId="099FA92A" w14:textId="77777777" w:rsidR="00A22D97" w:rsidRDefault="00A22D97">
            <w:pPr>
              <w:pStyle w:val="a3"/>
              <w:rPr>
                <w:rFonts w:ascii="맑은 고딕" w:eastAsia="맑은 고딕"/>
              </w:rPr>
            </w:pPr>
          </w:p>
          <w:p w14:paraId="099FA92B" w14:textId="77777777" w:rsidR="00A22D97" w:rsidRDefault="00FF599B">
            <w:pPr>
              <w:pStyle w:val="a3"/>
            </w:pPr>
            <w:r>
              <w:rPr>
                <w:rFonts w:ascii="맑은 고딕"/>
              </w:rPr>
              <w:t>①</w:t>
            </w:r>
            <w:r>
              <w:rPr>
                <w:rFonts w:ascii="맑은 고딕" w:eastAsia="맑은 고딕"/>
              </w:rPr>
              <w:t xml:space="preserve"> 회계보고서</w:t>
            </w:r>
          </w:p>
          <w:p w14:paraId="099FA92C" w14:textId="77777777" w:rsidR="00A22D97" w:rsidRDefault="00FF599B">
            <w:pPr>
              <w:pStyle w:val="a3"/>
            </w:pPr>
            <w:r>
              <w:rPr>
                <w:rFonts w:ascii="맑은 고딕"/>
              </w:rPr>
              <w:t>②</w:t>
            </w:r>
            <w:r>
              <w:rPr>
                <w:rFonts w:ascii="맑은 고딕" w:eastAsia="맑은 고딕"/>
              </w:rPr>
              <w:t xml:space="preserve"> 성과평과표</w:t>
            </w:r>
          </w:p>
          <w:p w14:paraId="099FA92D" w14:textId="77777777" w:rsidR="00A22D97" w:rsidRDefault="00FF599B">
            <w:pPr>
              <w:pStyle w:val="a3"/>
            </w:pPr>
            <w:r>
              <w:rPr>
                <w:rFonts w:ascii="맑은 고딕"/>
                <w:color w:val="FF0000"/>
              </w:rPr>
              <w:t>③</w:t>
            </w:r>
            <w:r>
              <w:rPr>
                <w:rFonts w:ascii="맑은 고딕" w:eastAsia="맑은 고딕"/>
                <w:color w:val="FF0000"/>
              </w:rPr>
              <w:t xml:space="preserve"> 직무명세서</w:t>
            </w:r>
          </w:p>
          <w:p w14:paraId="099FA92E" w14:textId="77777777" w:rsidR="00A22D97" w:rsidRDefault="00FF599B">
            <w:pPr>
              <w:pStyle w:val="a3"/>
            </w:pPr>
            <w:r>
              <w:rPr>
                <w:rFonts w:ascii="맑은 고딕"/>
              </w:rPr>
              <w:t>④</w:t>
            </w:r>
            <w:r>
              <w:rPr>
                <w:rFonts w:ascii="맑은 고딕" w:eastAsia="맑은 고딕"/>
              </w:rPr>
              <w:t xml:space="preserve"> 인사발령서</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92F" w14:textId="77777777" w:rsidR="00A22D97" w:rsidRDefault="00A22D97">
            <w:pPr>
              <w:pStyle w:val="a3"/>
              <w:wordWrap/>
              <w:jc w:val="center"/>
            </w:pPr>
          </w:p>
        </w:tc>
        <w:tc>
          <w:tcPr>
            <w:tcW w:w="3284" w:type="dxa"/>
            <w:tcBorders>
              <w:top w:val="double" w:sz="4" w:space="0" w:color="000000"/>
              <w:left w:val="single" w:sz="3" w:space="0" w:color="000000"/>
              <w:bottom w:val="double" w:sz="4" w:space="0" w:color="000000"/>
              <w:right w:val="single" w:sz="16" w:space="0" w:color="000000"/>
            </w:tcBorders>
            <w:vAlign w:val="center"/>
          </w:tcPr>
          <w:p w14:paraId="099FA930" w14:textId="77777777" w:rsidR="00A22D97" w:rsidRDefault="00FF599B">
            <w:pPr>
              <w:pStyle w:val="a9"/>
              <w:pBdr>
                <w:top w:val="none" w:sz="2" w:space="4" w:color="000000"/>
                <w:left w:val="none" w:sz="2" w:space="1" w:color="000000"/>
                <w:bottom w:val="none" w:sz="2" w:space="4" w:color="000000"/>
                <w:right w:val="none" w:sz="2" w:space="1" w:color="000000"/>
              </w:pBdr>
              <w:snapToGrid/>
              <w:spacing w:line="384" w:lineRule="auto"/>
            </w:pPr>
            <w:r>
              <w:rPr>
                <w:rFonts w:ascii="맑은 고딕" w:eastAsia="맑은 고딕"/>
                <w:w w:val="100"/>
                <w:sz w:val="20"/>
                <w:shd w:val="clear" w:color="000000" w:fill="auto"/>
              </w:rPr>
              <w:t>[설명]</w:t>
            </w:r>
          </w:p>
          <w:p w14:paraId="099FA931"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w:t>
            </w:r>
            <w:r>
              <w:rPr>
                <w:rFonts w:ascii="맑은 고딕" w:eastAsia="맑은 고딕"/>
              </w:rPr>
              <w:t xml:space="preserve"> 직무를 수행하기 위해 학력, 기술, 태도 등을 정리한 문서이다.</w:t>
            </w:r>
          </w:p>
          <w:p w14:paraId="099FA932"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w:t>
            </w:r>
            <w:r>
              <w:rPr>
                <w:rFonts w:ascii="맑은 고딕" w:eastAsia="맑은 고딕"/>
              </w:rPr>
              <w:t xml:space="preserve"> 직무명세서는 채용 과정에서 적합한 인재를 선발하는 기준을 제시하는데 활용 할 수 있다.</w:t>
            </w:r>
          </w:p>
          <w:p w14:paraId="099FA933" w14:textId="77777777" w:rsidR="00A22D97" w:rsidRDefault="00A22D9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099FA934" w14:textId="77777777" w:rsidR="00A22D97" w:rsidRDefault="00FF599B">
            <w:pPr>
              <w:pStyle w:val="a9"/>
              <w:pBdr>
                <w:top w:val="none" w:sz="2" w:space="4" w:color="000000"/>
                <w:left w:val="none" w:sz="2" w:space="1" w:color="000000"/>
                <w:bottom w:val="none" w:sz="2" w:space="4" w:color="000000"/>
                <w:right w:val="none" w:sz="2" w:space="1" w:color="000000"/>
              </w:pBdr>
              <w:snapToGrid/>
              <w:spacing w:line="384" w:lineRule="auto"/>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③</w:t>
            </w:r>
            <w:r>
              <w:rPr>
                <w:rFonts w:ascii="맑은 고딕"/>
                <w:color w:val="FF0000"/>
                <w:w w:val="100"/>
                <w:sz w:val="20"/>
                <w:shd w:val="clear" w:color="000000" w:fill="auto"/>
              </w:rPr>
              <w:t>}</w:t>
            </w:r>
          </w:p>
        </w:tc>
      </w:tr>
      <w:tr w:rsidR="00A22D97" w14:paraId="099FA93A" w14:textId="77777777" w:rsidTr="006C443F">
        <w:trPr>
          <w:trHeight w:val="7584"/>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936" w14:textId="77777777" w:rsidR="00A22D97" w:rsidRDefault="00FF599B">
            <w:pPr>
              <w:pStyle w:val="a3"/>
              <w:wordWrap/>
              <w:jc w:val="center"/>
            </w:pPr>
            <w:r>
              <w:rPr>
                <w:rFonts w:eastAsia="맑은 고딕"/>
                <w:b/>
              </w:rPr>
              <w:lastRenderedPageBreak/>
              <w:t>이</w:t>
            </w:r>
          </w:p>
          <w:p w14:paraId="099FA937" w14:textId="77777777" w:rsidR="00A22D97" w:rsidRDefault="00FF599B">
            <w:pPr>
              <w:pStyle w:val="a3"/>
              <w:wordWrap/>
              <w:jc w:val="center"/>
            </w:pPr>
            <w:r>
              <w:rPr>
                <w:rFonts w:eastAsia="맑은 고딕"/>
                <w:b/>
              </w:rPr>
              <w:t>미</w:t>
            </w:r>
          </w:p>
          <w:p w14:paraId="099FA938"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939" w14:textId="4EF18C9D" w:rsidR="00A22D97" w:rsidRDefault="00000000">
            <w:pPr>
              <w:pStyle w:val="a3"/>
              <w:wordWrap/>
              <w:jc w:val="center"/>
            </w:pPr>
            <w:r>
              <w:rPr>
                <w:noProof/>
              </w:rPr>
              <w:pict w14:anchorId="23EF631E">
                <v:shape id="shape1026" o:spid="_x0000_i1026" type="#_x0000_t75" style="width:456.55pt;height:398.75pt;visibility:visible">
                  <v:imagedata r:id="rId9" o:title=""/>
                  <o:lock v:ext="edit" aspectratio="f"/>
                </v:shape>
              </w:pict>
            </w:r>
          </w:p>
        </w:tc>
      </w:tr>
    </w:tbl>
    <w:p w14:paraId="099FA93B" w14:textId="77777777" w:rsidR="00A22D97" w:rsidRDefault="00A22D97">
      <w:pPr>
        <w:pStyle w:val="a3"/>
      </w:pPr>
    </w:p>
    <w:p w14:paraId="4CD775A3" w14:textId="77777777" w:rsidR="00AF7747" w:rsidRDefault="00AF7747">
      <w:pPr>
        <w:pStyle w:val="a3"/>
      </w:pPr>
    </w:p>
    <w:p w14:paraId="2F9BCAAF" w14:textId="77777777" w:rsidR="00AF7747" w:rsidRDefault="00AF7747">
      <w:pPr>
        <w:pStyle w:val="a3"/>
      </w:pPr>
    </w:p>
    <w:p w14:paraId="5FC829DD" w14:textId="77777777" w:rsidR="00AF7747" w:rsidRDefault="00AF7747">
      <w:pPr>
        <w:pStyle w:val="a3"/>
      </w:pPr>
    </w:p>
    <w:p w14:paraId="5EFD9674" w14:textId="77777777" w:rsidR="00AF7747" w:rsidRDefault="00AF7747">
      <w:pPr>
        <w:pStyle w:val="a3"/>
      </w:pPr>
    </w:p>
    <w:p w14:paraId="291EDFFA" w14:textId="77777777" w:rsidR="00AF7747" w:rsidRDefault="00AF7747">
      <w:pPr>
        <w:pStyle w:val="a3"/>
      </w:pPr>
    </w:p>
    <w:p w14:paraId="67D45B95" w14:textId="77777777" w:rsidR="00AF7747" w:rsidRDefault="00AF7747">
      <w:pPr>
        <w:pStyle w:val="a3"/>
      </w:pPr>
    </w:p>
    <w:p w14:paraId="669F4D91" w14:textId="77777777" w:rsidR="00AF7747" w:rsidRDefault="00AF7747">
      <w:pPr>
        <w:pStyle w:val="a3"/>
      </w:pPr>
    </w:p>
    <w:p w14:paraId="3E4F27B0" w14:textId="77777777" w:rsidR="00AF7747" w:rsidRDefault="00AF7747">
      <w:pPr>
        <w:pStyle w:val="a3"/>
      </w:pPr>
    </w:p>
    <w:p w14:paraId="41AE227F" w14:textId="77777777" w:rsidR="00AF7747" w:rsidRDefault="00AF7747">
      <w:pPr>
        <w:pStyle w:val="a3"/>
      </w:pPr>
    </w:p>
    <w:tbl>
      <w:tblPr>
        <w:tblOverlap w:val="never"/>
        <w:tblW w:w="11085"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84"/>
      </w:tblGrid>
      <w:tr w:rsidR="00A22D97" w14:paraId="099FA941" w14:textId="77777777" w:rsidTr="00981578">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93D" w14:textId="4C173450" w:rsidR="00A22D97" w:rsidRDefault="00FF599B">
            <w:pPr>
              <w:pStyle w:val="a3"/>
              <w:wordWrap/>
              <w:jc w:val="center"/>
            </w:pPr>
            <w:r>
              <w:lastRenderedPageBreak/>
              <w:br w:type="page"/>
            </w:r>
            <w:r>
              <w:rPr>
                <w:rFonts w:ascii="맑은 고딕" w:eastAsia="맑은 고딕"/>
                <w:b/>
              </w:rPr>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93E" w14:textId="77777777" w:rsidR="00A22D97" w:rsidRDefault="00FF599B">
            <w:pPr>
              <w:pStyle w:val="a3"/>
              <w:wordWrap/>
              <w:jc w:val="center"/>
            </w:pPr>
            <w:r>
              <w:rPr>
                <w:rFonts w:eastAsia="맑은 고딕"/>
                <w:b/>
              </w:rPr>
              <w:t>인적자원확보</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93F"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940" w14:textId="77777777" w:rsidR="00A22D97" w:rsidRDefault="00FF599B">
            <w:pPr>
              <w:pStyle w:val="a3"/>
              <w:wordWrap/>
              <w:jc w:val="center"/>
            </w:pPr>
            <w:r>
              <w:rPr>
                <w:rFonts w:ascii="맑은 고딕"/>
                <w:b/>
              </w:rPr>
              <w:t>4</w:t>
            </w:r>
          </w:p>
        </w:tc>
      </w:tr>
      <w:tr w:rsidR="00A22D97" w14:paraId="099FA946" w14:textId="77777777" w:rsidTr="00981578">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942"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943"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944"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945" w14:textId="77777777" w:rsidR="00A22D97" w:rsidRDefault="00FF599B">
            <w:pPr>
              <w:pStyle w:val="a3"/>
              <w:wordWrap/>
              <w:jc w:val="center"/>
            </w:pPr>
            <w:r>
              <w:rPr>
                <w:rFonts w:ascii="맑은 고딕" w:eastAsia="맑은 고딕"/>
                <w:b/>
              </w:rPr>
              <w:t>1.3.1.2 인력계획의 예측기법</w:t>
            </w:r>
          </w:p>
        </w:tc>
      </w:tr>
      <w:tr w:rsidR="00A22D97" w14:paraId="099FA958" w14:textId="77777777" w:rsidTr="00981578">
        <w:trPr>
          <w:trHeight w:val="11126"/>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947"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948"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 xml:space="preserve">{10. 인력예측기법에 대한 설명으로 적절하지 </w:t>
            </w:r>
            <w:r>
              <w:rPr>
                <w:rFonts w:eastAsia="맑은 고딕"/>
                <w:color w:val="FF0000"/>
                <w:u w:val="single"/>
              </w:rPr>
              <w:t>않은</w:t>
            </w:r>
            <w:r>
              <w:rPr>
                <w:rFonts w:ascii="맑은 고딕" w:eastAsia="맑은 고딕"/>
              </w:rPr>
              <w:t xml:space="preserve"> 것은?</w:t>
            </w:r>
          </w:p>
          <w:p w14:paraId="099FA949" w14:textId="77777777" w:rsidR="00A22D97" w:rsidRDefault="00A22D97">
            <w:pPr>
              <w:pStyle w:val="a3"/>
              <w:pBdr>
                <w:top w:val="none" w:sz="2" w:space="4" w:color="000000"/>
                <w:left w:val="none" w:sz="2" w:space="1" w:color="000000"/>
                <w:bottom w:val="none" w:sz="2" w:space="4" w:color="000000"/>
                <w:right w:val="none" w:sz="2" w:space="1" w:color="000000"/>
              </w:pBdr>
              <w:rPr>
                <w:rFonts w:ascii="맑은 고딕" w:eastAsia="맑은 고딕"/>
              </w:rPr>
            </w:pPr>
          </w:p>
          <w:p w14:paraId="099FA94A" w14:textId="77777777" w:rsidR="00A22D97" w:rsidRDefault="00FF599B">
            <w:pPr>
              <w:pStyle w:val="-"/>
              <w:pBdr>
                <w:top w:val="none" w:sz="2" w:space="4" w:color="000000"/>
                <w:left w:val="none" w:sz="2" w:space="1" w:color="000000"/>
                <w:bottom w:val="none" w:sz="2" w:space="4" w:color="000000"/>
                <w:right w:val="none" w:sz="2" w:space="1" w:color="000000"/>
              </w:pBdr>
              <w:snapToGrid/>
              <w:spacing w:line="384" w:lineRule="auto"/>
              <w:ind w:left="0" w:firstLine="0"/>
            </w:pPr>
            <w:r>
              <w:rPr>
                <w:rFonts w:ascii="맑은 고딕"/>
                <w:spacing w:val="0"/>
                <w:w w:val="100"/>
                <w:shd w:val="clear" w:color="000000" w:fill="auto"/>
              </w:rPr>
              <w:t>①</w:t>
            </w:r>
            <w:r>
              <w:rPr>
                <w:rFonts w:ascii="맑은 고딕" w:eastAsia="맑은 고딕"/>
                <w:spacing w:val="0"/>
                <w:w w:val="100"/>
                <w:shd w:val="clear" w:color="000000" w:fill="auto"/>
              </w:rPr>
              <w:t xml:space="preserve"> 자격요건기법: 기업 환경이 미래에도 안정적이며, 직무내용, 구조, 기술에 큰 변화가 없는 경우 개별 직무에 요구되는 요건과 과업에 대한 분석을 병행하여 인력 수요예측 자료로 활용한다. </w:t>
            </w:r>
          </w:p>
          <w:p w14:paraId="099FA94B" w14:textId="77777777" w:rsidR="00A22D97" w:rsidRDefault="00FF599B">
            <w:pPr>
              <w:pStyle w:val="-"/>
              <w:pBdr>
                <w:top w:val="none" w:sz="2" w:space="4" w:color="000000"/>
                <w:left w:val="none" w:sz="2" w:space="1" w:color="000000"/>
                <w:bottom w:val="none" w:sz="2" w:space="4" w:color="000000"/>
                <w:right w:val="none" w:sz="2" w:space="1" w:color="000000"/>
              </w:pBdr>
              <w:snapToGrid/>
              <w:spacing w:line="384" w:lineRule="auto"/>
              <w:ind w:left="0" w:firstLine="0"/>
            </w:pPr>
            <w:r>
              <w:rPr>
                <w:rFonts w:ascii="맑은 고딕"/>
                <w:color w:val="FF0000"/>
                <w:spacing w:val="0"/>
                <w:w w:val="100"/>
                <w:shd w:val="clear" w:color="000000" w:fill="auto"/>
              </w:rPr>
              <w:t>②</w:t>
            </w:r>
            <w:r>
              <w:rPr>
                <w:rFonts w:ascii="맑은 고딕" w:eastAsia="맑은 고딕"/>
                <w:color w:val="FF0000"/>
                <w:spacing w:val="0"/>
                <w:w w:val="100"/>
                <w:shd w:val="clear" w:color="000000" w:fill="auto"/>
              </w:rPr>
              <w:t xml:space="preserve"> 시나리오기법: 과거 인력변화를 가져다 주었던 요인을 찾아서 시간에 따른 변화 정보를 파악하고 이를 인력의 변화정도와 연결시켜 미래의 인력 변화정도(인력수요)를 예측하는 분석 방법이다.</w:t>
            </w:r>
          </w:p>
          <w:p w14:paraId="099FA94C" w14:textId="77777777" w:rsidR="00A22D97" w:rsidRDefault="00FF599B">
            <w:pPr>
              <w:pStyle w:val="-"/>
              <w:pBdr>
                <w:top w:val="none" w:sz="2" w:space="4" w:color="000000"/>
                <w:left w:val="none" w:sz="2" w:space="1" w:color="000000"/>
                <w:bottom w:val="none" w:sz="2" w:space="4" w:color="000000"/>
                <w:right w:val="none" w:sz="2" w:space="1" w:color="000000"/>
              </w:pBdr>
              <w:snapToGrid/>
              <w:spacing w:line="384" w:lineRule="auto"/>
              <w:ind w:left="0" w:firstLine="0"/>
            </w:pPr>
            <w:r>
              <w:rPr>
                <w:rFonts w:ascii="맑은 고딕"/>
                <w:spacing w:val="0"/>
                <w:w w:val="100"/>
                <w:shd w:val="clear" w:color="000000" w:fill="auto"/>
              </w:rPr>
              <w:t>③</w:t>
            </w:r>
            <w:r>
              <w:rPr>
                <w:rFonts w:ascii="맑은 고딕" w:eastAsia="맑은 고딕"/>
                <w:spacing w:val="0"/>
                <w:w w:val="100"/>
                <w:shd w:val="clear" w:color="000000" w:fill="auto"/>
              </w:rPr>
              <w:t xml:space="preserve"> 노동과학적기법(작업연구기법): 작업시간연구를 기초로 조직의 하위 작업장별 필요한 인력을 산출하는 기법으로, 표준 작업동작, 표준 작업시간, 생산단위당 표준작업시간 등을 인력 예측 자료로 활용한다.</w:t>
            </w:r>
          </w:p>
          <w:p w14:paraId="099FA94D" w14:textId="77777777" w:rsidR="00A22D97" w:rsidRDefault="00FF599B">
            <w:pPr>
              <w:pStyle w:val="-"/>
              <w:pBdr>
                <w:top w:val="none" w:sz="2" w:space="4" w:color="000000"/>
                <w:left w:val="none" w:sz="2" w:space="1" w:color="000000"/>
                <w:bottom w:val="none" w:sz="2" w:space="4" w:color="000000"/>
                <w:right w:val="none" w:sz="2" w:space="1" w:color="000000"/>
              </w:pBdr>
              <w:snapToGrid/>
              <w:spacing w:line="384" w:lineRule="auto"/>
              <w:ind w:left="0" w:firstLine="0"/>
            </w:pPr>
            <w:r>
              <w:rPr>
                <w:rFonts w:ascii="맑은 고딕"/>
                <w:spacing w:val="0"/>
                <w:w w:val="100"/>
                <w:shd w:val="clear" w:color="000000" w:fill="auto"/>
              </w:rPr>
              <w:t>④</w:t>
            </w:r>
            <w:r>
              <w:rPr>
                <w:rFonts w:ascii="맑은 고딕" w:eastAsia="맑은 고딕"/>
                <w:spacing w:val="0"/>
                <w:w w:val="100"/>
                <w:shd w:val="clear" w:color="000000" w:fill="auto"/>
              </w:rPr>
              <w:t xml:space="preserve"> 생산성비율분석: 기업에 필요한 인력의 수는 작업량에 따라 비례한다는 가정을 바탕으로, 과거 기업이 달성했던 생산성의 변화 정보를 가지고 미래에 필요한 생산라인 투입 인력을 예측하는 기법이다. </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94E" w14:textId="77777777" w:rsidR="00A22D97" w:rsidRDefault="00FF599B">
            <w:pPr>
              <w:pStyle w:val="a3"/>
              <w:wordWrap/>
              <w:jc w:val="center"/>
            </w:pPr>
            <w:r>
              <w:rPr>
                <w:rFonts w:eastAsia="맑은 고딕"/>
                <w:b/>
              </w:rPr>
              <w:t>문제</w:t>
            </w:r>
          </w:p>
          <w:p w14:paraId="099FA94F"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950" w14:textId="77777777" w:rsidR="00A22D97" w:rsidRDefault="00FF599B">
            <w:pPr>
              <w:pStyle w:val="a9"/>
              <w:pBdr>
                <w:top w:val="none" w:sz="2" w:space="4" w:color="000000"/>
                <w:left w:val="none" w:sz="2" w:space="1" w:color="000000"/>
                <w:bottom w:val="none" w:sz="2" w:space="4" w:color="000000"/>
                <w:right w:val="none" w:sz="2" w:space="1" w:color="000000"/>
              </w:pBdr>
              <w:snapToGrid/>
              <w:spacing w:line="384" w:lineRule="auto"/>
            </w:pPr>
            <w:r>
              <w:rPr>
                <w:rFonts w:ascii="맑은 고딕" w:eastAsia="맑은 고딕"/>
                <w:w w:val="100"/>
                <w:sz w:val="20"/>
                <w:shd w:val="clear" w:color="000000" w:fill="auto"/>
              </w:rPr>
              <w:t>[설명]</w:t>
            </w:r>
          </w:p>
          <w:p w14:paraId="099FA951" w14:textId="77777777" w:rsidR="00A22D97" w:rsidRDefault="00FF599B">
            <w:pPr>
              <w:pStyle w:val="a9"/>
              <w:pBdr>
                <w:top w:val="none" w:sz="2" w:space="4" w:color="000000"/>
                <w:left w:val="none" w:sz="2" w:space="1" w:color="000000"/>
                <w:bottom w:val="none" w:sz="2" w:space="4" w:color="000000"/>
                <w:right w:val="none" w:sz="2" w:space="1" w:color="000000"/>
              </w:pBdr>
              <w:snapToGrid/>
              <w:spacing w:line="384" w:lineRule="auto"/>
            </w:pPr>
            <w:r>
              <w:rPr>
                <w:rFonts w:ascii="맑은 고딕" w:eastAsia="맑은 고딕"/>
                <w:spacing w:val="-7"/>
                <w:w w:val="100"/>
                <w:sz w:val="20"/>
                <w:shd w:val="clear" w:color="000000" w:fill="auto"/>
              </w:rPr>
              <w:t>②</w:t>
            </w:r>
            <w:r>
              <w:rPr>
                <w:rFonts w:ascii="맑은 고딕" w:eastAsia="맑은 고딕"/>
                <w:spacing w:val="-7"/>
                <w:w w:val="100"/>
                <w:sz w:val="20"/>
                <w:shd w:val="clear" w:color="000000" w:fill="auto"/>
              </w:rPr>
              <w:t>은 추세분석에 대한 설명이다.</w:t>
            </w:r>
            <w:r>
              <w:rPr>
                <w:rFonts w:ascii="맑은 고딕"/>
                <w:w w:val="100"/>
                <w:sz w:val="20"/>
                <w:shd w:val="clear" w:color="000000" w:fill="auto"/>
              </w:rPr>
              <w:t xml:space="preserve"> </w:t>
            </w:r>
          </w:p>
          <w:p w14:paraId="099FA952"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시나리오 기법은 기업의 환경이 매우 불안정하고 복잡한 변화가 예상될 때 활용할 수 있는 예측 기법이다.</w:t>
            </w:r>
          </w:p>
          <w:p w14:paraId="099FA953"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이 기법은 일반적으로 전문가 집단의 브레인스토밍과 예측 프로젝트 조직을 통해 수행되며, 미래 경영환경 변화와 그에 따른 기업의 기회와 위협을 분석하고, 개별 직무 내용 변화에 대한 예측 활동을 포함한다. 기술 변화, 시장의 국제화, 원재료 공급, 수요와 공급의 변화, 사회적 가치관 등의 다양한 요인을 고려하여 환경 시나리오를 작성한다.</w:t>
            </w:r>
          </w:p>
          <w:p w14:paraId="099FA954"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이는 자격요법보다 거시적인 관점에서 인력 수요를 예측하는 데 중점을 둔다.</w:t>
            </w:r>
          </w:p>
          <w:p w14:paraId="099FA955" w14:textId="77777777" w:rsidR="00A22D97" w:rsidRDefault="00FF599B">
            <w:pPr>
              <w:pStyle w:val="a3"/>
              <w:pBdr>
                <w:top w:val="none" w:sz="2" w:space="4" w:color="000000"/>
                <w:left w:val="none" w:sz="2" w:space="1" w:color="000000"/>
                <w:bottom w:val="none" w:sz="2" w:space="4" w:color="000000"/>
                <w:right w:val="none" w:sz="2" w:space="1" w:color="000000"/>
              </w:pBdr>
            </w:pPr>
            <w:r>
              <w:rPr>
                <w:rFonts w:ascii="맑은 고딕" w:eastAsia="맑은 고딕"/>
              </w:rPr>
              <w:t xml:space="preserve">시나리오기법은 정성적 예측 방법에 해당하며, 추세분석은 통계적 </w:t>
            </w:r>
            <w:r>
              <w:rPr>
                <w:rFonts w:ascii="맑은 고딕" w:eastAsia="맑은 고딕"/>
              </w:rPr>
              <w:lastRenderedPageBreak/>
              <w:t>분석 방법에 해당한다.</w:t>
            </w:r>
          </w:p>
          <w:p w14:paraId="099FA956" w14:textId="77777777" w:rsidR="00A22D97" w:rsidRDefault="00A22D97">
            <w:pPr>
              <w:pStyle w:val="a9"/>
              <w:pBdr>
                <w:top w:val="none" w:sz="2" w:space="4" w:color="000000"/>
                <w:left w:val="none" w:sz="2" w:space="1" w:color="000000"/>
                <w:bottom w:val="none" w:sz="2" w:space="4" w:color="000000"/>
                <w:right w:val="none" w:sz="2" w:space="1" w:color="000000"/>
              </w:pBdr>
              <w:snapToGrid/>
              <w:spacing w:line="384" w:lineRule="auto"/>
              <w:rPr>
                <w:rFonts w:ascii="맑은 고딕" w:eastAsia="맑은 고딕"/>
                <w:w w:val="100"/>
                <w:sz w:val="20"/>
                <w:shd w:val="clear" w:color="000000" w:fill="auto"/>
              </w:rPr>
            </w:pPr>
          </w:p>
          <w:p w14:paraId="099FA957" w14:textId="77777777" w:rsidR="00A22D97" w:rsidRDefault="00FF599B">
            <w:pPr>
              <w:pStyle w:val="a9"/>
              <w:pBdr>
                <w:top w:val="none" w:sz="2" w:space="4" w:color="000000"/>
                <w:left w:val="none" w:sz="2" w:space="1" w:color="000000"/>
                <w:bottom w:val="none" w:sz="2" w:space="4" w:color="000000"/>
                <w:right w:val="none" w:sz="2" w:space="1" w:color="000000"/>
              </w:pBdr>
              <w:snapToGrid/>
              <w:spacing w:line="384" w:lineRule="auto"/>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②</w:t>
            </w:r>
            <w:r>
              <w:rPr>
                <w:rFonts w:ascii="맑은 고딕"/>
                <w:color w:val="FF0000"/>
                <w:w w:val="100"/>
                <w:sz w:val="20"/>
                <w:shd w:val="clear" w:color="000000" w:fill="auto"/>
              </w:rPr>
              <w:t>}</w:t>
            </w:r>
          </w:p>
        </w:tc>
      </w:tr>
      <w:tr w:rsidR="00A22D97" w14:paraId="099FA95D" w14:textId="77777777" w:rsidTr="00981578">
        <w:trPr>
          <w:trHeight w:val="2294"/>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959" w14:textId="77777777" w:rsidR="00A22D97" w:rsidRDefault="00FF599B">
            <w:pPr>
              <w:pStyle w:val="a3"/>
              <w:wordWrap/>
              <w:jc w:val="center"/>
            </w:pPr>
            <w:r>
              <w:rPr>
                <w:rFonts w:eastAsia="맑은 고딕"/>
                <w:b/>
              </w:rPr>
              <w:lastRenderedPageBreak/>
              <w:t>이</w:t>
            </w:r>
          </w:p>
          <w:p w14:paraId="099FA95A" w14:textId="77777777" w:rsidR="00A22D97" w:rsidRDefault="00FF599B">
            <w:pPr>
              <w:pStyle w:val="a3"/>
              <w:wordWrap/>
              <w:jc w:val="center"/>
            </w:pPr>
            <w:r>
              <w:rPr>
                <w:rFonts w:eastAsia="맑은 고딕"/>
                <w:b/>
              </w:rPr>
              <w:t>미</w:t>
            </w:r>
          </w:p>
          <w:p w14:paraId="099FA95B"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95C" w14:textId="77777777" w:rsidR="00A22D97" w:rsidRDefault="00A22D97">
            <w:pPr>
              <w:pStyle w:val="a3"/>
              <w:rPr>
                <w:rFonts w:ascii="맑은 고딕" w:eastAsia="맑은 고딕"/>
              </w:rPr>
            </w:pPr>
          </w:p>
        </w:tc>
      </w:tr>
    </w:tbl>
    <w:p w14:paraId="099FA95E" w14:textId="77777777" w:rsidR="00A22D97" w:rsidRDefault="00A22D97">
      <w:pPr>
        <w:pStyle w:val="a3"/>
      </w:pPr>
    </w:p>
    <w:tbl>
      <w:tblPr>
        <w:tblOverlap w:val="never"/>
        <w:tblW w:w="11085"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84"/>
      </w:tblGrid>
      <w:tr w:rsidR="00A22D97" w14:paraId="099FA964" w14:textId="77777777" w:rsidTr="00981578">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960" w14:textId="524610D8" w:rsidR="00A22D97" w:rsidRDefault="00FF599B">
            <w:pPr>
              <w:pStyle w:val="a3"/>
              <w:wordWrap/>
              <w:jc w:val="center"/>
            </w:pPr>
            <w:r>
              <w:lastRenderedPageBreak/>
              <w:br w:type="page"/>
            </w:r>
            <w:r>
              <w:rPr>
                <w:rFonts w:ascii="맑은 고딕" w:eastAsia="맑은 고딕"/>
                <w:b/>
              </w:rPr>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961" w14:textId="77777777" w:rsidR="00A22D97" w:rsidRDefault="00FF599B">
            <w:pPr>
              <w:pStyle w:val="a3"/>
              <w:wordWrap/>
              <w:jc w:val="center"/>
            </w:pPr>
            <w:r>
              <w:rPr>
                <w:rFonts w:eastAsia="맑은 고딕"/>
                <w:b/>
              </w:rPr>
              <w:t>인적자원확보</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962"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963" w14:textId="77777777" w:rsidR="00A22D97" w:rsidRDefault="00FF599B">
            <w:pPr>
              <w:pStyle w:val="a3"/>
              <w:wordWrap/>
              <w:jc w:val="center"/>
            </w:pPr>
            <w:r>
              <w:rPr>
                <w:rFonts w:ascii="맑은 고딕"/>
                <w:b/>
              </w:rPr>
              <w:t>4</w:t>
            </w:r>
          </w:p>
        </w:tc>
      </w:tr>
      <w:tr w:rsidR="00A22D97" w14:paraId="099FA969" w14:textId="77777777" w:rsidTr="00981578">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965"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966"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967"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968" w14:textId="77777777" w:rsidR="00A22D97" w:rsidRDefault="00FF599B">
            <w:pPr>
              <w:pStyle w:val="a3"/>
              <w:wordWrap/>
              <w:jc w:val="center"/>
            </w:pPr>
            <w:r>
              <w:rPr>
                <w:rFonts w:ascii="맑은 고딕" w:eastAsia="맑은 고딕"/>
                <w:b/>
              </w:rPr>
              <w:t>1.3.3.5 선발오류</w:t>
            </w:r>
          </w:p>
        </w:tc>
      </w:tr>
      <w:tr w:rsidR="00A22D97" w14:paraId="099FA977" w14:textId="77777777" w:rsidTr="00981578">
        <w:trPr>
          <w:trHeight w:val="6316"/>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96A"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96B" w14:textId="77777777" w:rsidR="00A22D97" w:rsidRDefault="00FF599B">
            <w:pPr>
              <w:pStyle w:val="a3"/>
            </w:pPr>
            <w:r>
              <w:rPr>
                <w:rFonts w:ascii="맑은 고딕" w:eastAsia="맑은 고딕"/>
              </w:rPr>
              <w:t xml:space="preserve">{11. 선발 의사결정에 관한 설명으로 </w:t>
            </w:r>
            <w:r w:rsidRPr="003C0104">
              <w:rPr>
                <w:rFonts w:ascii="맑은 고딕" w:eastAsia="맑은 고딕"/>
                <w:color w:val="FF0000"/>
                <w:u w:val="single"/>
              </w:rPr>
              <w:t xml:space="preserve">가장 적절하지 </w:t>
            </w:r>
            <w:r w:rsidRPr="003C0104">
              <w:rPr>
                <w:rFonts w:eastAsia="맑은 고딕"/>
                <w:color w:val="FF0000"/>
                <w:u w:val="single"/>
              </w:rPr>
              <w:t>않은</w:t>
            </w:r>
            <w:r>
              <w:rPr>
                <w:rFonts w:ascii="맑은 고딕" w:eastAsia="맑은 고딕"/>
              </w:rPr>
              <w:t xml:space="preserve"> 것은?</w:t>
            </w:r>
          </w:p>
          <w:p w14:paraId="099FA96C" w14:textId="77777777" w:rsidR="00A22D97" w:rsidRDefault="00A22D97">
            <w:pPr>
              <w:pStyle w:val="a3"/>
              <w:rPr>
                <w:rFonts w:ascii="맑은 고딕" w:eastAsia="맑은 고딕"/>
              </w:rPr>
            </w:pPr>
          </w:p>
          <w:p w14:paraId="099FA96D" w14:textId="77777777" w:rsidR="00A22D97" w:rsidRDefault="00FF599B">
            <w:pPr>
              <w:pStyle w:val="-"/>
              <w:snapToGrid/>
              <w:spacing w:line="384" w:lineRule="auto"/>
              <w:ind w:left="0" w:firstLine="0"/>
            </w:pPr>
            <w:r>
              <w:rPr>
                <w:rFonts w:ascii="맑은 고딕"/>
                <w:spacing w:val="0"/>
                <w:w w:val="100"/>
                <w:shd w:val="clear" w:color="000000" w:fill="auto"/>
              </w:rPr>
              <w:t>①</w:t>
            </w:r>
            <w:r>
              <w:rPr>
                <w:rFonts w:ascii="맑은 고딕" w:eastAsia="맑은 고딕"/>
                <w:spacing w:val="0"/>
                <w:w w:val="100"/>
                <w:shd w:val="clear" w:color="000000" w:fill="auto"/>
              </w:rPr>
              <w:t xml:space="preserve"> 만족스러운 성과를 낼 수 있는 사람을 시험성적이 미달되어서 선발하지 않는 오류를 제1종 오류라고 한다.</w:t>
            </w:r>
          </w:p>
          <w:p w14:paraId="099FA96E" w14:textId="77777777" w:rsidR="00A22D97" w:rsidRDefault="00FF599B">
            <w:pPr>
              <w:pStyle w:val="-"/>
              <w:snapToGrid/>
              <w:spacing w:line="384" w:lineRule="auto"/>
              <w:ind w:left="0" w:firstLine="0"/>
            </w:pPr>
            <w:r>
              <w:rPr>
                <w:rFonts w:ascii="맑은 고딕"/>
                <w:spacing w:val="0"/>
                <w:w w:val="100"/>
                <w:shd w:val="clear" w:color="000000" w:fill="auto"/>
              </w:rPr>
              <w:t>②</w:t>
            </w:r>
            <w:r>
              <w:rPr>
                <w:rFonts w:ascii="맑은 고딕" w:eastAsia="맑은 고딕"/>
                <w:spacing w:val="0"/>
                <w:w w:val="100"/>
                <w:shd w:val="clear" w:color="000000" w:fill="auto"/>
              </w:rPr>
              <w:t xml:space="preserve"> 총 지원자 중에서 만족스러운 성과를 낼 수 있는 사람들을 많이 선발하게 되면 선발기준의 타당성이 높다고 말할 수 있다.</w:t>
            </w:r>
          </w:p>
          <w:p w14:paraId="099FA96F" w14:textId="77777777" w:rsidR="00A22D97" w:rsidRDefault="00FF599B">
            <w:pPr>
              <w:pStyle w:val="-"/>
              <w:snapToGrid/>
              <w:spacing w:line="384" w:lineRule="auto"/>
              <w:ind w:left="0" w:firstLine="0"/>
            </w:pPr>
            <w:r>
              <w:rPr>
                <w:rFonts w:ascii="맑은 고딕"/>
                <w:spacing w:val="0"/>
                <w:w w:val="100"/>
                <w:shd w:val="clear" w:color="000000" w:fill="auto"/>
              </w:rPr>
              <w:t>③</w:t>
            </w:r>
            <w:r>
              <w:rPr>
                <w:rFonts w:ascii="맑은 고딕" w:eastAsia="맑은 고딕"/>
                <w:spacing w:val="0"/>
                <w:w w:val="100"/>
                <w:shd w:val="clear" w:color="000000" w:fill="auto"/>
              </w:rPr>
              <w:t xml:space="preserve"> 선발률이 일정할 때 타당성 계수가 증가하면 예측수단의 성공률이 증가하게 된다.</w:t>
            </w:r>
          </w:p>
          <w:p w14:paraId="099FA970" w14:textId="77777777" w:rsidR="00A22D97" w:rsidRDefault="00FF599B">
            <w:pPr>
              <w:pStyle w:val="-"/>
              <w:snapToGrid/>
              <w:spacing w:line="384" w:lineRule="auto"/>
              <w:ind w:left="0" w:firstLine="0"/>
            </w:pPr>
            <w:r>
              <w:rPr>
                <w:rFonts w:ascii="맑은 고딕"/>
                <w:color w:val="FF0000"/>
                <w:spacing w:val="0"/>
                <w:w w:val="100"/>
                <w:shd w:val="clear" w:color="000000" w:fill="auto"/>
              </w:rPr>
              <w:t>④</w:t>
            </w:r>
            <w:r>
              <w:rPr>
                <w:rFonts w:ascii="맑은 고딕" w:eastAsia="맑은 고딕"/>
                <w:color w:val="FF0000"/>
                <w:spacing w:val="0"/>
                <w:w w:val="100"/>
                <w:shd w:val="clear" w:color="000000" w:fill="auto"/>
              </w:rPr>
              <w:t xml:space="preserve"> 선발률이란 총지원자 중 선발된 사람의 비율을 의미하는 것으로 선발률이 0에 가까우면 1종오류는 줄어들지만 2종오류가 증가하고, 선발률이 1에 가까우면 1종오류는 늘어나지만 2종오류는 줄어드는 효과가 있다.</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971" w14:textId="77777777" w:rsidR="00A22D97" w:rsidRDefault="00FF599B">
            <w:pPr>
              <w:pStyle w:val="a3"/>
              <w:wordWrap/>
              <w:jc w:val="center"/>
            </w:pPr>
            <w:r>
              <w:rPr>
                <w:rFonts w:eastAsia="맑은 고딕"/>
                <w:b/>
              </w:rPr>
              <w:t>문제</w:t>
            </w:r>
          </w:p>
          <w:p w14:paraId="099FA972"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973" w14:textId="77777777" w:rsidR="00A22D97" w:rsidRDefault="00FF599B">
            <w:pPr>
              <w:pStyle w:val="a9"/>
              <w:snapToGrid/>
              <w:spacing w:line="384" w:lineRule="auto"/>
            </w:pPr>
            <w:r>
              <w:rPr>
                <w:rFonts w:ascii="맑은 고딕" w:eastAsia="맑은 고딕"/>
                <w:w w:val="100"/>
                <w:sz w:val="20"/>
                <w:shd w:val="clear" w:color="000000" w:fill="auto"/>
              </w:rPr>
              <w:t>[설명]</w:t>
            </w:r>
          </w:p>
          <w:p w14:paraId="099FA974" w14:textId="77777777" w:rsidR="00A22D97" w:rsidRDefault="00FF599B">
            <w:pPr>
              <w:pStyle w:val="a9"/>
              <w:snapToGrid/>
              <w:spacing w:line="384" w:lineRule="auto"/>
            </w:pPr>
            <w:r>
              <w:rPr>
                <w:rFonts w:ascii="맑은 고딕" w:eastAsia="맑은 고딕"/>
                <w:w w:val="100"/>
                <w:sz w:val="20"/>
                <w:shd w:val="clear" w:color="000000" w:fill="auto"/>
              </w:rPr>
              <w:t>선발률이 0에 가까우면 2종오류는 줄어들지만 1종오류가 증가하고, 선발률이 1에 가까우면 2종오류는 늘어나지만 1종오류는 줄어드는 효과가 있다.</w:t>
            </w:r>
          </w:p>
          <w:p w14:paraId="099FA975" w14:textId="77777777" w:rsidR="00A22D97" w:rsidRDefault="00A22D97">
            <w:pPr>
              <w:pStyle w:val="a9"/>
              <w:snapToGrid/>
              <w:spacing w:line="384" w:lineRule="auto"/>
              <w:rPr>
                <w:rFonts w:ascii="맑은 고딕" w:eastAsia="맑은 고딕"/>
                <w:w w:val="100"/>
                <w:sz w:val="20"/>
                <w:shd w:val="clear" w:color="000000" w:fill="auto"/>
              </w:rPr>
            </w:pPr>
          </w:p>
          <w:p w14:paraId="099FA976" w14:textId="77777777" w:rsidR="00A22D97" w:rsidRDefault="00FF599B">
            <w:pPr>
              <w:pStyle w:val="a9"/>
              <w:snapToGrid/>
              <w:spacing w:line="384" w:lineRule="auto"/>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④</w:t>
            </w:r>
            <w:r>
              <w:rPr>
                <w:rFonts w:ascii="맑은 고딕"/>
                <w:color w:val="FF0000"/>
                <w:w w:val="100"/>
                <w:sz w:val="20"/>
                <w:shd w:val="clear" w:color="000000" w:fill="auto"/>
              </w:rPr>
              <w:t>}</w:t>
            </w:r>
          </w:p>
        </w:tc>
      </w:tr>
      <w:tr w:rsidR="00A22D97" w14:paraId="099FA97C" w14:textId="77777777" w:rsidTr="00E431B6">
        <w:trPr>
          <w:trHeight w:val="5415"/>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978" w14:textId="77777777" w:rsidR="00A22D97" w:rsidRDefault="00FF599B">
            <w:pPr>
              <w:pStyle w:val="a3"/>
              <w:wordWrap/>
              <w:jc w:val="center"/>
            </w:pPr>
            <w:r>
              <w:rPr>
                <w:rFonts w:eastAsia="맑은 고딕"/>
                <w:b/>
              </w:rPr>
              <w:t>이</w:t>
            </w:r>
          </w:p>
          <w:p w14:paraId="099FA979" w14:textId="77777777" w:rsidR="00A22D97" w:rsidRDefault="00FF599B">
            <w:pPr>
              <w:pStyle w:val="a3"/>
              <w:wordWrap/>
              <w:jc w:val="center"/>
            </w:pPr>
            <w:r>
              <w:rPr>
                <w:rFonts w:eastAsia="맑은 고딕"/>
                <w:b/>
              </w:rPr>
              <w:t>미</w:t>
            </w:r>
          </w:p>
          <w:p w14:paraId="099FA97A"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97B" w14:textId="77777777" w:rsidR="00A22D97" w:rsidRDefault="00A22D97">
            <w:pPr>
              <w:pStyle w:val="a3"/>
              <w:rPr>
                <w:rFonts w:ascii="맑은 고딕" w:eastAsia="맑은 고딕"/>
              </w:rPr>
            </w:pPr>
          </w:p>
        </w:tc>
      </w:tr>
    </w:tbl>
    <w:p w14:paraId="099FA97D" w14:textId="77777777" w:rsidR="00A22D97" w:rsidRDefault="00A22D97">
      <w:pPr>
        <w:pStyle w:val="a3"/>
      </w:pPr>
    </w:p>
    <w:tbl>
      <w:tblPr>
        <w:tblOverlap w:val="never"/>
        <w:tblW w:w="11085"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17"/>
        <w:gridCol w:w="733"/>
        <w:gridCol w:w="3284"/>
      </w:tblGrid>
      <w:tr w:rsidR="00A22D97" w14:paraId="099FA983"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97F" w14:textId="76D97B7C" w:rsidR="00A22D97" w:rsidRDefault="00FF599B">
            <w:pPr>
              <w:pStyle w:val="a3"/>
              <w:wordWrap/>
              <w:jc w:val="center"/>
            </w:pPr>
            <w:r>
              <w:lastRenderedPageBreak/>
              <w:br w:type="page"/>
            </w:r>
            <w:r>
              <w:rPr>
                <w:rFonts w:ascii="맑은 고딕" w:eastAsia="맑은 고딕"/>
                <w:b/>
              </w:rPr>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980" w14:textId="77777777" w:rsidR="00A22D97" w:rsidRDefault="00FF599B">
            <w:pPr>
              <w:pStyle w:val="a3"/>
              <w:wordWrap/>
              <w:jc w:val="center"/>
            </w:pPr>
            <w:r>
              <w:rPr>
                <w:rFonts w:eastAsia="맑은 고딕"/>
                <w:b/>
              </w:rPr>
              <w:t>인적자원확보</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981"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982" w14:textId="77777777" w:rsidR="00A22D97" w:rsidRDefault="00FF599B">
            <w:pPr>
              <w:pStyle w:val="a3"/>
              <w:wordWrap/>
              <w:jc w:val="center"/>
            </w:pPr>
            <w:r>
              <w:rPr>
                <w:rFonts w:ascii="맑은 고딕"/>
                <w:b/>
              </w:rPr>
              <w:t>4</w:t>
            </w:r>
          </w:p>
        </w:tc>
      </w:tr>
      <w:tr w:rsidR="00A22D97" w14:paraId="099FA988"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984"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985"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986"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987" w14:textId="77777777" w:rsidR="00A22D97" w:rsidRDefault="00FF599B">
            <w:pPr>
              <w:pStyle w:val="a3"/>
              <w:wordWrap/>
              <w:jc w:val="center"/>
            </w:pPr>
            <w:r>
              <w:rPr>
                <w:rFonts w:ascii="맑은 고딕" w:eastAsia="맑은 고딕"/>
                <w:b/>
              </w:rPr>
              <w:t>1.2.3.2 직무평가의 방법</w:t>
            </w:r>
          </w:p>
        </w:tc>
      </w:tr>
      <w:tr w:rsidR="00A22D97" w14:paraId="099FA99B" w14:textId="77777777" w:rsidTr="00E431B6">
        <w:trPr>
          <w:trHeight w:val="5637"/>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989" w14:textId="77777777" w:rsidR="00A22D97" w:rsidRDefault="00FF599B">
            <w:pPr>
              <w:pStyle w:val="a3"/>
              <w:wordWrap/>
              <w:jc w:val="center"/>
            </w:pPr>
            <w:r>
              <w:rPr>
                <w:rFonts w:eastAsia="맑은 고딕"/>
                <w:b/>
              </w:rPr>
              <w:t>문제</w:t>
            </w:r>
          </w:p>
        </w:tc>
        <w:tc>
          <w:tcPr>
            <w:tcW w:w="6519" w:type="dxa"/>
            <w:gridSpan w:val="5"/>
            <w:tcBorders>
              <w:top w:val="double" w:sz="4" w:space="0" w:color="000000"/>
              <w:left w:val="single" w:sz="3" w:space="0" w:color="000000"/>
              <w:bottom w:val="double" w:sz="4" w:space="0" w:color="000000"/>
              <w:right w:val="double" w:sz="4" w:space="0" w:color="000000"/>
            </w:tcBorders>
            <w:vAlign w:val="center"/>
          </w:tcPr>
          <w:p w14:paraId="099FA98A" w14:textId="77777777" w:rsidR="00A22D97" w:rsidRDefault="00FF599B">
            <w:pPr>
              <w:pStyle w:val="a3"/>
            </w:pPr>
            <w:r>
              <w:rPr>
                <w:rFonts w:ascii="맑은 고딕" w:eastAsia="맑은 고딕"/>
              </w:rPr>
              <w:t>{12. [보기]는 ㈜생산전자의 직무평가 순서 및 방법에 대한 내용이다.</w:t>
            </w:r>
          </w:p>
          <w:p w14:paraId="099FA98B" w14:textId="77777777" w:rsidR="00A22D97" w:rsidRDefault="00FF599B">
            <w:pPr>
              <w:pStyle w:val="a3"/>
            </w:pPr>
            <w:r>
              <w:rPr>
                <w:rFonts w:ascii="맑은 고딕" w:eastAsia="맑은 고딕"/>
              </w:rPr>
              <w:t xml:space="preserve">해당 방법은 개별 직무에 대한 가치가 점수로 명확하게 산정되기 때문에 직무간 비교가 용이하다. 하지만 평가요소에 대한 가중치 설정에 문제가 제기될 수 있으며, 다른 평가방법보다 상대적으로 시간과 비용이 많이 발생한다. ㈜생산전자의 직무평가 방법으로 </w:t>
            </w:r>
            <w:r w:rsidRPr="0004598F">
              <w:rPr>
                <w:rFonts w:ascii="맑은 고딕" w:eastAsia="맑은 고딕"/>
                <w:u w:val="single"/>
              </w:rPr>
              <w:t>가장</w:t>
            </w:r>
            <w:r>
              <w:rPr>
                <w:rFonts w:ascii="맑은 고딕" w:eastAsia="맑은 고딕"/>
              </w:rPr>
              <w:t xml:space="preserve"> 적절한 것은?</w:t>
            </w:r>
          </w:p>
          <w:p w14:paraId="099FA98C" w14:textId="77777777" w:rsidR="00A22D97" w:rsidRDefault="00A22D97">
            <w:pPr>
              <w:pStyle w:val="a3"/>
              <w:rPr>
                <w:rFonts w:ascii="맑은 고딕" w:eastAsia="맑은 고딕"/>
              </w:rPr>
            </w:pPr>
          </w:p>
          <w:p w14:paraId="099FA98D" w14:textId="77777777" w:rsidR="00A22D97" w:rsidRDefault="00FF599B">
            <w:pPr>
              <w:pStyle w:val="a3"/>
            </w:pPr>
            <w:r>
              <w:rPr>
                <w:rFonts w:ascii="맑은 고딕" w:eastAsia="맑은 고딕"/>
              </w:rPr>
              <w:t xml:space="preserve"> * [보기]는 이미지를 참고하시오.</w:t>
            </w:r>
          </w:p>
          <w:p w14:paraId="099FA98E" w14:textId="77777777" w:rsidR="00A22D97" w:rsidRDefault="00A22D97">
            <w:pPr>
              <w:pStyle w:val="a3"/>
              <w:rPr>
                <w:rFonts w:ascii="맑은 고딕" w:eastAsia="맑은 고딕"/>
              </w:rPr>
            </w:pPr>
          </w:p>
          <w:p w14:paraId="099FA98F" w14:textId="77777777" w:rsidR="00A22D97" w:rsidRDefault="00FF599B">
            <w:pPr>
              <w:pStyle w:val="a3"/>
            </w:pPr>
            <w:r>
              <w:rPr>
                <w:rFonts w:ascii="맑은 고딕"/>
              </w:rPr>
              <w:t>①</w:t>
            </w:r>
            <w:r>
              <w:rPr>
                <w:rFonts w:ascii="맑은 고딕" w:eastAsia="맑은 고딕"/>
              </w:rPr>
              <w:t xml:space="preserve"> 서열법</w:t>
            </w:r>
          </w:p>
          <w:p w14:paraId="099FA990" w14:textId="77777777" w:rsidR="00A22D97" w:rsidRDefault="00FF599B">
            <w:pPr>
              <w:pStyle w:val="a3"/>
            </w:pPr>
            <w:r>
              <w:rPr>
                <w:rFonts w:ascii="맑은 고딕"/>
                <w:color w:val="FF0000"/>
              </w:rPr>
              <w:t>②</w:t>
            </w:r>
            <w:r>
              <w:rPr>
                <w:rFonts w:ascii="맑은 고딕" w:eastAsia="맑은 고딕"/>
                <w:color w:val="FF0000"/>
              </w:rPr>
              <w:t xml:space="preserve"> 점수법</w:t>
            </w:r>
          </w:p>
          <w:p w14:paraId="099FA991" w14:textId="77777777" w:rsidR="00A22D97" w:rsidRDefault="00FF599B">
            <w:pPr>
              <w:pStyle w:val="a3"/>
            </w:pPr>
            <w:r>
              <w:rPr>
                <w:rFonts w:ascii="맑은 고딕"/>
              </w:rPr>
              <w:t>③</w:t>
            </w:r>
            <w:r>
              <w:rPr>
                <w:rFonts w:ascii="맑은 고딕" w:eastAsia="맑은 고딕"/>
              </w:rPr>
              <w:t xml:space="preserve"> 요소비교법</w:t>
            </w:r>
          </w:p>
          <w:p w14:paraId="099FA992" w14:textId="77777777" w:rsidR="00A22D97" w:rsidRDefault="00FF599B">
            <w:pPr>
              <w:pStyle w:val="a3"/>
            </w:pPr>
            <w:r>
              <w:rPr>
                <w:rFonts w:ascii="맑은 고딕"/>
              </w:rPr>
              <w:t>④</w:t>
            </w:r>
            <w:r>
              <w:rPr>
                <w:rFonts w:ascii="맑은 고딕" w:eastAsia="맑은 고딕"/>
              </w:rPr>
              <w:t xml:space="preserve"> 쌍대비교법</w:t>
            </w:r>
          </w:p>
          <w:p w14:paraId="099FA993" w14:textId="77777777" w:rsidR="00A22D97" w:rsidRDefault="00A22D97">
            <w:pPr>
              <w:pStyle w:val="a3"/>
              <w:rPr>
                <w:rFonts w:ascii="맑은 고딕" w:eastAsia="맑은 고딕"/>
              </w:rPr>
            </w:pPr>
          </w:p>
          <w:p w14:paraId="099FA994" w14:textId="77777777" w:rsidR="00A22D97" w:rsidRDefault="00A22D97">
            <w:pPr>
              <w:pStyle w:val="a3"/>
              <w:rPr>
                <w:rFonts w:ascii="맑은 고딕" w:eastAsia="맑은 고딕"/>
              </w:rPr>
            </w:pPr>
          </w:p>
        </w:tc>
        <w:tc>
          <w:tcPr>
            <w:tcW w:w="733"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995" w14:textId="77777777" w:rsidR="00A22D97" w:rsidRDefault="00FF599B">
            <w:pPr>
              <w:pStyle w:val="a3"/>
              <w:wordWrap/>
              <w:jc w:val="center"/>
            </w:pPr>
            <w:r>
              <w:rPr>
                <w:rFonts w:eastAsia="맑은 고딕"/>
                <w:b/>
              </w:rPr>
              <w:t>문제</w:t>
            </w:r>
          </w:p>
          <w:p w14:paraId="099FA996"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997" w14:textId="77777777" w:rsidR="00A22D97" w:rsidRDefault="00FF599B">
            <w:pPr>
              <w:pStyle w:val="a9"/>
              <w:snapToGrid/>
              <w:spacing w:line="384" w:lineRule="auto"/>
            </w:pPr>
            <w:r>
              <w:rPr>
                <w:rFonts w:ascii="맑은 고딕" w:eastAsia="맑은 고딕"/>
                <w:w w:val="100"/>
                <w:sz w:val="20"/>
                <w:shd w:val="clear" w:color="000000" w:fill="auto"/>
              </w:rPr>
              <w:t xml:space="preserve">[설명] </w:t>
            </w:r>
          </w:p>
          <w:p w14:paraId="099FA998" w14:textId="77777777" w:rsidR="00A22D97" w:rsidRDefault="00FF599B">
            <w:pPr>
              <w:pStyle w:val="a3"/>
            </w:pPr>
            <w:r>
              <w:rPr>
                <w:rFonts w:ascii="맑은 고딕" w:eastAsia="맑은 고딕"/>
              </w:rPr>
              <w:t></w:t>
            </w:r>
            <w:r>
              <w:rPr>
                <w:rFonts w:ascii="맑은 고딕" w:eastAsia="맑은 고딕"/>
              </w:rPr>
              <w:t xml:space="preserve"> 직무의 가치를 점수화하여 표시하는 점수법에 해당한한다. 요소를 선정하고, 특정 직무의 가중치를 정하고 점수를 부여한다.</w:t>
            </w:r>
          </w:p>
          <w:p w14:paraId="099FA999" w14:textId="77777777" w:rsidR="00A22D97" w:rsidRDefault="00A22D97">
            <w:pPr>
              <w:pStyle w:val="a3"/>
              <w:rPr>
                <w:rFonts w:ascii="맑은 고딕" w:eastAsia="맑은 고딕"/>
              </w:rPr>
            </w:pPr>
          </w:p>
          <w:p w14:paraId="099FA99A" w14:textId="77777777" w:rsidR="00A22D97" w:rsidRDefault="00FF599B">
            <w:pPr>
              <w:pStyle w:val="a3"/>
            </w:pPr>
            <w:r>
              <w:rPr>
                <w:rFonts w:ascii="맑은 고딕" w:eastAsia="맑은 고딕"/>
                <w:color w:val="FF0000"/>
              </w:rPr>
              <w:t xml:space="preserve">[정답] </w:t>
            </w:r>
            <w:r>
              <w:rPr>
                <w:rFonts w:ascii="맑은 고딕"/>
                <w:color w:val="FF0000"/>
              </w:rPr>
              <w:t>②</w:t>
            </w:r>
            <w:r>
              <w:rPr>
                <w:rFonts w:ascii="맑은 고딕"/>
                <w:color w:val="FF0000"/>
              </w:rPr>
              <w:t>}</w:t>
            </w:r>
          </w:p>
        </w:tc>
      </w:tr>
      <w:tr w:rsidR="00A22D97" w14:paraId="099FA9A0" w14:textId="77777777" w:rsidTr="00E431B6">
        <w:trPr>
          <w:trHeight w:val="6652"/>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99C" w14:textId="77777777" w:rsidR="00A22D97" w:rsidRDefault="00FF599B">
            <w:pPr>
              <w:pStyle w:val="a3"/>
              <w:wordWrap/>
              <w:jc w:val="center"/>
            </w:pPr>
            <w:r>
              <w:rPr>
                <w:rFonts w:eastAsia="맑은 고딕"/>
                <w:b/>
              </w:rPr>
              <w:lastRenderedPageBreak/>
              <w:t>이</w:t>
            </w:r>
          </w:p>
          <w:p w14:paraId="099FA99D" w14:textId="77777777" w:rsidR="00A22D97" w:rsidRDefault="00FF599B">
            <w:pPr>
              <w:pStyle w:val="a3"/>
              <w:wordWrap/>
              <w:jc w:val="center"/>
            </w:pPr>
            <w:r>
              <w:rPr>
                <w:rFonts w:eastAsia="맑은 고딕"/>
                <w:b/>
              </w:rPr>
              <w:t>미</w:t>
            </w:r>
          </w:p>
          <w:p w14:paraId="099FA99E"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99F" w14:textId="5D675910" w:rsidR="00A22D97" w:rsidRDefault="00000000">
            <w:pPr>
              <w:pStyle w:val="a3"/>
            </w:pPr>
            <w:r>
              <w:rPr>
                <w:noProof/>
              </w:rPr>
              <w:pict w14:anchorId="03454710">
                <v:shape id="shape1027" o:spid="_x0000_i1027" type="#_x0000_t75" style="width:428.85pt;height:367.9pt;visibility:visible">
                  <v:imagedata r:id="rId10" o:title=""/>
                  <o:lock v:ext="edit" aspectratio="f"/>
                </v:shape>
              </w:pict>
            </w:r>
          </w:p>
        </w:tc>
      </w:tr>
    </w:tbl>
    <w:p w14:paraId="099FA9A1" w14:textId="77777777" w:rsidR="00A22D97" w:rsidRDefault="00A22D97">
      <w:pPr>
        <w:pStyle w:val="a3"/>
      </w:pPr>
    </w:p>
    <w:p w14:paraId="22F82952" w14:textId="77777777" w:rsidR="00AF7747" w:rsidRDefault="00AF7747">
      <w:pPr>
        <w:pStyle w:val="a3"/>
      </w:pPr>
    </w:p>
    <w:p w14:paraId="6EB01003" w14:textId="77777777" w:rsidR="00AF7747" w:rsidRDefault="00AF7747">
      <w:pPr>
        <w:pStyle w:val="a3"/>
      </w:pPr>
    </w:p>
    <w:p w14:paraId="42EB3C7A" w14:textId="77777777" w:rsidR="00AF7747" w:rsidRDefault="00AF7747">
      <w:pPr>
        <w:pStyle w:val="a3"/>
      </w:pPr>
    </w:p>
    <w:p w14:paraId="0F46E2BE" w14:textId="77777777" w:rsidR="00AF7747" w:rsidRDefault="00AF7747">
      <w:pPr>
        <w:pStyle w:val="a3"/>
      </w:pPr>
    </w:p>
    <w:p w14:paraId="061BB9D1" w14:textId="77777777" w:rsidR="00AF7747" w:rsidRDefault="00AF7747">
      <w:pPr>
        <w:pStyle w:val="a3"/>
      </w:pPr>
    </w:p>
    <w:p w14:paraId="4B3769DA" w14:textId="77777777" w:rsidR="00AF7747" w:rsidRDefault="00AF7747">
      <w:pPr>
        <w:pStyle w:val="a3"/>
      </w:pPr>
    </w:p>
    <w:p w14:paraId="09C673AC" w14:textId="77777777" w:rsidR="00AF7747" w:rsidRDefault="00AF7747">
      <w:pPr>
        <w:pStyle w:val="a3"/>
      </w:pPr>
    </w:p>
    <w:p w14:paraId="28664B3C" w14:textId="77777777" w:rsidR="00AF7747" w:rsidRDefault="00AF7747">
      <w:pPr>
        <w:pStyle w:val="a3"/>
      </w:pPr>
    </w:p>
    <w:p w14:paraId="5F446433" w14:textId="77777777" w:rsidR="00AF7747" w:rsidRDefault="00AF7747">
      <w:pPr>
        <w:pStyle w:val="a3"/>
      </w:pPr>
    </w:p>
    <w:p w14:paraId="668186E2" w14:textId="77777777" w:rsidR="00AF7747" w:rsidRDefault="00AF7747">
      <w:pPr>
        <w:pStyle w:val="a3"/>
      </w:pPr>
    </w:p>
    <w:tbl>
      <w:tblPr>
        <w:tblOverlap w:val="never"/>
        <w:tblW w:w="11085"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84"/>
      </w:tblGrid>
      <w:tr w:rsidR="00A22D97" w14:paraId="099FA9A7"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9A3" w14:textId="76304D6A" w:rsidR="00A22D97" w:rsidRDefault="00FF599B">
            <w:pPr>
              <w:pStyle w:val="a3"/>
              <w:wordWrap/>
              <w:jc w:val="center"/>
            </w:pPr>
            <w:r>
              <w:lastRenderedPageBreak/>
              <w:br w:type="page"/>
            </w:r>
            <w:r>
              <w:rPr>
                <w:rFonts w:ascii="맑은 고딕" w:eastAsia="맑은 고딕"/>
                <w:b/>
              </w:rPr>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9A4" w14:textId="77777777" w:rsidR="00A22D97" w:rsidRDefault="00FF599B">
            <w:pPr>
              <w:pStyle w:val="a3"/>
              <w:wordWrap/>
              <w:jc w:val="center"/>
            </w:pPr>
            <w:r>
              <w:rPr>
                <w:rFonts w:eastAsia="맑은 고딕"/>
                <w:b/>
              </w:rPr>
              <w:t>인적자원확보</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9A5"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9A6" w14:textId="77777777" w:rsidR="00A22D97" w:rsidRDefault="00FF599B">
            <w:pPr>
              <w:pStyle w:val="a3"/>
              <w:wordWrap/>
              <w:jc w:val="center"/>
            </w:pPr>
            <w:r>
              <w:rPr>
                <w:rFonts w:ascii="맑은 고딕"/>
                <w:b/>
              </w:rPr>
              <w:t>1</w:t>
            </w:r>
          </w:p>
        </w:tc>
      </w:tr>
      <w:tr w:rsidR="00A22D97" w14:paraId="099FA9AC"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9A8"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9A9"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9AA"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9AB" w14:textId="77777777" w:rsidR="00A22D97" w:rsidRDefault="00FF599B">
            <w:pPr>
              <w:pStyle w:val="a3"/>
              <w:wordWrap/>
              <w:jc w:val="center"/>
            </w:pPr>
            <w:r>
              <w:rPr>
                <w:rFonts w:ascii="맑은 고딕" w:eastAsia="맑은 고딕"/>
                <w:b/>
              </w:rPr>
              <w:t>1.3.4.2 적정배치의 방법</w:t>
            </w:r>
          </w:p>
        </w:tc>
      </w:tr>
      <w:tr w:rsidR="00A22D97" w14:paraId="099FA9BA" w14:textId="77777777" w:rsidTr="00E431B6">
        <w:trPr>
          <w:trHeight w:val="7035"/>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9AD"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9AE" w14:textId="77777777" w:rsidR="00A22D97" w:rsidRDefault="00FF599B">
            <w:pPr>
              <w:pStyle w:val="a3"/>
            </w:pPr>
            <w:r>
              <w:rPr>
                <w:rFonts w:ascii="맑은 고딕" w:eastAsia="맑은 고딕"/>
              </w:rPr>
              <w:t xml:space="preserve">{13. 배치관리의 원칙으로 적합하지 </w:t>
            </w:r>
            <w:r>
              <w:rPr>
                <w:rFonts w:eastAsia="맑은 고딕"/>
                <w:color w:val="FF0000"/>
                <w:u w:val="single"/>
              </w:rPr>
              <w:t>않은</w:t>
            </w:r>
            <w:r>
              <w:rPr>
                <w:rFonts w:ascii="맑은 고딕" w:eastAsia="맑은 고딕"/>
              </w:rPr>
              <w:t xml:space="preserve"> 것은?</w:t>
            </w:r>
          </w:p>
          <w:p w14:paraId="099FA9AF" w14:textId="77777777" w:rsidR="00A22D97" w:rsidRDefault="00A22D97">
            <w:pPr>
              <w:pStyle w:val="-"/>
              <w:snapToGrid/>
              <w:spacing w:line="384" w:lineRule="auto"/>
              <w:ind w:left="0" w:firstLine="0"/>
              <w:rPr>
                <w:rFonts w:ascii="맑은 고딕" w:eastAsia="맑은 고딕"/>
                <w:spacing w:val="0"/>
                <w:w w:val="100"/>
                <w:shd w:val="clear" w:color="000000" w:fill="auto"/>
              </w:rPr>
            </w:pPr>
          </w:p>
          <w:p w14:paraId="099FA9B0" w14:textId="77777777" w:rsidR="00A22D97" w:rsidRDefault="00FF599B">
            <w:pPr>
              <w:pStyle w:val="-"/>
              <w:snapToGrid/>
              <w:spacing w:line="384" w:lineRule="auto"/>
              <w:ind w:left="0" w:firstLine="0"/>
            </w:pPr>
            <w:r>
              <w:rPr>
                <w:rFonts w:ascii="맑은 고딕"/>
                <w:color w:val="FF0000"/>
                <w:spacing w:val="0"/>
                <w:w w:val="100"/>
                <w:shd w:val="clear" w:color="000000" w:fill="auto"/>
              </w:rPr>
              <w:t>①</w:t>
            </w:r>
            <w:r>
              <w:rPr>
                <w:rFonts w:ascii="맑은 고딕" w:eastAsia="맑은 고딕"/>
                <w:color w:val="FF0000"/>
                <w:spacing w:val="0"/>
                <w:w w:val="100"/>
                <w:shd w:val="clear" w:color="000000" w:fill="auto"/>
              </w:rPr>
              <w:t xml:space="preserve"> 연공주의 원칙</w:t>
            </w:r>
          </w:p>
          <w:p w14:paraId="099FA9B1" w14:textId="77777777" w:rsidR="00A22D97" w:rsidRDefault="00FF599B">
            <w:pPr>
              <w:pStyle w:val="-"/>
              <w:snapToGrid/>
              <w:spacing w:line="384" w:lineRule="auto"/>
              <w:ind w:left="0" w:firstLine="0"/>
            </w:pPr>
            <w:r>
              <w:rPr>
                <w:rFonts w:ascii="맑은 고딕"/>
                <w:spacing w:val="0"/>
                <w:w w:val="100"/>
                <w:shd w:val="clear" w:color="000000" w:fill="auto"/>
              </w:rPr>
              <w:t>②</w:t>
            </w:r>
            <w:r>
              <w:rPr>
                <w:rFonts w:ascii="맑은 고딕" w:eastAsia="맑은 고딕"/>
                <w:spacing w:val="0"/>
                <w:w w:val="100"/>
                <w:shd w:val="clear" w:color="000000" w:fill="auto"/>
              </w:rPr>
              <w:t xml:space="preserve"> 적재적소의 원칙</w:t>
            </w:r>
          </w:p>
          <w:p w14:paraId="099FA9B2" w14:textId="77777777" w:rsidR="00A22D97" w:rsidRDefault="00FF599B">
            <w:pPr>
              <w:pStyle w:val="-"/>
              <w:snapToGrid/>
              <w:spacing w:line="384" w:lineRule="auto"/>
              <w:ind w:left="0" w:firstLine="0"/>
            </w:pPr>
            <w:r>
              <w:rPr>
                <w:rFonts w:ascii="맑은 고딕"/>
                <w:spacing w:val="0"/>
                <w:w w:val="100"/>
                <w:shd w:val="clear" w:color="000000" w:fill="auto"/>
              </w:rPr>
              <w:t>③</w:t>
            </w:r>
            <w:r>
              <w:rPr>
                <w:rFonts w:ascii="맑은 고딕" w:eastAsia="맑은 고딕"/>
                <w:spacing w:val="0"/>
                <w:w w:val="100"/>
                <w:shd w:val="clear" w:color="000000" w:fill="auto"/>
              </w:rPr>
              <w:t xml:space="preserve"> 균형주의의 원칙</w:t>
            </w:r>
          </w:p>
          <w:p w14:paraId="099FA9B3" w14:textId="77777777" w:rsidR="00A22D97" w:rsidRDefault="00FF599B">
            <w:pPr>
              <w:pStyle w:val="-"/>
              <w:snapToGrid/>
              <w:spacing w:line="384" w:lineRule="auto"/>
              <w:ind w:left="0" w:firstLine="0"/>
            </w:pPr>
            <w:r>
              <w:rPr>
                <w:rFonts w:ascii="맑은 고딕"/>
                <w:spacing w:val="0"/>
                <w:w w:val="100"/>
                <w:shd w:val="clear" w:color="000000" w:fill="auto"/>
              </w:rPr>
              <w:t>④</w:t>
            </w:r>
            <w:r>
              <w:rPr>
                <w:rFonts w:ascii="맑은 고딕" w:eastAsia="맑은 고딕"/>
                <w:spacing w:val="0"/>
                <w:w w:val="100"/>
                <w:shd w:val="clear" w:color="000000" w:fill="auto"/>
              </w:rPr>
              <w:t xml:space="preserve"> 인재육성주의 원칙</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9B4" w14:textId="77777777" w:rsidR="00A22D97" w:rsidRDefault="00FF599B">
            <w:pPr>
              <w:pStyle w:val="a3"/>
              <w:wordWrap/>
              <w:jc w:val="center"/>
            </w:pPr>
            <w:r>
              <w:rPr>
                <w:rFonts w:eastAsia="맑은 고딕"/>
                <w:b/>
              </w:rPr>
              <w:t>문제</w:t>
            </w:r>
          </w:p>
          <w:p w14:paraId="099FA9B5"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9B6" w14:textId="77777777" w:rsidR="00A22D97" w:rsidRDefault="00FF599B">
            <w:pPr>
              <w:pStyle w:val="a9"/>
              <w:snapToGrid/>
              <w:spacing w:line="384" w:lineRule="auto"/>
            </w:pPr>
            <w:r>
              <w:rPr>
                <w:rFonts w:ascii="맑은 고딕" w:eastAsia="맑은 고딕"/>
                <w:w w:val="100"/>
                <w:sz w:val="20"/>
                <w:shd w:val="clear" w:color="000000" w:fill="auto"/>
              </w:rPr>
              <w:t>[설명]</w:t>
            </w:r>
          </w:p>
          <w:p w14:paraId="099FA9B7" w14:textId="77777777" w:rsidR="00A22D97" w:rsidRDefault="00FF599B">
            <w:pPr>
              <w:pStyle w:val="a9"/>
              <w:snapToGrid/>
              <w:spacing w:line="384" w:lineRule="auto"/>
            </w:pPr>
            <w:r>
              <w:rPr>
                <w:rFonts w:ascii="맑은 고딕" w:eastAsia="맑은 고딕"/>
                <w:w w:val="100"/>
                <w:sz w:val="20"/>
                <w:shd w:val="clear" w:color="000000" w:fill="auto"/>
              </w:rPr>
              <w:t>능력주의 원칙은 종업원의 능력 즉 직무수행능력과 실적을 기준으로 일정한 직무나 직위에 적정하게 배치하는 원칙이다.</w:t>
            </w:r>
          </w:p>
          <w:p w14:paraId="099FA9B8" w14:textId="77777777" w:rsidR="00A22D97" w:rsidRDefault="00A22D97">
            <w:pPr>
              <w:pStyle w:val="a9"/>
              <w:snapToGrid/>
              <w:spacing w:line="384" w:lineRule="auto"/>
              <w:rPr>
                <w:rFonts w:ascii="맑은 고딕" w:eastAsia="맑은 고딕"/>
                <w:w w:val="100"/>
                <w:sz w:val="20"/>
                <w:shd w:val="clear" w:color="000000" w:fill="auto"/>
              </w:rPr>
            </w:pPr>
          </w:p>
          <w:p w14:paraId="099FA9B9" w14:textId="77777777" w:rsidR="00A22D97" w:rsidRDefault="00FF599B">
            <w:pPr>
              <w:pStyle w:val="a9"/>
              <w:snapToGrid/>
              <w:spacing w:line="384" w:lineRule="auto"/>
            </w:pPr>
            <w:r>
              <w:rPr>
                <w:rFonts w:ascii="맑은 고딕" w:eastAsia="맑은 고딕"/>
                <w:color w:val="FF0000"/>
                <w:w w:val="100"/>
                <w:sz w:val="20"/>
                <w:shd w:val="clear" w:color="000000" w:fill="auto"/>
              </w:rPr>
              <w:t xml:space="preserve">[정답] </w:t>
            </w:r>
            <w:r>
              <w:rPr>
                <w:rFonts w:ascii="맑은 고딕"/>
                <w:color w:val="FF0000"/>
                <w:w w:val="100"/>
                <w:sz w:val="20"/>
                <w:shd w:val="clear" w:color="000000" w:fill="auto"/>
              </w:rPr>
              <w:t>①</w:t>
            </w:r>
            <w:r>
              <w:rPr>
                <w:rFonts w:ascii="맑은 고딕"/>
                <w:color w:val="FF0000"/>
                <w:w w:val="100"/>
                <w:sz w:val="20"/>
                <w:shd w:val="clear" w:color="000000" w:fill="auto"/>
              </w:rPr>
              <w:t>}</w:t>
            </w:r>
          </w:p>
        </w:tc>
      </w:tr>
      <w:tr w:rsidR="00A22D97" w14:paraId="099FA9BF" w14:textId="77777777" w:rsidTr="00E431B6">
        <w:trPr>
          <w:trHeight w:val="5458"/>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9BB" w14:textId="77777777" w:rsidR="00A22D97" w:rsidRDefault="00FF599B">
            <w:pPr>
              <w:pStyle w:val="a3"/>
              <w:wordWrap/>
              <w:jc w:val="center"/>
            </w:pPr>
            <w:r>
              <w:rPr>
                <w:rFonts w:eastAsia="맑은 고딕"/>
                <w:b/>
              </w:rPr>
              <w:t>이</w:t>
            </w:r>
          </w:p>
          <w:p w14:paraId="099FA9BC" w14:textId="77777777" w:rsidR="00A22D97" w:rsidRDefault="00FF599B">
            <w:pPr>
              <w:pStyle w:val="a3"/>
              <w:wordWrap/>
              <w:jc w:val="center"/>
            </w:pPr>
            <w:r>
              <w:rPr>
                <w:rFonts w:eastAsia="맑은 고딕"/>
                <w:b/>
              </w:rPr>
              <w:t>미</w:t>
            </w:r>
          </w:p>
          <w:p w14:paraId="099FA9BD"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9BE" w14:textId="77777777" w:rsidR="00A22D97" w:rsidRDefault="00A22D97">
            <w:pPr>
              <w:pStyle w:val="a3"/>
              <w:rPr>
                <w:rFonts w:ascii="맑은 고딕" w:eastAsia="맑은 고딕"/>
              </w:rPr>
            </w:pPr>
          </w:p>
        </w:tc>
      </w:tr>
      <w:tr w:rsidR="00A22D97" w14:paraId="099FA9C6" w14:textId="77777777" w:rsidTr="00E431B6">
        <w:trPr>
          <w:trHeight w:val="455"/>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9C2" w14:textId="77777777" w:rsidR="00A22D97" w:rsidRDefault="00FF599B">
            <w:pPr>
              <w:pStyle w:val="a3"/>
              <w:wordWrap/>
              <w:jc w:val="center"/>
            </w:pPr>
            <w:r>
              <w:rPr>
                <w:rFonts w:ascii="맑은 고딕" w:eastAsia="맑은 고딕"/>
                <w:b/>
              </w:rPr>
              <w:lastRenderedPageBreak/>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9C3" w14:textId="77777777" w:rsidR="00A22D97" w:rsidRDefault="00FF599B">
            <w:pPr>
              <w:pStyle w:val="a3"/>
              <w:wordWrap/>
              <w:jc w:val="center"/>
            </w:pPr>
            <w:r>
              <w:rPr>
                <w:rFonts w:ascii="맑은 고딕" w:eastAsia="맑은 고딕"/>
                <w:b/>
              </w:rPr>
              <w:t>인적자원 확보</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9C4"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9C5" w14:textId="77777777" w:rsidR="00A22D97" w:rsidRDefault="00FF599B">
            <w:pPr>
              <w:pStyle w:val="a3"/>
              <w:wordWrap/>
              <w:jc w:val="center"/>
            </w:pPr>
            <w:r>
              <w:rPr>
                <w:rFonts w:ascii="맑은 고딕"/>
                <w:b/>
              </w:rPr>
              <w:t>3</w:t>
            </w:r>
          </w:p>
        </w:tc>
      </w:tr>
      <w:tr w:rsidR="00A22D97" w14:paraId="099FA9CB" w14:textId="77777777" w:rsidTr="00E431B6">
        <w:trPr>
          <w:trHeight w:val="455"/>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9C7"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9C8" w14:textId="77777777" w:rsidR="00A22D97" w:rsidRDefault="00FF599B">
            <w:pPr>
              <w:pStyle w:val="a3"/>
              <w:wordWrap/>
              <w:jc w:val="center"/>
            </w:pPr>
            <w:r>
              <w:rPr>
                <w:rFonts w:eastAsia="맑은 고딕"/>
                <w:b/>
              </w:rPr>
              <w:t>주관식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9C9"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9CA" w14:textId="77777777" w:rsidR="00A22D97" w:rsidRDefault="00FF599B">
            <w:pPr>
              <w:pStyle w:val="a3"/>
              <w:wordWrap/>
              <w:jc w:val="center"/>
            </w:pPr>
            <w:r>
              <w:rPr>
                <w:rFonts w:ascii="맑은 고딕" w:eastAsia="맑은 고딕"/>
                <w:b/>
              </w:rPr>
              <w:t>1.3.1.3 인적자원의 수요와 공급</w:t>
            </w:r>
          </w:p>
        </w:tc>
      </w:tr>
      <w:tr w:rsidR="00A22D97" w14:paraId="099FA9DE" w14:textId="77777777" w:rsidTr="00E431B6">
        <w:trPr>
          <w:trHeight w:val="7166"/>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9CC"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9CD" w14:textId="77777777" w:rsidR="00A22D97" w:rsidRDefault="00FF599B">
            <w:pPr>
              <w:pStyle w:val="a3"/>
            </w:pPr>
            <w:r>
              <w:rPr>
                <w:rFonts w:ascii="맑은 고딕" w:eastAsia="맑은 고딕"/>
                <w:spacing w:val="-1"/>
              </w:rPr>
              <w:t>{14. [보기]에서 설명하는 용어를 한글로 입력하시오.</w:t>
            </w:r>
          </w:p>
          <w:p w14:paraId="099FA9CE" w14:textId="77777777" w:rsidR="00A22D97" w:rsidRDefault="00A22D97">
            <w:pPr>
              <w:pStyle w:val="a3"/>
              <w:rPr>
                <w:rFonts w:ascii="맑은 고딕" w:eastAsia="맑은 고딕"/>
                <w:spacing w:val="-1"/>
              </w:rPr>
            </w:pP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A22D97" w14:paraId="099FA9D3" w14:textId="77777777">
              <w:trPr>
                <w:trHeight w:val="2403"/>
              </w:trPr>
              <w:tc>
                <w:tcPr>
                  <w:tcW w:w="6406" w:type="dxa"/>
                  <w:tcBorders>
                    <w:top w:val="single" w:sz="3" w:space="0" w:color="000000"/>
                    <w:left w:val="single" w:sz="3" w:space="0" w:color="000000"/>
                    <w:bottom w:val="single" w:sz="3" w:space="0" w:color="000000"/>
                    <w:right w:val="single" w:sz="3" w:space="0" w:color="000000"/>
                  </w:tcBorders>
                  <w:vAlign w:val="center"/>
                </w:tcPr>
                <w:p w14:paraId="099FA9CF" w14:textId="77777777" w:rsidR="00A22D97" w:rsidRDefault="00FF599B">
                  <w:pPr>
                    <w:pStyle w:val="a3"/>
                  </w:pPr>
                  <w:r>
                    <w:rPr>
                      <w:rFonts w:ascii="맑은 고딕" w:eastAsia="맑은 고딕"/>
                    </w:rPr>
                    <w:t>[보기]</w:t>
                  </w:r>
                </w:p>
                <w:p w14:paraId="099FA9D0" w14:textId="6DF11F18" w:rsidR="00A22D97" w:rsidRDefault="00FF599B">
                  <w:pPr>
                    <w:pStyle w:val="a3"/>
                  </w:pPr>
                  <w:r>
                    <w:rPr>
                      <w:rFonts w:ascii="맑은 고딕"/>
                    </w:rPr>
                    <w:t xml:space="preserve"> </w:t>
                  </w:r>
                  <w:r w:rsidR="00A951C3" w:rsidRPr="00A951C3">
                    <w:rPr>
                      <w:rFonts w:ascii="Cambria Math" w:eastAsia="맑은 고딕" w:hAnsi="Cambria Math" w:cs="Cambria Math"/>
                    </w:rPr>
                    <w:t>∎</w:t>
                  </w:r>
                  <w:r>
                    <w:rPr>
                      <w:rFonts w:ascii="맑은 고딕" w:eastAsia="맑은 고딕"/>
                    </w:rPr>
                    <w:t xml:space="preserve"> 조직 내부 인력이 부족하거나 전문성이 부족할 때, 특정 업무를 외부 전문기관에 위탁하여 수행하는 방식</w:t>
                  </w:r>
                </w:p>
                <w:p w14:paraId="099FA9D1" w14:textId="6386D78D" w:rsidR="00A22D97" w:rsidRDefault="00FF599B">
                  <w:pPr>
                    <w:pStyle w:val="a3"/>
                  </w:pPr>
                  <w:r>
                    <w:rPr>
                      <w:rFonts w:ascii="맑은 고딕"/>
                    </w:rPr>
                    <w:t xml:space="preserve"> </w:t>
                  </w:r>
                  <w:r w:rsidR="00A951C3" w:rsidRPr="00A951C3">
                    <w:rPr>
                      <w:rFonts w:ascii="Cambria Math" w:eastAsia="맑은 고딕" w:hAnsi="Cambria Math" w:cs="Cambria Math"/>
                    </w:rPr>
                    <w:t>∎</w:t>
                  </w:r>
                  <w:r>
                    <w:rPr>
                      <w:rFonts w:ascii="맑은 고딕" w:eastAsia="맑은 고딕"/>
                    </w:rPr>
                    <w:t xml:space="preserve"> 상시 고용보다 외부 위탁이 더 저렴할 겨우 경제적인 효과를 거둘 수 있음</w:t>
                  </w:r>
                </w:p>
                <w:p w14:paraId="099FA9D2" w14:textId="5AA7AF9B" w:rsidR="00A22D97" w:rsidRDefault="00FF599B">
                  <w:pPr>
                    <w:pStyle w:val="a3"/>
                  </w:pPr>
                  <w:r>
                    <w:rPr>
                      <w:rFonts w:ascii="맑은 고딕"/>
                    </w:rPr>
                    <w:t xml:space="preserve"> </w:t>
                  </w:r>
                  <w:r w:rsidR="00A951C3" w:rsidRPr="00A951C3">
                    <w:rPr>
                      <w:rFonts w:ascii="Cambria Math" w:eastAsia="맑은 고딕" w:hAnsi="Cambria Math" w:cs="Cambria Math"/>
                    </w:rPr>
                    <w:t>∎</w:t>
                  </w:r>
                  <w:r>
                    <w:rPr>
                      <w:rFonts w:ascii="맑은 고딕" w:eastAsia="맑은 고딕"/>
                    </w:rPr>
                    <w:t xml:space="preserve"> 일시적인 인력 수요 증가 시 인력 부족의 대응 방안으로 대응 할 수 있는 전략중 하나이다. </w:t>
                  </w:r>
                </w:p>
              </w:tc>
            </w:tr>
          </w:tbl>
          <w:p w14:paraId="099FA9D4" w14:textId="77777777" w:rsidR="00A22D97" w:rsidRDefault="00A22D97">
            <w:pPr>
              <w:pStyle w:val="a3"/>
            </w:pPr>
          </w:p>
          <w:p w14:paraId="099FA9D5" w14:textId="77777777" w:rsidR="00A22D97" w:rsidRDefault="00FF599B">
            <w:pPr>
              <w:pStyle w:val="a3"/>
            </w:pPr>
            <w:r>
              <w:rPr>
                <w:rFonts w:ascii="맑은 고딕"/>
                <w:spacing w:val="-1"/>
              </w:rPr>
              <w:t xml:space="preserve"> </w:t>
            </w:r>
          </w:p>
          <w:p w14:paraId="099FA9D6" w14:textId="77777777" w:rsidR="00A22D97" w:rsidRDefault="00A22D97">
            <w:pPr>
              <w:pStyle w:val="a3"/>
              <w:rPr>
                <w:rFonts w:ascii="맑은 고딕" w:eastAsia="맑은 고딕"/>
                <w:spacing w:val="-1"/>
              </w:rPr>
            </w:pPr>
          </w:p>
          <w:p w14:paraId="099FA9D7" w14:textId="3BD08E26" w:rsidR="00A22D97" w:rsidRDefault="00FF599B">
            <w:pPr>
              <w:pStyle w:val="-"/>
              <w:snapToGrid/>
              <w:spacing w:line="384" w:lineRule="auto"/>
              <w:ind w:left="0" w:firstLine="0"/>
            </w:pPr>
            <w:r>
              <w:rPr>
                <w:rFonts w:ascii="맑은 고딕" w:eastAsia="맑은 고딕"/>
                <w:spacing w:val="-1"/>
                <w:w w:val="100"/>
                <w:shd w:val="clear" w:color="000000" w:fill="auto"/>
              </w:rPr>
              <w:t>정답: (               )</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9D8" w14:textId="77777777" w:rsidR="00A22D97" w:rsidRDefault="00FF599B">
            <w:pPr>
              <w:pStyle w:val="a3"/>
              <w:wordWrap/>
              <w:jc w:val="center"/>
            </w:pPr>
            <w:r>
              <w:rPr>
                <w:rFonts w:eastAsia="맑은 고딕"/>
                <w:b/>
              </w:rPr>
              <w:t>문제</w:t>
            </w:r>
          </w:p>
          <w:p w14:paraId="099FA9D9"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9DA" w14:textId="77777777" w:rsidR="00A22D97" w:rsidRDefault="00FF599B">
            <w:pPr>
              <w:pStyle w:val="a9"/>
              <w:snapToGrid/>
              <w:spacing w:line="384" w:lineRule="auto"/>
            </w:pPr>
            <w:r>
              <w:rPr>
                <w:rFonts w:ascii="맑은 고딕" w:eastAsia="맑은 고딕"/>
                <w:w w:val="100"/>
                <w:sz w:val="20"/>
                <w:shd w:val="clear" w:color="000000" w:fill="auto"/>
              </w:rPr>
              <w:t>[설명]</w:t>
            </w:r>
          </w:p>
          <w:p w14:paraId="099FA9DB" w14:textId="77777777" w:rsidR="00A22D97" w:rsidRDefault="00FF599B">
            <w:pPr>
              <w:pStyle w:val="a3"/>
            </w:pPr>
            <w:r>
              <w:rPr>
                <w:rFonts w:ascii="맑은 고딕" w:eastAsia="맑은 고딕"/>
              </w:rPr>
              <w:t>아웃소싱은 내부 인력이나 역량이 부족할 때 유용한 전략이다.</w:t>
            </w:r>
          </w:p>
          <w:p w14:paraId="099FA9DC" w14:textId="77777777" w:rsidR="00A22D97" w:rsidRDefault="00A22D97">
            <w:pPr>
              <w:pStyle w:val="a3"/>
              <w:rPr>
                <w:rFonts w:ascii="맑은 고딕" w:eastAsia="맑은 고딕"/>
              </w:rPr>
            </w:pPr>
          </w:p>
          <w:p w14:paraId="099FA9DD" w14:textId="77777777" w:rsidR="00A22D97" w:rsidRDefault="00FF599B">
            <w:pPr>
              <w:pStyle w:val="a9"/>
              <w:snapToGrid/>
              <w:spacing w:line="384" w:lineRule="auto"/>
            </w:pPr>
            <w:r>
              <w:rPr>
                <w:rFonts w:ascii="맑은 고딕" w:eastAsia="맑은 고딕"/>
                <w:b/>
                <w:color w:val="FF0000"/>
                <w:w w:val="100"/>
                <w:sz w:val="20"/>
                <w:shd w:val="clear" w:color="000000" w:fill="auto"/>
              </w:rPr>
              <w:t>[정답] 아웃소싱}</w:t>
            </w:r>
          </w:p>
        </w:tc>
      </w:tr>
      <w:tr w:rsidR="00A22D97" w14:paraId="099FA9E2" w14:textId="77777777" w:rsidTr="00E431B6">
        <w:trPr>
          <w:trHeight w:val="2028"/>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9DF" w14:textId="77777777" w:rsidR="00A22D97" w:rsidRDefault="00FF599B">
            <w:pPr>
              <w:pStyle w:val="a3"/>
              <w:wordWrap/>
              <w:jc w:val="center"/>
            </w:pPr>
            <w:r>
              <w:rPr>
                <w:rFonts w:ascii="맑은 고딕" w:eastAsia="맑은 고딕"/>
                <w:b/>
              </w:rPr>
              <w:t>복수정답 및</w:t>
            </w:r>
          </w:p>
          <w:p w14:paraId="099FA9E0" w14:textId="77777777" w:rsidR="00A22D97" w:rsidRDefault="00FF599B">
            <w:pPr>
              <w:pStyle w:val="a3"/>
              <w:wordWrap/>
              <w:jc w:val="center"/>
            </w:pPr>
            <w:r>
              <w:rPr>
                <w:rFonts w:eastAsia="맑은 고딕"/>
                <w:b/>
              </w:rPr>
              <w:t>근거</w:t>
            </w:r>
          </w:p>
        </w:tc>
        <w:tc>
          <w:tcPr>
            <w:tcW w:w="10536" w:type="dxa"/>
            <w:gridSpan w:val="7"/>
            <w:tcBorders>
              <w:top w:val="double" w:sz="4" w:space="0" w:color="000000"/>
              <w:left w:val="single" w:sz="3" w:space="0" w:color="000000"/>
              <w:bottom w:val="double" w:sz="4" w:space="0" w:color="000000"/>
              <w:right w:val="single" w:sz="16" w:space="0" w:color="000000"/>
            </w:tcBorders>
            <w:vAlign w:val="center"/>
          </w:tcPr>
          <w:p w14:paraId="099FA9E1" w14:textId="77777777" w:rsidR="00A22D97" w:rsidRDefault="00A22D97">
            <w:pPr>
              <w:pStyle w:val="a3"/>
              <w:rPr>
                <w:rFonts w:ascii="맑은 고딕" w:eastAsia="맑은 고딕"/>
                <w:b/>
                <w:color w:val="FF0000"/>
              </w:rPr>
            </w:pPr>
          </w:p>
        </w:tc>
      </w:tr>
      <w:tr w:rsidR="00A22D97" w14:paraId="099FA9E7" w14:textId="77777777" w:rsidTr="00E431B6">
        <w:trPr>
          <w:trHeight w:val="3048"/>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9E3" w14:textId="77777777" w:rsidR="00A22D97" w:rsidRDefault="00FF599B">
            <w:pPr>
              <w:pStyle w:val="a3"/>
              <w:wordWrap/>
              <w:jc w:val="center"/>
            </w:pPr>
            <w:r>
              <w:rPr>
                <w:rFonts w:eastAsia="맑은 고딕"/>
                <w:b/>
              </w:rPr>
              <w:t>이</w:t>
            </w:r>
          </w:p>
          <w:p w14:paraId="099FA9E4" w14:textId="77777777" w:rsidR="00A22D97" w:rsidRDefault="00FF599B">
            <w:pPr>
              <w:pStyle w:val="a3"/>
              <w:wordWrap/>
              <w:jc w:val="center"/>
            </w:pPr>
            <w:r>
              <w:rPr>
                <w:rFonts w:eastAsia="맑은 고딕"/>
                <w:b/>
              </w:rPr>
              <w:t>미</w:t>
            </w:r>
          </w:p>
          <w:p w14:paraId="099FA9E5"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9E6" w14:textId="77777777" w:rsidR="00A22D97" w:rsidRDefault="00A22D97">
            <w:pPr>
              <w:pStyle w:val="a3"/>
              <w:rPr>
                <w:rFonts w:ascii="맑은 고딕" w:eastAsia="맑은 고딕"/>
                <w:color w:val="0000FF"/>
              </w:rPr>
            </w:pPr>
          </w:p>
        </w:tc>
      </w:tr>
      <w:tr w:rsidR="00A22D97" w14:paraId="099FA9EE"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9EA" w14:textId="77777777" w:rsidR="00A22D97" w:rsidRDefault="00FF599B">
            <w:pPr>
              <w:pStyle w:val="a3"/>
              <w:wordWrap/>
              <w:jc w:val="center"/>
            </w:pPr>
            <w:r>
              <w:rPr>
                <w:rFonts w:ascii="맑은 고딕" w:eastAsia="맑은 고딕"/>
                <w:b/>
              </w:rPr>
              <w:lastRenderedPageBreak/>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9EB" w14:textId="77777777" w:rsidR="00A22D97" w:rsidRDefault="00FF599B">
            <w:pPr>
              <w:pStyle w:val="a3"/>
              <w:wordWrap/>
              <w:jc w:val="center"/>
            </w:pPr>
            <w:r>
              <w:rPr>
                <w:rFonts w:eastAsia="맑은 고딕"/>
                <w:b/>
              </w:rPr>
              <w:t>인적자원개발</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9EC"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9ED" w14:textId="77777777" w:rsidR="00A22D97" w:rsidRDefault="00FF599B">
            <w:pPr>
              <w:pStyle w:val="a3"/>
              <w:wordWrap/>
              <w:jc w:val="center"/>
            </w:pPr>
            <w:r>
              <w:rPr>
                <w:rFonts w:ascii="맑은 고딕"/>
                <w:b/>
              </w:rPr>
              <w:t>3</w:t>
            </w:r>
          </w:p>
        </w:tc>
      </w:tr>
      <w:tr w:rsidR="00A22D97" w14:paraId="099FA9F3"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9EF"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9F0"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9F1"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9F2" w14:textId="77777777" w:rsidR="00A22D97" w:rsidRDefault="00FF599B">
            <w:pPr>
              <w:pStyle w:val="a3"/>
              <w:wordWrap/>
              <w:jc w:val="center"/>
            </w:pPr>
            <w:r>
              <w:rPr>
                <w:rFonts w:ascii="맑은 고딕" w:eastAsia="맑은 고딕"/>
                <w:b/>
              </w:rPr>
              <w:t>2.1.1.4 고과절차와 방법</w:t>
            </w:r>
          </w:p>
        </w:tc>
      </w:tr>
      <w:tr w:rsidR="00A22D97" w14:paraId="099FAA08" w14:textId="77777777" w:rsidTr="00E431B6">
        <w:trPr>
          <w:trHeight w:val="6979"/>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9F4"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9F5" w14:textId="77777777" w:rsidR="00A22D97" w:rsidRDefault="00FF599B">
            <w:pPr>
              <w:pStyle w:val="a3"/>
            </w:pPr>
            <w:r>
              <w:rPr>
                <w:rFonts w:ascii="맑은 고딕" w:eastAsia="맑은 고딕"/>
                <w:spacing w:val="-1"/>
              </w:rPr>
              <w:t>{15. [보기]는 무엇에 대한 설명인가?</w:t>
            </w:r>
          </w:p>
          <w:p w14:paraId="099FA9F6" w14:textId="77777777" w:rsidR="00A22D97" w:rsidRDefault="00A22D97">
            <w:pPr>
              <w:pStyle w:val="a3"/>
              <w:rPr>
                <w:rFonts w:ascii="맑은 고딕" w:eastAsia="맑은 고딕"/>
                <w:spacing w:val="-1"/>
              </w:rPr>
            </w:pP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A22D97" w14:paraId="099FA9FB" w14:textId="77777777">
              <w:trPr>
                <w:trHeight w:val="56"/>
              </w:trPr>
              <w:tc>
                <w:tcPr>
                  <w:tcW w:w="6406" w:type="dxa"/>
                  <w:tcBorders>
                    <w:top w:val="single" w:sz="3" w:space="0" w:color="000000"/>
                    <w:left w:val="single" w:sz="3" w:space="0" w:color="000000"/>
                    <w:bottom w:val="single" w:sz="3" w:space="0" w:color="000000"/>
                    <w:right w:val="single" w:sz="3" w:space="0" w:color="000000"/>
                  </w:tcBorders>
                  <w:vAlign w:val="center"/>
                </w:tcPr>
                <w:p w14:paraId="099FA9F7" w14:textId="77777777" w:rsidR="00A22D97" w:rsidRDefault="00FF599B">
                  <w:pPr>
                    <w:pStyle w:val="a3"/>
                  </w:pPr>
                  <w:r>
                    <w:rPr>
                      <w:rFonts w:ascii="맑은 고딕" w:eastAsia="맑은 고딕"/>
                      <w:spacing w:val="-1"/>
                    </w:rPr>
                    <w:t>[보기]</w:t>
                  </w:r>
                </w:p>
                <w:p w14:paraId="099FA9F8" w14:textId="77777777" w:rsidR="00A22D97" w:rsidRDefault="00FF599B">
                  <w:pPr>
                    <w:pStyle w:val="a3"/>
                  </w:pPr>
                  <w:r>
                    <w:rPr>
                      <w:rFonts w:ascii="맑은 고딕"/>
                      <w:spacing w:val="-1"/>
                    </w:rPr>
                    <w:t>∎</w:t>
                  </w:r>
                  <w:r>
                    <w:rPr>
                      <w:rFonts w:ascii="맑은 고딕" w:eastAsia="맑은 고딕"/>
                      <w:spacing w:val="-1"/>
                    </w:rPr>
                    <w:t xml:space="preserve"> 가장 단순한 방법으로 근로자의 장단점과 성과 및 잠재적인 요인의 향상을 위한 제언을 사실적으로 서술하는 방법</w:t>
                  </w:r>
                </w:p>
                <w:p w14:paraId="099FA9F9" w14:textId="77777777" w:rsidR="00A22D97" w:rsidRDefault="00FF599B">
                  <w:pPr>
                    <w:pStyle w:val="a3"/>
                  </w:pPr>
                  <w:r>
                    <w:rPr>
                      <w:rFonts w:ascii="맑은 고딕"/>
                      <w:spacing w:val="-1"/>
                    </w:rPr>
                    <w:t>∎</w:t>
                  </w:r>
                  <w:r>
                    <w:rPr>
                      <w:rFonts w:ascii="맑은 고딕" w:eastAsia="맑은 고딕"/>
                      <w:spacing w:val="-1"/>
                    </w:rPr>
                    <w:t xml:space="preserve"> 간편하지만 비교가 어려우며, 평가 결과가 상이할 수 있음 </w:t>
                  </w:r>
                </w:p>
                <w:p w14:paraId="099FA9FA" w14:textId="77777777" w:rsidR="00A22D97" w:rsidRDefault="00FF599B">
                  <w:pPr>
                    <w:pStyle w:val="a3"/>
                  </w:pPr>
                  <w:r>
                    <w:rPr>
                      <w:rFonts w:ascii="맑은 고딕"/>
                      <w:spacing w:val="-1"/>
                    </w:rPr>
                    <w:t>∎</w:t>
                  </w:r>
                  <w:r>
                    <w:rPr>
                      <w:rFonts w:ascii="맑은 고딕" w:eastAsia="맑은 고딕"/>
                      <w:spacing w:val="-1"/>
                    </w:rPr>
                    <w:t xml:space="preserve"> 일종의 자기고과 방법으로 자기평가는 자유롭게 기술함 </w:t>
                  </w:r>
                </w:p>
              </w:tc>
            </w:tr>
          </w:tbl>
          <w:p w14:paraId="099FA9FC" w14:textId="77777777" w:rsidR="00A22D97" w:rsidRDefault="00A22D97">
            <w:pPr>
              <w:pStyle w:val="a3"/>
            </w:pPr>
          </w:p>
          <w:p w14:paraId="099FA9FD" w14:textId="77777777" w:rsidR="00A22D97" w:rsidRDefault="00A22D97">
            <w:pPr>
              <w:pStyle w:val="a3"/>
              <w:rPr>
                <w:rFonts w:ascii="맑은 고딕" w:eastAsia="맑은 고딕"/>
                <w:spacing w:val="-1"/>
              </w:rPr>
            </w:pPr>
          </w:p>
          <w:p w14:paraId="099FA9FE" w14:textId="77777777" w:rsidR="00A22D97" w:rsidRDefault="00FF599B">
            <w:pPr>
              <w:pStyle w:val="-"/>
              <w:snapToGrid/>
              <w:spacing w:line="384" w:lineRule="auto"/>
              <w:ind w:left="0" w:firstLine="0"/>
            </w:pPr>
            <w:r>
              <w:rPr>
                <w:rFonts w:ascii="맑은 고딕"/>
                <w:spacing w:val="-1"/>
                <w:w w:val="100"/>
                <w:shd w:val="clear" w:color="000000" w:fill="auto"/>
              </w:rPr>
              <w:t>①</w:t>
            </w:r>
            <w:r>
              <w:rPr>
                <w:rFonts w:ascii="맑은 고딕" w:eastAsia="맑은 고딕"/>
                <w:spacing w:val="-1"/>
                <w:w w:val="100"/>
                <w:shd w:val="clear" w:color="000000" w:fill="auto"/>
              </w:rPr>
              <w:t xml:space="preserve"> 강제선택법</w:t>
            </w:r>
          </w:p>
          <w:p w14:paraId="099FA9FF" w14:textId="77777777" w:rsidR="00A22D97" w:rsidRDefault="00FF599B">
            <w:pPr>
              <w:pStyle w:val="-"/>
              <w:snapToGrid/>
              <w:spacing w:line="384" w:lineRule="auto"/>
              <w:ind w:left="0" w:firstLine="0"/>
            </w:pPr>
            <w:r>
              <w:rPr>
                <w:rFonts w:ascii="맑은 고딕"/>
                <w:color w:val="FF0000"/>
                <w:spacing w:val="-1"/>
                <w:w w:val="100"/>
                <w:shd w:val="clear" w:color="000000" w:fill="auto"/>
              </w:rPr>
              <w:t>②</w:t>
            </w:r>
            <w:r>
              <w:rPr>
                <w:rFonts w:ascii="맑은 고딕" w:eastAsia="맑은 고딕"/>
                <w:color w:val="FF0000"/>
                <w:spacing w:val="-1"/>
                <w:w w:val="100"/>
                <w:shd w:val="clear" w:color="000000" w:fill="auto"/>
              </w:rPr>
              <w:t xml:space="preserve"> 자유기술법</w:t>
            </w:r>
          </w:p>
          <w:p w14:paraId="099FAA00" w14:textId="77777777" w:rsidR="00A22D97" w:rsidRDefault="00FF599B">
            <w:pPr>
              <w:pStyle w:val="-"/>
              <w:snapToGrid/>
              <w:spacing w:line="384" w:lineRule="auto"/>
              <w:ind w:left="0" w:firstLine="0"/>
            </w:pPr>
            <w:r>
              <w:rPr>
                <w:rFonts w:ascii="맑은 고딕"/>
                <w:spacing w:val="-1"/>
                <w:w w:val="100"/>
                <w:shd w:val="clear" w:color="000000" w:fill="auto"/>
              </w:rPr>
              <w:t>③</w:t>
            </w:r>
            <w:r>
              <w:rPr>
                <w:rFonts w:ascii="맑은 고딕" w:eastAsia="맑은 고딕"/>
                <w:spacing w:val="-1"/>
                <w:w w:val="100"/>
                <w:shd w:val="clear" w:color="000000" w:fill="auto"/>
              </w:rPr>
              <w:t xml:space="preserve"> 대조표고과법</w:t>
            </w:r>
          </w:p>
          <w:p w14:paraId="099FAA01" w14:textId="77777777" w:rsidR="00A22D97" w:rsidRDefault="00FF599B">
            <w:pPr>
              <w:pStyle w:val="-"/>
              <w:snapToGrid/>
              <w:spacing w:line="384" w:lineRule="auto"/>
              <w:ind w:left="0" w:firstLine="0"/>
            </w:pPr>
            <w:r>
              <w:rPr>
                <w:rFonts w:ascii="맑은 고딕"/>
                <w:spacing w:val="-1"/>
                <w:w w:val="100"/>
                <w:shd w:val="clear" w:color="000000" w:fill="auto"/>
              </w:rPr>
              <w:t>④</w:t>
            </w:r>
            <w:r>
              <w:rPr>
                <w:rFonts w:ascii="맑은 고딕" w:eastAsia="맑은 고딕"/>
                <w:spacing w:val="-1"/>
                <w:w w:val="100"/>
                <w:shd w:val="clear" w:color="000000" w:fill="auto"/>
              </w:rPr>
              <w:t xml:space="preserve"> 서술식고과법</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A02" w14:textId="77777777" w:rsidR="00A22D97" w:rsidRDefault="00FF599B">
            <w:pPr>
              <w:pStyle w:val="a3"/>
              <w:wordWrap/>
              <w:jc w:val="center"/>
            </w:pPr>
            <w:r>
              <w:rPr>
                <w:rFonts w:eastAsia="맑은 고딕"/>
                <w:b/>
              </w:rPr>
              <w:t>문제</w:t>
            </w:r>
          </w:p>
          <w:p w14:paraId="099FAA03"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A04" w14:textId="77777777" w:rsidR="00A22D97" w:rsidRDefault="00FF599B">
            <w:pPr>
              <w:pStyle w:val="a9"/>
              <w:snapToGrid/>
              <w:spacing w:line="384" w:lineRule="auto"/>
            </w:pPr>
            <w:r>
              <w:rPr>
                <w:rFonts w:ascii="맑은 고딕" w:eastAsia="맑은 고딕"/>
                <w:spacing w:val="-1"/>
                <w:w w:val="100"/>
                <w:sz w:val="20"/>
                <w:shd w:val="clear" w:color="000000" w:fill="auto"/>
              </w:rPr>
              <w:t>[설명]</w:t>
            </w:r>
          </w:p>
          <w:p w14:paraId="099FAA05" w14:textId="77777777" w:rsidR="00A22D97" w:rsidRDefault="00FF599B">
            <w:pPr>
              <w:pStyle w:val="-"/>
              <w:snapToGrid/>
              <w:spacing w:line="384" w:lineRule="auto"/>
              <w:ind w:left="0" w:firstLine="0"/>
            </w:pPr>
            <w:r>
              <w:rPr>
                <w:rFonts w:ascii="맑은 고딕" w:eastAsia="맑은 고딕"/>
                <w:spacing w:val="-1"/>
                <w:w w:val="100"/>
                <w:shd w:val="clear" w:color="000000" w:fill="auto"/>
              </w:rPr>
              <w:t>자유기술법은 근로자의 장단점과 성과 및 잠재적인 요인의 향상을 위한 제언을 사실적으로 서술하는 방법이다. 간편하지만 비교가 어려우며, 평가 결과가 상이할 수 있다.</w:t>
            </w:r>
          </w:p>
          <w:p w14:paraId="099FAA06" w14:textId="77777777" w:rsidR="00A22D97" w:rsidRDefault="00A22D97">
            <w:pPr>
              <w:pStyle w:val="-"/>
              <w:snapToGrid/>
              <w:spacing w:line="384" w:lineRule="auto"/>
              <w:ind w:left="0" w:firstLine="0"/>
              <w:rPr>
                <w:rFonts w:ascii="맑은 고딕" w:eastAsia="맑은 고딕"/>
                <w:spacing w:val="-1"/>
                <w:w w:val="100"/>
                <w:shd w:val="clear" w:color="000000" w:fill="auto"/>
              </w:rPr>
            </w:pPr>
          </w:p>
          <w:p w14:paraId="099FAA07" w14:textId="77777777" w:rsidR="00A22D97" w:rsidRDefault="00FF599B">
            <w:pPr>
              <w:pStyle w:val="a3"/>
            </w:pPr>
            <w:r>
              <w:rPr>
                <w:rFonts w:ascii="맑은 고딕" w:eastAsia="맑은 고딕"/>
                <w:color w:val="FF0000"/>
                <w:spacing w:val="-1"/>
              </w:rPr>
              <w:t xml:space="preserve">[정답] </w:t>
            </w:r>
            <w:r>
              <w:rPr>
                <w:rFonts w:ascii="맑은 고딕"/>
                <w:color w:val="FF0000"/>
                <w:spacing w:val="-1"/>
              </w:rPr>
              <w:t>②</w:t>
            </w:r>
            <w:r>
              <w:rPr>
                <w:rFonts w:ascii="맑은 고딕"/>
                <w:color w:val="FF0000"/>
                <w:spacing w:val="-1"/>
              </w:rPr>
              <w:t>}</w:t>
            </w:r>
          </w:p>
        </w:tc>
      </w:tr>
      <w:tr w:rsidR="00A22D97" w14:paraId="099FAA0D" w14:textId="77777777" w:rsidTr="00E431B6">
        <w:trPr>
          <w:trHeight w:val="5225"/>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A09" w14:textId="77777777" w:rsidR="00A22D97" w:rsidRDefault="00FF599B">
            <w:pPr>
              <w:pStyle w:val="a3"/>
              <w:wordWrap/>
              <w:jc w:val="center"/>
            </w:pPr>
            <w:r>
              <w:rPr>
                <w:rFonts w:eastAsia="맑은 고딕"/>
                <w:b/>
              </w:rPr>
              <w:t>이</w:t>
            </w:r>
          </w:p>
          <w:p w14:paraId="099FAA0A" w14:textId="77777777" w:rsidR="00A22D97" w:rsidRDefault="00FF599B">
            <w:pPr>
              <w:pStyle w:val="a3"/>
              <w:wordWrap/>
              <w:jc w:val="center"/>
            </w:pPr>
            <w:r>
              <w:rPr>
                <w:rFonts w:eastAsia="맑은 고딕"/>
                <w:b/>
              </w:rPr>
              <w:t>미</w:t>
            </w:r>
          </w:p>
          <w:p w14:paraId="099FAA0B"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A0C" w14:textId="77777777" w:rsidR="00A22D97" w:rsidRDefault="00A22D97">
            <w:pPr>
              <w:pStyle w:val="-"/>
              <w:snapToGrid/>
              <w:spacing w:line="384" w:lineRule="auto"/>
              <w:ind w:left="0" w:firstLine="0"/>
              <w:rPr>
                <w:rFonts w:ascii="맑은 고딕" w:eastAsia="맑은 고딕"/>
                <w:spacing w:val="0"/>
                <w:w w:val="100"/>
                <w:shd w:val="clear" w:color="000000" w:fill="auto"/>
              </w:rPr>
            </w:pPr>
          </w:p>
        </w:tc>
      </w:tr>
      <w:tr w:rsidR="00A22D97" w14:paraId="099FAA14"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A10" w14:textId="77777777" w:rsidR="00A22D97" w:rsidRDefault="00FF599B">
            <w:pPr>
              <w:pStyle w:val="a3"/>
              <w:wordWrap/>
              <w:jc w:val="center"/>
            </w:pPr>
            <w:r>
              <w:rPr>
                <w:rFonts w:ascii="맑은 고딕" w:eastAsia="맑은 고딕"/>
                <w:b/>
              </w:rPr>
              <w:lastRenderedPageBreak/>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11" w14:textId="77777777" w:rsidR="00A22D97" w:rsidRDefault="00FF599B">
            <w:pPr>
              <w:pStyle w:val="a3"/>
              <w:wordWrap/>
              <w:jc w:val="center"/>
            </w:pPr>
            <w:r>
              <w:rPr>
                <w:rFonts w:eastAsia="맑은 고딕"/>
                <w:b/>
              </w:rPr>
              <w:t>인적자원개발</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12"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A13" w14:textId="77777777" w:rsidR="00A22D97" w:rsidRDefault="00FF599B">
            <w:pPr>
              <w:pStyle w:val="a3"/>
              <w:wordWrap/>
              <w:jc w:val="center"/>
            </w:pPr>
            <w:r>
              <w:rPr>
                <w:rFonts w:ascii="맑은 고딕"/>
                <w:b/>
              </w:rPr>
              <w:t>2</w:t>
            </w:r>
          </w:p>
        </w:tc>
      </w:tr>
      <w:tr w:rsidR="00A22D97" w14:paraId="099FAA19"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A15"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A16"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A17"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A18" w14:textId="77777777" w:rsidR="00A22D97" w:rsidRDefault="00FF599B">
            <w:pPr>
              <w:pStyle w:val="a3"/>
              <w:wordWrap/>
              <w:jc w:val="center"/>
            </w:pPr>
            <w:r>
              <w:rPr>
                <w:rFonts w:ascii="맑은 고딕" w:eastAsia="맑은 고딕"/>
                <w:b/>
              </w:rPr>
              <w:t>2.1.2.3 교육훈련의 체계와 형태</w:t>
            </w:r>
          </w:p>
        </w:tc>
      </w:tr>
      <w:tr w:rsidR="00A22D97" w14:paraId="099FAA27" w14:textId="77777777" w:rsidTr="00E431B6">
        <w:trPr>
          <w:trHeight w:val="6259"/>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A1A"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A1B" w14:textId="45830F9E" w:rsidR="00A22D97" w:rsidRDefault="00FF599B">
            <w:pPr>
              <w:pStyle w:val="a3"/>
            </w:pPr>
            <w:r>
              <w:rPr>
                <w:rFonts w:ascii="맑은 고딕" w:eastAsia="맑은 고딕"/>
                <w:spacing w:val="-1"/>
              </w:rPr>
              <w:t xml:space="preserve">{16. 교육훈련에 관한 설명으로 적절하지 </w:t>
            </w:r>
            <w:r>
              <w:rPr>
                <w:rFonts w:eastAsia="맑은 고딕"/>
                <w:color w:val="FF0000"/>
                <w:spacing w:val="-1"/>
                <w:u w:val="single"/>
              </w:rPr>
              <w:t>않은</w:t>
            </w:r>
            <w:r>
              <w:rPr>
                <w:rFonts w:ascii="맑은 고딕" w:eastAsia="맑은 고딕"/>
                <w:spacing w:val="-1"/>
              </w:rPr>
              <w:t xml:space="preserve"> 것은?</w:t>
            </w:r>
          </w:p>
          <w:p w14:paraId="099FAA1C" w14:textId="77777777" w:rsidR="00A22D97" w:rsidRDefault="00A22D97">
            <w:pPr>
              <w:pStyle w:val="a3"/>
              <w:rPr>
                <w:rFonts w:ascii="맑은 고딕" w:eastAsia="맑은 고딕"/>
                <w:spacing w:val="-1"/>
              </w:rPr>
            </w:pPr>
          </w:p>
          <w:p w14:paraId="099FAA1D" w14:textId="77777777" w:rsidR="00A22D97" w:rsidRDefault="00FF599B">
            <w:pPr>
              <w:pStyle w:val="-"/>
              <w:snapToGrid/>
              <w:spacing w:line="384" w:lineRule="auto"/>
              <w:ind w:left="0" w:firstLine="0"/>
            </w:pPr>
            <w:r>
              <w:rPr>
                <w:rFonts w:ascii="맑은 고딕"/>
                <w:spacing w:val="-1"/>
                <w:w w:val="100"/>
                <w:shd w:val="clear" w:color="000000" w:fill="auto"/>
              </w:rPr>
              <w:t>①</w:t>
            </w:r>
            <w:r>
              <w:rPr>
                <w:rFonts w:ascii="맑은 고딕" w:eastAsia="맑은 고딕"/>
                <w:spacing w:val="-1"/>
                <w:w w:val="100"/>
                <w:shd w:val="clear" w:color="000000" w:fill="auto"/>
              </w:rPr>
              <w:t xml:space="preserve"> 액션러닝(action learning)은 현장경험을 중시하는 경험위주의 교육훈련 학습방법이다.</w:t>
            </w:r>
          </w:p>
          <w:p w14:paraId="099FAA1E" w14:textId="77777777" w:rsidR="00A22D97" w:rsidRDefault="00FF599B">
            <w:pPr>
              <w:pStyle w:val="-"/>
              <w:snapToGrid/>
              <w:spacing w:line="384" w:lineRule="auto"/>
              <w:ind w:left="0" w:firstLine="0"/>
            </w:pPr>
            <w:r>
              <w:rPr>
                <w:rFonts w:ascii="맑은 고딕"/>
                <w:spacing w:val="-1"/>
                <w:w w:val="100"/>
                <w:shd w:val="clear" w:color="000000" w:fill="auto"/>
              </w:rPr>
              <w:t>②</w:t>
            </w:r>
            <w:r>
              <w:rPr>
                <w:rFonts w:ascii="맑은 고딕" w:eastAsia="맑은 고딕"/>
                <w:spacing w:val="-1"/>
                <w:w w:val="100"/>
                <w:shd w:val="clear" w:color="000000" w:fill="auto"/>
              </w:rPr>
              <w:t xml:space="preserve"> 교육훈련의 프로세스는 크게 필요성분석(수요조사), 계획설계, 실시, 평가의 과정을 거친다.</w:t>
            </w:r>
          </w:p>
          <w:p w14:paraId="099FAA1F" w14:textId="77777777" w:rsidR="00A22D97" w:rsidRDefault="00FF599B">
            <w:pPr>
              <w:pStyle w:val="-"/>
              <w:snapToGrid/>
              <w:spacing w:line="384" w:lineRule="auto"/>
              <w:ind w:left="0" w:firstLine="0"/>
            </w:pPr>
            <w:r>
              <w:rPr>
                <w:rFonts w:ascii="맑은 고딕"/>
                <w:spacing w:val="-1"/>
                <w:w w:val="100"/>
                <w:shd w:val="clear" w:color="000000" w:fill="auto"/>
              </w:rPr>
              <w:t>③</w:t>
            </w:r>
            <w:r>
              <w:rPr>
                <w:rFonts w:ascii="맑은 고딕" w:eastAsia="맑은 고딕"/>
                <w:spacing w:val="-1"/>
                <w:w w:val="100"/>
                <w:shd w:val="clear" w:color="000000" w:fill="auto"/>
              </w:rPr>
              <w:t xml:space="preserve"> OJT(on the job training)는 훈련받은 내용을 바로 활용할 수 있지만 잘못된 관행이 전수될 가능성이 있다.</w:t>
            </w:r>
          </w:p>
          <w:p w14:paraId="099FAA20" w14:textId="77777777" w:rsidR="00A22D97" w:rsidRDefault="00FF599B">
            <w:pPr>
              <w:pStyle w:val="-"/>
              <w:snapToGrid/>
              <w:spacing w:line="384" w:lineRule="auto"/>
              <w:ind w:left="0" w:firstLine="0"/>
            </w:pPr>
            <w:r>
              <w:rPr>
                <w:rFonts w:ascii="맑은 고딕"/>
                <w:color w:val="FF0000"/>
                <w:spacing w:val="-1"/>
                <w:w w:val="100"/>
                <w:shd w:val="clear" w:color="000000" w:fill="auto"/>
              </w:rPr>
              <w:t>④</w:t>
            </w:r>
            <w:r>
              <w:rPr>
                <w:rFonts w:ascii="맑은 고딕" w:eastAsia="맑은 고딕"/>
                <w:color w:val="FF0000"/>
                <w:spacing w:val="-1"/>
                <w:w w:val="100"/>
                <w:shd w:val="clear" w:color="000000" w:fill="auto"/>
              </w:rPr>
              <w:t xml:space="preserve"> 중요사건법은 직무성과에 영향을 미치는 중요한 상황을 가정하고 시뮬레이션을 통해 훈련시키는 교육방법이다.</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A21" w14:textId="77777777" w:rsidR="00A22D97" w:rsidRDefault="00FF599B">
            <w:pPr>
              <w:pStyle w:val="a3"/>
              <w:wordWrap/>
              <w:jc w:val="center"/>
            </w:pPr>
            <w:r>
              <w:rPr>
                <w:rFonts w:eastAsia="맑은 고딕"/>
                <w:b/>
              </w:rPr>
              <w:t>문제</w:t>
            </w:r>
          </w:p>
          <w:p w14:paraId="099FAA22"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A23" w14:textId="77777777" w:rsidR="00A22D97" w:rsidRDefault="00FF599B">
            <w:pPr>
              <w:pStyle w:val="a9"/>
              <w:snapToGrid/>
              <w:spacing w:line="384" w:lineRule="auto"/>
            </w:pPr>
            <w:r>
              <w:rPr>
                <w:rFonts w:ascii="맑은 고딕" w:eastAsia="맑은 고딕"/>
                <w:spacing w:val="-1"/>
                <w:w w:val="100"/>
                <w:sz w:val="20"/>
                <w:shd w:val="clear" w:color="000000" w:fill="auto"/>
              </w:rPr>
              <w:t>[설명]</w:t>
            </w:r>
          </w:p>
          <w:p w14:paraId="099FAA24" w14:textId="77777777" w:rsidR="00A22D97" w:rsidRDefault="00FF599B">
            <w:pPr>
              <w:pStyle w:val="a9"/>
              <w:snapToGrid/>
              <w:spacing w:line="384" w:lineRule="auto"/>
            </w:pPr>
            <w:r>
              <w:rPr>
                <w:rFonts w:ascii="맑은 고딕" w:eastAsia="맑은 고딕"/>
                <w:spacing w:val="-1"/>
                <w:w w:val="100"/>
                <w:sz w:val="20"/>
                <w:shd w:val="clear" w:color="000000" w:fill="auto"/>
              </w:rPr>
              <w:t>중요사건법은 중요한 사건이 발생할 때 마다 그것을 기록한 후 나중에 인사평가시 활용하는 인사평가의 한 방법이다.</w:t>
            </w:r>
          </w:p>
          <w:p w14:paraId="099FAA25" w14:textId="77777777" w:rsidR="00A22D97" w:rsidRDefault="00A22D97">
            <w:pPr>
              <w:pStyle w:val="a9"/>
              <w:snapToGrid/>
              <w:spacing w:line="384" w:lineRule="auto"/>
              <w:rPr>
                <w:rFonts w:ascii="맑은 고딕" w:eastAsia="맑은 고딕"/>
                <w:spacing w:val="-1"/>
                <w:w w:val="100"/>
                <w:sz w:val="20"/>
                <w:shd w:val="clear" w:color="000000" w:fill="auto"/>
              </w:rPr>
            </w:pPr>
          </w:p>
          <w:p w14:paraId="099FAA26" w14:textId="77777777" w:rsidR="00A22D97" w:rsidRDefault="00FF599B">
            <w:pPr>
              <w:pStyle w:val="a9"/>
              <w:snapToGrid/>
              <w:spacing w:line="384" w:lineRule="auto"/>
            </w:pPr>
            <w:r>
              <w:rPr>
                <w:rFonts w:ascii="맑은 고딕" w:eastAsia="맑은 고딕"/>
                <w:color w:val="FF0000"/>
                <w:spacing w:val="-1"/>
                <w:w w:val="100"/>
                <w:sz w:val="20"/>
                <w:shd w:val="clear" w:color="000000" w:fill="auto"/>
              </w:rPr>
              <w:t xml:space="preserve">[정답] </w:t>
            </w:r>
            <w:r>
              <w:rPr>
                <w:rFonts w:ascii="맑은 고딕"/>
                <w:color w:val="FF0000"/>
                <w:spacing w:val="-1"/>
                <w:w w:val="100"/>
                <w:sz w:val="20"/>
                <w:shd w:val="clear" w:color="000000" w:fill="auto"/>
              </w:rPr>
              <w:t>④</w:t>
            </w:r>
            <w:r>
              <w:rPr>
                <w:rFonts w:ascii="맑은 고딕"/>
                <w:color w:val="FF0000"/>
                <w:spacing w:val="-1"/>
                <w:w w:val="100"/>
                <w:sz w:val="20"/>
                <w:shd w:val="clear" w:color="000000" w:fill="auto"/>
              </w:rPr>
              <w:t>}</w:t>
            </w:r>
          </w:p>
        </w:tc>
      </w:tr>
      <w:tr w:rsidR="00A22D97" w14:paraId="099FAA2C" w14:textId="77777777" w:rsidTr="00E431B6">
        <w:trPr>
          <w:trHeight w:val="6167"/>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A28" w14:textId="77777777" w:rsidR="00A22D97" w:rsidRDefault="00FF599B">
            <w:pPr>
              <w:pStyle w:val="a3"/>
              <w:wordWrap/>
              <w:jc w:val="center"/>
            </w:pPr>
            <w:r>
              <w:rPr>
                <w:rFonts w:eastAsia="맑은 고딕"/>
                <w:b/>
              </w:rPr>
              <w:t>이</w:t>
            </w:r>
          </w:p>
          <w:p w14:paraId="099FAA29" w14:textId="77777777" w:rsidR="00A22D97" w:rsidRDefault="00FF599B">
            <w:pPr>
              <w:pStyle w:val="a3"/>
              <w:wordWrap/>
              <w:jc w:val="center"/>
            </w:pPr>
            <w:r>
              <w:rPr>
                <w:rFonts w:eastAsia="맑은 고딕"/>
                <w:b/>
              </w:rPr>
              <w:t>미</w:t>
            </w:r>
          </w:p>
          <w:p w14:paraId="099FAA2A"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A2B" w14:textId="77777777" w:rsidR="00A22D97" w:rsidRDefault="00A22D97">
            <w:pPr>
              <w:pStyle w:val="a3"/>
              <w:rPr>
                <w:rFonts w:ascii="맑은 고딕" w:eastAsia="맑은 고딕"/>
                <w:b/>
                <w:color w:val="FF0000"/>
                <w:sz w:val="26"/>
              </w:rPr>
            </w:pPr>
          </w:p>
        </w:tc>
      </w:tr>
      <w:tr w:rsidR="00A22D97" w14:paraId="099FAA33"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A2F" w14:textId="77777777" w:rsidR="00A22D97" w:rsidRDefault="00FF599B">
            <w:pPr>
              <w:pStyle w:val="a3"/>
              <w:wordWrap/>
              <w:jc w:val="center"/>
            </w:pPr>
            <w:r>
              <w:rPr>
                <w:rFonts w:ascii="맑은 고딕" w:eastAsia="맑은 고딕"/>
                <w:b/>
              </w:rPr>
              <w:lastRenderedPageBreak/>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30" w14:textId="77777777" w:rsidR="00A22D97" w:rsidRDefault="00FF599B">
            <w:pPr>
              <w:pStyle w:val="a3"/>
              <w:wordWrap/>
              <w:jc w:val="center"/>
            </w:pPr>
            <w:r>
              <w:rPr>
                <w:rFonts w:eastAsia="맑은 고딕"/>
                <w:b/>
              </w:rPr>
              <w:t>인적자원개발</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31"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A32" w14:textId="77777777" w:rsidR="00A22D97" w:rsidRDefault="00FF599B">
            <w:pPr>
              <w:pStyle w:val="a3"/>
              <w:wordWrap/>
              <w:jc w:val="center"/>
            </w:pPr>
            <w:r>
              <w:rPr>
                <w:rFonts w:ascii="맑은 고딕"/>
                <w:b/>
              </w:rPr>
              <w:t>3</w:t>
            </w:r>
          </w:p>
        </w:tc>
      </w:tr>
      <w:tr w:rsidR="00A22D97" w14:paraId="099FAA38"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A34"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A35"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A36"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A37" w14:textId="77777777" w:rsidR="00A22D97" w:rsidRDefault="00FF599B">
            <w:pPr>
              <w:pStyle w:val="a3"/>
              <w:wordWrap/>
              <w:jc w:val="center"/>
            </w:pPr>
            <w:r>
              <w:rPr>
                <w:rFonts w:ascii="맑은 고딕" w:eastAsia="맑은 고딕"/>
                <w:b/>
              </w:rPr>
              <w:t>2.1.3.2 승진관리</w:t>
            </w:r>
          </w:p>
        </w:tc>
      </w:tr>
      <w:tr w:rsidR="00A22D97" w14:paraId="099FAA4C" w14:textId="77777777" w:rsidTr="00E431B6">
        <w:trPr>
          <w:trHeight w:val="6417"/>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A39"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A3A" w14:textId="77777777" w:rsidR="00A22D97" w:rsidRDefault="00FF599B">
            <w:pPr>
              <w:pStyle w:val="a3"/>
            </w:pPr>
            <w:r>
              <w:rPr>
                <w:rFonts w:ascii="맑은 고딕" w:eastAsia="맑은 고딕"/>
                <w:spacing w:val="-1"/>
              </w:rPr>
              <w:t xml:space="preserve">{17. [보기]는 ㈜생산의 승진제도 내용이다. 본 사례에서 </w:t>
            </w:r>
            <w:r>
              <w:rPr>
                <w:rFonts w:ascii="맑은 고딕" w:eastAsia="맑은 고딕"/>
                <w:spacing w:val="-1"/>
              </w:rPr>
              <w:t>‘</w:t>
            </w:r>
            <w:r>
              <w:rPr>
                <w:rFonts w:ascii="맑은 고딕" w:eastAsia="맑은 고딕"/>
                <w:spacing w:val="-1"/>
              </w:rPr>
              <w:t>능력주의 승진</w:t>
            </w:r>
            <w:r>
              <w:rPr>
                <w:rFonts w:ascii="맑은 고딕" w:eastAsia="맑은 고딕"/>
                <w:spacing w:val="-1"/>
              </w:rPr>
              <w:t>’</w:t>
            </w:r>
            <w:r>
              <w:rPr>
                <w:rFonts w:ascii="맑은 고딕" w:eastAsia="맑은 고딕"/>
                <w:spacing w:val="-1"/>
              </w:rPr>
              <w:t xml:space="preserve">에 대한 설명으로 </w:t>
            </w:r>
            <w:r w:rsidRPr="00F32FA4">
              <w:rPr>
                <w:rFonts w:ascii="맑은 고딕" w:eastAsia="맑은 고딕"/>
                <w:color w:val="FF0000"/>
                <w:spacing w:val="-1"/>
                <w:u w:val="single"/>
              </w:rPr>
              <w:t>가장 적절하지</w:t>
            </w:r>
            <w:r w:rsidRPr="00F32FA4">
              <w:rPr>
                <w:rFonts w:ascii="맑은 고딕" w:eastAsia="맑은 고딕"/>
                <w:spacing w:val="-1"/>
                <w:u w:val="single"/>
              </w:rPr>
              <w:t xml:space="preserve"> </w:t>
            </w:r>
            <w:r w:rsidRPr="00F32FA4">
              <w:rPr>
                <w:rFonts w:eastAsia="맑은 고딕"/>
                <w:color w:val="FF0000"/>
                <w:spacing w:val="-1"/>
                <w:u w:val="single"/>
              </w:rPr>
              <w:t>않은</w:t>
            </w:r>
            <w:r>
              <w:rPr>
                <w:rFonts w:ascii="맑은 고딕" w:eastAsia="맑은 고딕"/>
                <w:spacing w:val="-1"/>
              </w:rPr>
              <w:t xml:space="preserve"> 것은?</w:t>
            </w: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A22D97" w14:paraId="099FAA3E" w14:textId="77777777">
              <w:trPr>
                <w:trHeight w:val="56"/>
              </w:trPr>
              <w:tc>
                <w:tcPr>
                  <w:tcW w:w="6406" w:type="dxa"/>
                  <w:tcBorders>
                    <w:top w:val="single" w:sz="3" w:space="0" w:color="000000"/>
                    <w:left w:val="single" w:sz="3" w:space="0" w:color="000000"/>
                    <w:bottom w:val="single" w:sz="3" w:space="0" w:color="000000"/>
                    <w:right w:val="single" w:sz="3" w:space="0" w:color="000000"/>
                  </w:tcBorders>
                  <w:vAlign w:val="center"/>
                </w:tcPr>
                <w:p w14:paraId="099FAA3B" w14:textId="77777777" w:rsidR="00A22D97" w:rsidRDefault="00FF599B">
                  <w:pPr>
                    <w:pStyle w:val="a3"/>
                  </w:pPr>
                  <w:r>
                    <w:rPr>
                      <w:rFonts w:ascii="맑은 고딕" w:eastAsia="맑은 고딕"/>
                      <w:spacing w:val="-1"/>
                    </w:rPr>
                    <w:t>[보기]</w:t>
                  </w:r>
                </w:p>
                <w:p w14:paraId="099FAA3C" w14:textId="77777777" w:rsidR="00A22D97" w:rsidRDefault="00FF599B">
                  <w:pPr>
                    <w:pStyle w:val="a3"/>
                  </w:pPr>
                  <w:r>
                    <w:rPr>
                      <w:rFonts w:ascii="맑은 고딕" w:eastAsia="맑은 고딕"/>
                      <w:spacing w:val="-1"/>
                    </w:rPr>
                    <w:t>㈜생산은 최근 승진제도를 개편하였다. 회사는 기존의 연공서열 중심 승진 방식에서 벗어나, 각 직원의 역량과 직무 수행 능력을 중심으로 평가하고, 그 결과에 따라 승진 여부를 결정하고 있다.</w:t>
                  </w:r>
                </w:p>
                <w:p w14:paraId="099FAA3D" w14:textId="77777777" w:rsidR="00A22D97" w:rsidRDefault="00FF599B">
                  <w:pPr>
                    <w:pStyle w:val="a3"/>
                  </w:pPr>
                  <w:r>
                    <w:rPr>
                      <w:rFonts w:ascii="맑은 고딕" w:eastAsia="맑은 고딕"/>
                      <w:spacing w:val="-1"/>
                    </w:rPr>
                    <w:t>승진 시 고려되는 기준은 직무의 중요도, 성과 평가 결과, 직무 적합성 등이다. 반면, 일반직 하위계층 근로자들은 여전히 승진 가능성이 낮고, 조직 내에서는 목적보다는 절차와 능력 기준이 강조되고 있다.</w:t>
                  </w:r>
                </w:p>
              </w:tc>
            </w:tr>
          </w:tbl>
          <w:p w14:paraId="099FAA3F" w14:textId="77777777" w:rsidR="00A22D97" w:rsidRDefault="00A22D97">
            <w:pPr>
              <w:pStyle w:val="a3"/>
            </w:pPr>
          </w:p>
          <w:p w14:paraId="099FAA40" w14:textId="77777777" w:rsidR="00A22D97" w:rsidRDefault="00A22D97">
            <w:pPr>
              <w:pStyle w:val="a3"/>
              <w:rPr>
                <w:rFonts w:ascii="맑은 고딕" w:eastAsia="맑은 고딕"/>
                <w:spacing w:val="-1"/>
              </w:rPr>
            </w:pPr>
          </w:p>
          <w:p w14:paraId="099FAA41" w14:textId="77777777" w:rsidR="00A22D97" w:rsidRDefault="00FF599B">
            <w:pPr>
              <w:pStyle w:val="a3"/>
            </w:pPr>
            <w:r>
              <w:rPr>
                <w:rFonts w:ascii="맑은 고딕"/>
                <w:spacing w:val="-1"/>
              </w:rPr>
              <w:t>①</w:t>
            </w:r>
            <w:r>
              <w:rPr>
                <w:rFonts w:ascii="맑은 고딕" w:eastAsia="맑은 고딕"/>
                <w:spacing w:val="-1"/>
              </w:rPr>
              <w:t xml:space="preserve"> 합리적 기준에 따라 승진이 이루어진다.</w:t>
            </w:r>
          </w:p>
          <w:p w14:paraId="099FAA42" w14:textId="77777777" w:rsidR="00A22D97" w:rsidRDefault="00FF599B">
            <w:pPr>
              <w:pStyle w:val="a3"/>
            </w:pPr>
            <w:r>
              <w:rPr>
                <w:rFonts w:ascii="맑은 고딕"/>
                <w:spacing w:val="-1"/>
              </w:rPr>
              <w:t>②</w:t>
            </w:r>
            <w:r>
              <w:rPr>
                <w:rFonts w:ascii="맑은 고딕" w:eastAsia="맑은 고딕"/>
                <w:spacing w:val="-1"/>
              </w:rPr>
              <w:t xml:space="preserve"> 승진 기준은 직무 성과 중심으로 설정된다.</w:t>
            </w:r>
          </w:p>
          <w:p w14:paraId="099FAA43" w14:textId="77777777" w:rsidR="00A22D97" w:rsidRDefault="00FF599B">
            <w:pPr>
              <w:pStyle w:val="a3"/>
            </w:pPr>
            <w:r>
              <w:rPr>
                <w:rFonts w:ascii="맑은 고딕"/>
                <w:color w:val="FF0000"/>
                <w:spacing w:val="-1"/>
              </w:rPr>
              <w:t>③</w:t>
            </w:r>
            <w:r>
              <w:rPr>
                <w:rFonts w:ascii="맑은 고딕" w:eastAsia="맑은 고딕"/>
                <w:color w:val="FF0000"/>
                <w:spacing w:val="-1"/>
              </w:rPr>
              <w:t xml:space="preserve"> 일반직 하위계층 직종에도 잘 적용되는 방식이다.</w:t>
            </w:r>
          </w:p>
          <w:p w14:paraId="099FAA44" w14:textId="77777777" w:rsidR="00A22D97" w:rsidRDefault="00FF599B">
            <w:pPr>
              <w:pStyle w:val="a3"/>
            </w:pPr>
            <w:r>
              <w:rPr>
                <w:rFonts w:ascii="맑은 고딕"/>
                <w:spacing w:val="-1"/>
              </w:rPr>
              <w:t>④</w:t>
            </w:r>
            <w:r>
              <w:rPr>
                <w:rFonts w:ascii="맑은 고딕" w:eastAsia="맑은 고딕"/>
                <w:spacing w:val="-1"/>
              </w:rPr>
              <w:t xml:space="preserve"> 승진 기준은 가치적</w:t>
            </w:r>
            <w:r>
              <w:rPr>
                <w:rFonts w:ascii="맑은 고딕" w:eastAsia="맑은 고딕"/>
                <w:spacing w:val="-1"/>
              </w:rPr>
              <w:t>·</w:t>
            </w:r>
            <w:r>
              <w:rPr>
                <w:rFonts w:ascii="맑은 고딕" w:eastAsia="맑은 고딕"/>
                <w:spacing w:val="-1"/>
              </w:rPr>
              <w:t>목적적 기준보다는 능력 중심의 절차적 기준이다.</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A45" w14:textId="77777777" w:rsidR="00A22D97" w:rsidRDefault="00FF599B">
            <w:pPr>
              <w:pStyle w:val="a3"/>
              <w:wordWrap/>
              <w:jc w:val="center"/>
            </w:pPr>
            <w:r>
              <w:rPr>
                <w:rFonts w:eastAsia="맑은 고딕"/>
                <w:b/>
              </w:rPr>
              <w:t>문제</w:t>
            </w:r>
          </w:p>
          <w:p w14:paraId="099FAA46"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A47" w14:textId="77777777" w:rsidR="00A22D97" w:rsidRDefault="00FF599B">
            <w:pPr>
              <w:pStyle w:val="a3"/>
            </w:pPr>
            <w:r>
              <w:rPr>
                <w:rFonts w:ascii="맑은 고딕" w:eastAsia="맑은 고딕"/>
                <w:spacing w:val="-1"/>
              </w:rPr>
              <w:t>[설명]</w:t>
            </w:r>
          </w:p>
          <w:p w14:paraId="099FAA48" w14:textId="77777777" w:rsidR="00A22D97" w:rsidRDefault="00FF599B">
            <w:pPr>
              <w:pStyle w:val="a3"/>
            </w:pPr>
            <w:r>
              <w:rPr>
                <w:rFonts w:ascii="맑은 고딕" w:eastAsia="맑은 고딕"/>
                <w:spacing w:val="-1"/>
              </w:rPr>
              <w:t>능력주의 승진은 일반적으로 전문직종, 고위직, 관리자급 계층에 적합하며,</w:t>
            </w:r>
          </w:p>
          <w:p w14:paraId="099FAA49" w14:textId="77777777" w:rsidR="00A22D97" w:rsidRDefault="00FF599B">
            <w:pPr>
              <w:pStyle w:val="a3"/>
            </w:pPr>
            <w:r>
              <w:rPr>
                <w:rFonts w:ascii="맑은 고딕" w:eastAsia="맑은 고딕"/>
                <w:spacing w:val="-1"/>
              </w:rPr>
              <w:t>일반직종이나 하위 계층에는 적용이 어려운 구조적 한계가 있다.</w:t>
            </w:r>
          </w:p>
          <w:p w14:paraId="099FAA4A" w14:textId="77777777" w:rsidR="00A22D97" w:rsidRDefault="00A22D97">
            <w:pPr>
              <w:pStyle w:val="a3"/>
              <w:rPr>
                <w:rFonts w:ascii="맑은 고딕" w:eastAsia="맑은 고딕"/>
                <w:spacing w:val="-1"/>
              </w:rPr>
            </w:pPr>
          </w:p>
          <w:p w14:paraId="099FAA4B" w14:textId="77777777" w:rsidR="00A22D97" w:rsidRDefault="00FF599B">
            <w:pPr>
              <w:pStyle w:val="a9"/>
              <w:snapToGrid/>
              <w:spacing w:line="384" w:lineRule="auto"/>
            </w:pPr>
            <w:r>
              <w:rPr>
                <w:rFonts w:ascii="맑은 고딕" w:eastAsia="맑은 고딕"/>
                <w:color w:val="FF0000"/>
                <w:spacing w:val="-1"/>
                <w:w w:val="100"/>
                <w:sz w:val="20"/>
                <w:shd w:val="clear" w:color="000000" w:fill="auto"/>
              </w:rPr>
              <w:t xml:space="preserve">[정답] </w:t>
            </w:r>
            <w:r>
              <w:rPr>
                <w:rFonts w:ascii="맑은 고딕"/>
                <w:color w:val="FF0000"/>
                <w:spacing w:val="-1"/>
                <w:w w:val="100"/>
                <w:sz w:val="20"/>
                <w:shd w:val="clear" w:color="000000" w:fill="auto"/>
              </w:rPr>
              <w:t>③</w:t>
            </w:r>
            <w:r>
              <w:rPr>
                <w:rFonts w:ascii="맑은 고딕"/>
                <w:color w:val="FF0000"/>
                <w:spacing w:val="-1"/>
                <w:w w:val="100"/>
                <w:sz w:val="20"/>
                <w:shd w:val="clear" w:color="000000" w:fill="auto"/>
              </w:rPr>
              <w:t>}</w:t>
            </w:r>
          </w:p>
        </w:tc>
      </w:tr>
      <w:tr w:rsidR="00A22D97" w14:paraId="099FAA51" w14:textId="77777777" w:rsidTr="00E431B6">
        <w:trPr>
          <w:trHeight w:val="2875"/>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A4D" w14:textId="77777777" w:rsidR="00A22D97" w:rsidRDefault="00FF599B">
            <w:pPr>
              <w:pStyle w:val="a3"/>
              <w:wordWrap/>
              <w:jc w:val="center"/>
            </w:pPr>
            <w:r>
              <w:rPr>
                <w:rFonts w:eastAsia="맑은 고딕"/>
                <w:b/>
              </w:rPr>
              <w:t>이</w:t>
            </w:r>
          </w:p>
          <w:p w14:paraId="099FAA4E" w14:textId="77777777" w:rsidR="00A22D97" w:rsidRDefault="00FF599B">
            <w:pPr>
              <w:pStyle w:val="a3"/>
              <w:wordWrap/>
              <w:jc w:val="center"/>
            </w:pPr>
            <w:r>
              <w:rPr>
                <w:rFonts w:eastAsia="맑은 고딕"/>
                <w:b/>
              </w:rPr>
              <w:t>미</w:t>
            </w:r>
          </w:p>
          <w:p w14:paraId="099FAA4F"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A50" w14:textId="77777777" w:rsidR="00A22D97" w:rsidRDefault="00A22D97">
            <w:pPr>
              <w:pStyle w:val="a3"/>
              <w:rPr>
                <w:rFonts w:ascii="맑은 고딕" w:eastAsia="맑은 고딕"/>
              </w:rPr>
            </w:pPr>
          </w:p>
        </w:tc>
      </w:tr>
      <w:tr w:rsidR="00A22D97" w14:paraId="099FAA58"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A54" w14:textId="41FF2DF2" w:rsidR="00A22D97" w:rsidRDefault="00FF599B">
            <w:pPr>
              <w:pStyle w:val="a3"/>
              <w:wordWrap/>
              <w:jc w:val="center"/>
            </w:pPr>
            <w:r>
              <w:lastRenderedPageBreak/>
              <w:br w:type="page"/>
            </w:r>
            <w:r>
              <w:rPr>
                <w:rFonts w:ascii="맑은 고딕" w:eastAsia="맑은 고딕"/>
                <w:b/>
              </w:rPr>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55" w14:textId="77777777" w:rsidR="00A22D97" w:rsidRDefault="00FF599B">
            <w:pPr>
              <w:pStyle w:val="a3"/>
              <w:wordWrap/>
              <w:jc w:val="center"/>
            </w:pPr>
            <w:r>
              <w:rPr>
                <w:rFonts w:eastAsia="맑은 고딕"/>
                <w:b/>
              </w:rPr>
              <w:t>인적자원개발</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56"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A57" w14:textId="77777777" w:rsidR="00A22D97" w:rsidRDefault="00FF599B">
            <w:pPr>
              <w:pStyle w:val="a3"/>
              <w:wordWrap/>
              <w:jc w:val="center"/>
            </w:pPr>
            <w:r>
              <w:rPr>
                <w:rFonts w:ascii="맑은 고딕"/>
                <w:b/>
              </w:rPr>
              <w:t>3</w:t>
            </w:r>
          </w:p>
        </w:tc>
      </w:tr>
      <w:tr w:rsidR="00A22D97" w14:paraId="099FAA5D"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A59"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A5A"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A5B"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A5C" w14:textId="77777777" w:rsidR="00A22D97" w:rsidRDefault="00FF599B">
            <w:pPr>
              <w:pStyle w:val="a3"/>
              <w:wordWrap/>
              <w:jc w:val="center"/>
            </w:pPr>
            <w:r>
              <w:rPr>
                <w:rFonts w:ascii="맑은 고딕" w:eastAsia="맑은 고딕"/>
                <w:b/>
              </w:rPr>
              <w:t>2.1.4.1 경력관리의 기본 성격을 설명</w:t>
            </w:r>
          </w:p>
        </w:tc>
      </w:tr>
      <w:tr w:rsidR="00A22D97" w14:paraId="099FAA6B" w14:textId="77777777" w:rsidTr="00E431B6">
        <w:trPr>
          <w:trHeight w:val="6825"/>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A5E"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A5F" w14:textId="77777777" w:rsidR="00A22D97" w:rsidRDefault="00FF599B">
            <w:pPr>
              <w:pStyle w:val="a3"/>
            </w:pPr>
            <w:r>
              <w:rPr>
                <w:rFonts w:ascii="맑은 고딕" w:eastAsia="맑은 고딕"/>
                <w:spacing w:val="-1"/>
              </w:rPr>
              <w:t xml:space="preserve">{18. 경력관리 및 경력개발에 대한 설명으로 </w:t>
            </w:r>
            <w:r w:rsidRPr="004A694E">
              <w:rPr>
                <w:rFonts w:ascii="맑은 고딕" w:eastAsia="맑은 고딕"/>
                <w:color w:val="FF0000"/>
                <w:spacing w:val="-1"/>
                <w:u w:val="single"/>
              </w:rPr>
              <w:t>가장 적절하지</w:t>
            </w:r>
            <w:r>
              <w:rPr>
                <w:rFonts w:ascii="맑은 고딕" w:eastAsia="맑은 고딕"/>
                <w:spacing w:val="-1"/>
              </w:rPr>
              <w:t xml:space="preserve"> </w:t>
            </w:r>
            <w:r>
              <w:rPr>
                <w:rFonts w:eastAsia="맑은 고딕"/>
                <w:color w:val="FF0000"/>
                <w:spacing w:val="-1"/>
                <w:u w:val="single"/>
              </w:rPr>
              <w:t>않은</w:t>
            </w:r>
            <w:r>
              <w:rPr>
                <w:rFonts w:ascii="맑은 고딕" w:eastAsia="맑은 고딕"/>
                <w:spacing w:val="-1"/>
              </w:rPr>
              <w:t xml:space="preserve"> 것은?</w:t>
            </w:r>
          </w:p>
          <w:p w14:paraId="099FAA60" w14:textId="77777777" w:rsidR="00A22D97" w:rsidRDefault="00A22D97">
            <w:pPr>
              <w:pStyle w:val="a3"/>
              <w:rPr>
                <w:rFonts w:ascii="맑은 고딕" w:eastAsia="맑은 고딕"/>
                <w:spacing w:val="-1"/>
              </w:rPr>
            </w:pPr>
          </w:p>
          <w:p w14:paraId="099FAA61" w14:textId="77777777" w:rsidR="00A22D97" w:rsidRDefault="00FF599B">
            <w:pPr>
              <w:pStyle w:val="-"/>
              <w:snapToGrid/>
              <w:spacing w:line="384" w:lineRule="auto"/>
              <w:ind w:left="0" w:firstLine="0"/>
            </w:pPr>
            <w:r>
              <w:rPr>
                <w:rFonts w:ascii="맑은 고딕"/>
                <w:spacing w:val="-1"/>
                <w:w w:val="100"/>
                <w:shd w:val="clear" w:color="000000" w:fill="auto"/>
              </w:rPr>
              <w:t>①</w:t>
            </w:r>
            <w:r>
              <w:rPr>
                <w:rFonts w:ascii="맑은 고딕" w:eastAsia="맑은 고딕"/>
                <w:spacing w:val="-1"/>
                <w:w w:val="100"/>
                <w:shd w:val="clear" w:color="000000" w:fill="auto"/>
              </w:rPr>
              <w:t xml:space="preserve"> 기업 조직에 대한 일체감을 제고시켜 기업 내 협동시스템의 구축이 원활해진다.</w:t>
            </w:r>
          </w:p>
          <w:p w14:paraId="099FAA62" w14:textId="77777777" w:rsidR="00A22D97" w:rsidRDefault="00FF599B">
            <w:pPr>
              <w:pStyle w:val="-"/>
              <w:snapToGrid/>
              <w:spacing w:line="384" w:lineRule="auto"/>
              <w:ind w:left="0" w:firstLine="0"/>
            </w:pPr>
            <w:r>
              <w:rPr>
                <w:rFonts w:ascii="맑은 고딕"/>
                <w:color w:val="FF0000"/>
                <w:spacing w:val="-1"/>
                <w:w w:val="100"/>
                <w:shd w:val="clear" w:color="000000" w:fill="auto"/>
              </w:rPr>
              <w:t>②</w:t>
            </w:r>
            <w:r>
              <w:rPr>
                <w:rFonts w:ascii="맑은 고딕" w:eastAsia="맑은 고딕"/>
                <w:color w:val="FF0000"/>
                <w:spacing w:val="-1"/>
                <w:w w:val="100"/>
                <w:shd w:val="clear" w:color="000000" w:fill="auto"/>
              </w:rPr>
              <w:t xml:space="preserve"> 기업은 인력의 외적 유입과 다양한 인재풀 확보를 통해 조직의 경력을 개발시킬 수 있다.</w:t>
            </w:r>
          </w:p>
          <w:p w14:paraId="099FAA63" w14:textId="77777777" w:rsidR="00A22D97" w:rsidRDefault="00FF599B">
            <w:pPr>
              <w:pStyle w:val="-"/>
              <w:snapToGrid/>
              <w:spacing w:line="384" w:lineRule="auto"/>
              <w:ind w:left="0" w:firstLine="0"/>
            </w:pPr>
            <w:r>
              <w:rPr>
                <w:rFonts w:ascii="맑은 고딕"/>
                <w:spacing w:val="-1"/>
                <w:w w:val="100"/>
                <w:shd w:val="clear" w:color="000000" w:fill="auto"/>
              </w:rPr>
              <w:t>③</w:t>
            </w:r>
            <w:r>
              <w:rPr>
                <w:rFonts w:ascii="맑은 고딕" w:eastAsia="맑은 고딕"/>
                <w:spacing w:val="-1"/>
                <w:w w:val="100"/>
                <w:shd w:val="clear" w:color="000000" w:fill="auto"/>
              </w:rPr>
              <w:t xml:space="preserve"> 종업원에게 직장에 대한 안정감(Job security)을 주고 미래에 대한 설계 가능성을 제시함으로써 비전을 제공한다.</w:t>
            </w:r>
          </w:p>
          <w:p w14:paraId="099FAA64" w14:textId="77777777" w:rsidR="00A22D97" w:rsidRDefault="00FF599B">
            <w:pPr>
              <w:pStyle w:val="-"/>
              <w:snapToGrid/>
              <w:spacing w:line="384" w:lineRule="auto"/>
              <w:ind w:left="0" w:firstLine="0"/>
            </w:pPr>
            <w:r>
              <w:rPr>
                <w:rFonts w:ascii="맑은 고딕"/>
                <w:spacing w:val="-1"/>
                <w:w w:val="100"/>
                <w:shd w:val="clear" w:color="000000" w:fill="auto"/>
              </w:rPr>
              <w:t>④</w:t>
            </w:r>
            <w:r>
              <w:rPr>
                <w:rFonts w:ascii="맑은 고딕" w:eastAsia="맑은 고딕"/>
                <w:spacing w:val="-1"/>
                <w:w w:val="100"/>
                <w:shd w:val="clear" w:color="000000" w:fill="auto"/>
              </w:rPr>
              <w:t xml:space="preserve"> 직원의 성장욕구를 충족시켜주며, 직원이 지닌 기술 및 역량이 노후화되는 것을 막고 도전적인 직무경험을 하게 함으로써 성장의 기쁨을 준다.</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A65" w14:textId="77777777" w:rsidR="00A22D97" w:rsidRDefault="00FF599B">
            <w:pPr>
              <w:pStyle w:val="a3"/>
              <w:wordWrap/>
              <w:jc w:val="center"/>
            </w:pPr>
            <w:r>
              <w:rPr>
                <w:rFonts w:eastAsia="맑은 고딕"/>
                <w:b/>
              </w:rPr>
              <w:t>문제</w:t>
            </w:r>
          </w:p>
          <w:p w14:paraId="099FAA66"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A67" w14:textId="77777777" w:rsidR="00A22D97" w:rsidRDefault="00FF599B">
            <w:pPr>
              <w:pStyle w:val="a9"/>
              <w:snapToGrid/>
              <w:spacing w:line="384" w:lineRule="auto"/>
            </w:pPr>
            <w:r>
              <w:rPr>
                <w:rFonts w:ascii="맑은 고딕" w:eastAsia="맑은 고딕"/>
                <w:spacing w:val="-1"/>
                <w:w w:val="100"/>
                <w:sz w:val="20"/>
                <w:shd w:val="clear" w:color="000000" w:fill="auto"/>
              </w:rPr>
              <w:t>[설명]</w:t>
            </w:r>
          </w:p>
          <w:p w14:paraId="099FAA68" w14:textId="77777777" w:rsidR="00A22D97" w:rsidRDefault="00FF599B">
            <w:pPr>
              <w:pStyle w:val="a3"/>
            </w:pPr>
            <w:r>
              <w:rPr>
                <w:rFonts w:ascii="맑은 고딕" w:eastAsia="맑은 고딕"/>
                <w:spacing w:val="-1"/>
              </w:rPr>
              <w:t>②</w:t>
            </w:r>
            <w:r>
              <w:rPr>
                <w:rFonts w:ascii="맑은 고딕" w:eastAsia="맑은 고딕"/>
                <w:spacing w:val="-1"/>
              </w:rPr>
              <w:t xml:space="preserve">에서 외적유입과 인재풀 황보는 채용, 인재관리 영역으로 볼 수 있다. </w:t>
            </w:r>
            <w:r>
              <w:rPr>
                <w:rFonts w:ascii="맑은 고딕" w:eastAsia="맑은 고딕"/>
                <w:spacing w:val="-1"/>
              </w:rPr>
              <w:t>①</w:t>
            </w:r>
            <w:r>
              <w:rPr>
                <w:rFonts w:ascii="맑은 고딕" w:eastAsia="맑은 고딕"/>
                <w:spacing w:val="-1"/>
              </w:rPr>
              <w:t xml:space="preserve">은 기업 입장에서. </w:t>
            </w:r>
            <w:r>
              <w:rPr>
                <w:rFonts w:ascii="맑은 고딕"/>
                <w:spacing w:val="-1"/>
              </w:rPr>
              <w:t>③</w:t>
            </w:r>
            <w:r>
              <w:rPr>
                <w:rFonts w:ascii="맑은 고딕"/>
                <w:spacing w:val="-1"/>
              </w:rPr>
              <w:t>,</w:t>
            </w:r>
            <w:r>
              <w:rPr>
                <w:rFonts w:ascii="맑은 고딕" w:eastAsia="맑은 고딕"/>
                <w:spacing w:val="-1"/>
              </w:rPr>
              <w:t>④</w:t>
            </w:r>
            <w:r>
              <w:rPr>
                <w:rFonts w:ascii="맑은 고딕" w:eastAsia="맑은 고딕"/>
                <w:spacing w:val="-1"/>
              </w:rPr>
              <w:t>은 종업원 입장에서 경력관리 및 경력개발에 대한 내용을 다루고 있다.</w:t>
            </w:r>
          </w:p>
          <w:p w14:paraId="099FAA69" w14:textId="77777777" w:rsidR="00A22D97" w:rsidRDefault="00A22D97">
            <w:pPr>
              <w:pStyle w:val="a3"/>
              <w:rPr>
                <w:rFonts w:ascii="맑은 고딕" w:eastAsia="맑은 고딕"/>
                <w:spacing w:val="-1"/>
              </w:rPr>
            </w:pPr>
          </w:p>
          <w:p w14:paraId="099FAA6A" w14:textId="77777777" w:rsidR="00A22D97" w:rsidRDefault="00FF599B">
            <w:pPr>
              <w:pStyle w:val="a9"/>
              <w:snapToGrid/>
              <w:spacing w:line="384" w:lineRule="auto"/>
            </w:pPr>
            <w:r>
              <w:rPr>
                <w:rFonts w:ascii="맑은 고딕" w:eastAsia="맑은 고딕"/>
                <w:color w:val="FF0000"/>
                <w:spacing w:val="-1"/>
                <w:w w:val="100"/>
                <w:sz w:val="20"/>
                <w:shd w:val="clear" w:color="000000" w:fill="auto"/>
              </w:rPr>
              <w:t xml:space="preserve">[정답] </w:t>
            </w:r>
            <w:r>
              <w:rPr>
                <w:rFonts w:ascii="맑은 고딕"/>
                <w:color w:val="FF0000"/>
                <w:spacing w:val="-1"/>
                <w:w w:val="100"/>
                <w:sz w:val="20"/>
                <w:shd w:val="clear" w:color="000000" w:fill="auto"/>
              </w:rPr>
              <w:t>②</w:t>
            </w:r>
            <w:r>
              <w:rPr>
                <w:rFonts w:ascii="맑은 고딕"/>
                <w:color w:val="FF0000"/>
                <w:spacing w:val="-1"/>
                <w:w w:val="100"/>
                <w:sz w:val="20"/>
                <w:shd w:val="clear" w:color="000000" w:fill="auto"/>
              </w:rPr>
              <w:t>}</w:t>
            </w:r>
          </w:p>
        </w:tc>
      </w:tr>
      <w:tr w:rsidR="00A22D97" w14:paraId="099FAA70" w14:textId="77777777" w:rsidTr="00E431B6">
        <w:trPr>
          <w:trHeight w:val="5600"/>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A6C" w14:textId="77777777" w:rsidR="00A22D97" w:rsidRDefault="00FF599B">
            <w:pPr>
              <w:pStyle w:val="a3"/>
              <w:wordWrap/>
              <w:jc w:val="center"/>
            </w:pPr>
            <w:r>
              <w:rPr>
                <w:rFonts w:eastAsia="맑은 고딕"/>
                <w:b/>
              </w:rPr>
              <w:t>이</w:t>
            </w:r>
          </w:p>
          <w:p w14:paraId="099FAA6D" w14:textId="77777777" w:rsidR="00A22D97" w:rsidRDefault="00FF599B">
            <w:pPr>
              <w:pStyle w:val="a3"/>
              <w:wordWrap/>
              <w:jc w:val="center"/>
            </w:pPr>
            <w:r>
              <w:rPr>
                <w:rFonts w:eastAsia="맑은 고딕"/>
                <w:b/>
              </w:rPr>
              <w:t>미</w:t>
            </w:r>
          </w:p>
          <w:p w14:paraId="099FAA6E"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A6F" w14:textId="77777777" w:rsidR="00A22D97" w:rsidRDefault="00A22D97">
            <w:pPr>
              <w:pStyle w:val="a3"/>
              <w:rPr>
                <w:rFonts w:ascii="맑은 고딕" w:eastAsia="맑은 고딕"/>
              </w:rPr>
            </w:pPr>
          </w:p>
        </w:tc>
      </w:tr>
      <w:tr w:rsidR="00A22D97" w14:paraId="099FAA77"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A73" w14:textId="77777777" w:rsidR="00A22D97" w:rsidRDefault="00FF599B">
            <w:pPr>
              <w:pStyle w:val="a3"/>
              <w:wordWrap/>
              <w:jc w:val="center"/>
            </w:pPr>
            <w:r>
              <w:rPr>
                <w:rFonts w:ascii="맑은 고딕" w:eastAsia="맑은 고딕"/>
                <w:b/>
              </w:rPr>
              <w:lastRenderedPageBreak/>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74" w14:textId="77777777" w:rsidR="00A22D97" w:rsidRDefault="00FF599B">
            <w:pPr>
              <w:pStyle w:val="a3"/>
              <w:wordWrap/>
              <w:jc w:val="center"/>
            </w:pPr>
            <w:r>
              <w:rPr>
                <w:rFonts w:eastAsia="맑은 고딕"/>
                <w:b/>
              </w:rPr>
              <w:t>인적자원개발</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75"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A76" w14:textId="77777777" w:rsidR="00A22D97" w:rsidRDefault="00FF599B">
            <w:pPr>
              <w:pStyle w:val="a3"/>
              <w:wordWrap/>
              <w:jc w:val="center"/>
            </w:pPr>
            <w:r>
              <w:rPr>
                <w:rFonts w:ascii="맑은 고딕"/>
                <w:b/>
              </w:rPr>
              <w:t>3</w:t>
            </w:r>
          </w:p>
        </w:tc>
      </w:tr>
      <w:tr w:rsidR="00A22D97" w14:paraId="099FAA7C"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A78"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A79"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A7A"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A7B" w14:textId="77777777" w:rsidR="00A22D97" w:rsidRDefault="00FF599B">
            <w:pPr>
              <w:pStyle w:val="a3"/>
              <w:wordWrap/>
              <w:jc w:val="center"/>
            </w:pPr>
            <w:r>
              <w:rPr>
                <w:rFonts w:ascii="맑은 고딕" w:eastAsia="맑은 고딕"/>
                <w:b/>
              </w:rPr>
              <w:t>2.2.2.1 전략적 개입과 변화담당자의 역할</w:t>
            </w:r>
          </w:p>
        </w:tc>
      </w:tr>
      <w:tr w:rsidR="00A22D97" w14:paraId="099FAA8A" w14:textId="77777777" w:rsidTr="00E431B6">
        <w:trPr>
          <w:trHeight w:val="6542"/>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A7D"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A7E" w14:textId="77777777" w:rsidR="00A22D97" w:rsidRDefault="00FF599B">
            <w:pPr>
              <w:pStyle w:val="a3"/>
            </w:pPr>
            <w:r>
              <w:rPr>
                <w:rFonts w:ascii="맑은 고딕" w:eastAsia="맑은 고딕"/>
                <w:spacing w:val="-1"/>
              </w:rPr>
              <w:t>{19. Lewin의 변화과정 중 환경의 변화를 인지하여 고정관념을 탈피하여 개방적이고 새로운 관점을 수용하려는 준비단계는?</w:t>
            </w:r>
          </w:p>
          <w:p w14:paraId="099FAA7F" w14:textId="77777777" w:rsidR="00A22D97" w:rsidRDefault="00A22D97">
            <w:pPr>
              <w:pStyle w:val="a3"/>
              <w:rPr>
                <w:rFonts w:ascii="맑은 고딕" w:eastAsia="맑은 고딕"/>
                <w:spacing w:val="-1"/>
              </w:rPr>
            </w:pPr>
          </w:p>
          <w:p w14:paraId="099FAA80" w14:textId="77777777" w:rsidR="00A22D97" w:rsidRDefault="00FF599B">
            <w:pPr>
              <w:pStyle w:val="-"/>
              <w:snapToGrid/>
              <w:spacing w:line="384" w:lineRule="auto"/>
              <w:ind w:left="0" w:firstLine="0"/>
            </w:pPr>
            <w:r>
              <w:rPr>
                <w:rFonts w:ascii="맑은 고딕"/>
                <w:spacing w:val="-1"/>
                <w:w w:val="100"/>
                <w:shd w:val="clear" w:color="000000" w:fill="auto"/>
              </w:rPr>
              <w:t>①</w:t>
            </w:r>
            <w:r>
              <w:rPr>
                <w:rFonts w:ascii="맑은 고딕" w:eastAsia="맑은 고딕"/>
                <w:spacing w:val="-1"/>
                <w:w w:val="100"/>
                <w:shd w:val="clear" w:color="000000" w:fill="auto"/>
              </w:rPr>
              <w:t xml:space="preserve"> 변화</w:t>
            </w:r>
          </w:p>
          <w:p w14:paraId="099FAA81" w14:textId="77777777" w:rsidR="00A22D97" w:rsidRDefault="00FF599B">
            <w:pPr>
              <w:pStyle w:val="-"/>
              <w:snapToGrid/>
              <w:spacing w:line="384" w:lineRule="auto"/>
              <w:ind w:left="0" w:firstLine="0"/>
            </w:pPr>
            <w:r>
              <w:rPr>
                <w:rFonts w:ascii="맑은 고딕"/>
                <w:color w:val="FF0000"/>
                <w:spacing w:val="-1"/>
                <w:w w:val="100"/>
                <w:shd w:val="clear" w:color="000000" w:fill="auto"/>
              </w:rPr>
              <w:t>②</w:t>
            </w:r>
            <w:r>
              <w:rPr>
                <w:rFonts w:ascii="맑은 고딕" w:eastAsia="맑은 고딕"/>
                <w:color w:val="FF0000"/>
                <w:spacing w:val="-1"/>
                <w:w w:val="100"/>
                <w:shd w:val="clear" w:color="000000" w:fill="auto"/>
              </w:rPr>
              <w:t xml:space="preserve"> 해빙</w:t>
            </w:r>
          </w:p>
          <w:p w14:paraId="099FAA82" w14:textId="77777777" w:rsidR="00A22D97" w:rsidRDefault="00FF599B">
            <w:pPr>
              <w:pStyle w:val="-"/>
              <w:snapToGrid/>
              <w:spacing w:line="384" w:lineRule="auto"/>
              <w:ind w:left="0" w:firstLine="0"/>
            </w:pPr>
            <w:r>
              <w:rPr>
                <w:rFonts w:ascii="맑은 고딕"/>
                <w:spacing w:val="-1"/>
                <w:w w:val="100"/>
                <w:shd w:val="clear" w:color="000000" w:fill="auto"/>
              </w:rPr>
              <w:t>③</w:t>
            </w:r>
            <w:r>
              <w:rPr>
                <w:rFonts w:ascii="맑은 고딕" w:eastAsia="맑은 고딕"/>
                <w:spacing w:val="-1"/>
                <w:w w:val="100"/>
                <w:shd w:val="clear" w:color="000000" w:fill="auto"/>
              </w:rPr>
              <w:t xml:space="preserve"> 재동결</w:t>
            </w:r>
          </w:p>
          <w:p w14:paraId="099FAA83" w14:textId="77777777" w:rsidR="00A22D97" w:rsidRDefault="00FF599B">
            <w:pPr>
              <w:pStyle w:val="-"/>
              <w:snapToGrid/>
              <w:spacing w:line="384" w:lineRule="auto"/>
              <w:ind w:left="0" w:firstLine="0"/>
            </w:pPr>
            <w:r>
              <w:rPr>
                <w:rFonts w:ascii="맑은 고딕"/>
                <w:spacing w:val="-1"/>
                <w:w w:val="100"/>
                <w:shd w:val="clear" w:color="000000" w:fill="auto"/>
              </w:rPr>
              <w:t>④</w:t>
            </w:r>
            <w:r>
              <w:rPr>
                <w:rFonts w:ascii="맑은 고딕" w:eastAsia="맑은 고딕"/>
                <w:spacing w:val="-1"/>
                <w:w w:val="100"/>
                <w:shd w:val="clear" w:color="000000" w:fill="auto"/>
              </w:rPr>
              <w:t xml:space="preserve"> 정착화</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A84" w14:textId="77777777" w:rsidR="00A22D97" w:rsidRDefault="00FF599B">
            <w:pPr>
              <w:pStyle w:val="a3"/>
              <w:wordWrap/>
              <w:jc w:val="center"/>
            </w:pPr>
            <w:r>
              <w:rPr>
                <w:rFonts w:eastAsia="맑은 고딕"/>
                <w:b/>
              </w:rPr>
              <w:t>문제</w:t>
            </w:r>
          </w:p>
          <w:p w14:paraId="099FAA85"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A86" w14:textId="77777777" w:rsidR="00A22D97" w:rsidRDefault="00FF599B">
            <w:pPr>
              <w:pStyle w:val="a9"/>
              <w:snapToGrid/>
              <w:spacing w:line="384" w:lineRule="auto"/>
            </w:pPr>
            <w:r>
              <w:rPr>
                <w:rFonts w:ascii="맑은 고딕" w:eastAsia="맑은 고딕"/>
                <w:spacing w:val="-1"/>
                <w:w w:val="100"/>
                <w:sz w:val="20"/>
                <w:shd w:val="clear" w:color="000000" w:fill="auto"/>
              </w:rPr>
              <w:t>[설명]</w:t>
            </w:r>
          </w:p>
          <w:p w14:paraId="099FAA87" w14:textId="77777777" w:rsidR="00A22D97" w:rsidRDefault="00FF599B">
            <w:pPr>
              <w:pStyle w:val="a9"/>
              <w:snapToGrid/>
              <w:spacing w:line="384" w:lineRule="auto"/>
            </w:pPr>
            <w:r>
              <w:rPr>
                <w:rFonts w:ascii="맑은 고딕" w:eastAsia="맑은 고딕"/>
                <w:spacing w:val="-1"/>
                <w:w w:val="100"/>
                <w:sz w:val="20"/>
                <w:shd w:val="clear" w:color="000000" w:fill="auto"/>
              </w:rPr>
              <w:t>레윈(Lewin)의 3단계 변화에는 해빙단계, 변화단계, 재동결단계가 있다. 변화단계 : 새로운 상태로 바뀌는 단계, 즉 새로운 업무 방식이나 제도를 도입하는 단계, 재동결단계 : 조직을 새로운 제도에서 안정시키는 단계</w:t>
            </w:r>
          </w:p>
          <w:p w14:paraId="099FAA88" w14:textId="77777777" w:rsidR="00A22D97" w:rsidRDefault="00A22D97">
            <w:pPr>
              <w:pStyle w:val="a9"/>
              <w:snapToGrid/>
              <w:spacing w:line="384" w:lineRule="auto"/>
              <w:rPr>
                <w:rFonts w:ascii="맑은 고딕" w:eastAsia="맑은 고딕"/>
                <w:spacing w:val="-1"/>
                <w:w w:val="100"/>
                <w:sz w:val="20"/>
                <w:shd w:val="clear" w:color="000000" w:fill="auto"/>
              </w:rPr>
            </w:pPr>
          </w:p>
          <w:p w14:paraId="099FAA89" w14:textId="77777777" w:rsidR="00A22D97" w:rsidRDefault="00FF599B">
            <w:pPr>
              <w:pStyle w:val="a9"/>
              <w:snapToGrid/>
              <w:spacing w:line="384" w:lineRule="auto"/>
            </w:pPr>
            <w:r>
              <w:rPr>
                <w:rFonts w:ascii="맑은 고딕" w:eastAsia="맑은 고딕"/>
                <w:color w:val="FF0000"/>
                <w:spacing w:val="-1"/>
                <w:w w:val="100"/>
                <w:sz w:val="20"/>
                <w:shd w:val="clear" w:color="000000" w:fill="auto"/>
              </w:rPr>
              <w:t xml:space="preserve">[정답] </w:t>
            </w:r>
            <w:r>
              <w:rPr>
                <w:rFonts w:ascii="맑은 고딕"/>
                <w:color w:val="FF0000"/>
                <w:spacing w:val="-1"/>
                <w:w w:val="100"/>
                <w:sz w:val="20"/>
                <w:shd w:val="clear" w:color="000000" w:fill="auto"/>
              </w:rPr>
              <w:t>②</w:t>
            </w:r>
            <w:r>
              <w:rPr>
                <w:rFonts w:ascii="맑은 고딕"/>
                <w:color w:val="FF0000"/>
                <w:spacing w:val="-1"/>
                <w:w w:val="100"/>
                <w:sz w:val="20"/>
                <w:shd w:val="clear" w:color="000000" w:fill="auto"/>
              </w:rPr>
              <w:t>}</w:t>
            </w:r>
          </w:p>
        </w:tc>
      </w:tr>
      <w:tr w:rsidR="00A22D97" w14:paraId="099FAA8F" w14:textId="77777777" w:rsidTr="00E431B6">
        <w:trPr>
          <w:trHeight w:val="5741"/>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A8B" w14:textId="77777777" w:rsidR="00A22D97" w:rsidRDefault="00FF599B">
            <w:pPr>
              <w:pStyle w:val="a3"/>
              <w:wordWrap/>
              <w:jc w:val="center"/>
            </w:pPr>
            <w:r>
              <w:rPr>
                <w:rFonts w:eastAsia="맑은 고딕"/>
                <w:b/>
              </w:rPr>
              <w:t>이</w:t>
            </w:r>
          </w:p>
          <w:p w14:paraId="099FAA8C" w14:textId="77777777" w:rsidR="00A22D97" w:rsidRDefault="00FF599B">
            <w:pPr>
              <w:pStyle w:val="a3"/>
              <w:wordWrap/>
              <w:jc w:val="center"/>
            </w:pPr>
            <w:r>
              <w:rPr>
                <w:rFonts w:eastAsia="맑은 고딕"/>
                <w:b/>
              </w:rPr>
              <w:t>미</w:t>
            </w:r>
          </w:p>
          <w:p w14:paraId="099FAA8D"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A8E" w14:textId="77777777" w:rsidR="00A22D97" w:rsidRDefault="00A22D97">
            <w:pPr>
              <w:pStyle w:val="a3"/>
              <w:rPr>
                <w:rFonts w:ascii="맑은 고딕" w:eastAsia="맑은 고딕"/>
              </w:rPr>
            </w:pPr>
          </w:p>
        </w:tc>
      </w:tr>
    </w:tbl>
    <w:p w14:paraId="099FAA90" w14:textId="77777777" w:rsidR="00A22D97" w:rsidRDefault="00A22D97">
      <w:pPr>
        <w:pStyle w:val="a3"/>
      </w:pPr>
    </w:p>
    <w:tbl>
      <w:tblPr>
        <w:tblOverlap w:val="never"/>
        <w:tblW w:w="11085"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84"/>
      </w:tblGrid>
      <w:tr w:rsidR="00A22D97" w14:paraId="099FAA96"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A92" w14:textId="3D527F45" w:rsidR="00A22D97" w:rsidRDefault="00FF599B">
            <w:pPr>
              <w:pStyle w:val="a3"/>
              <w:wordWrap/>
              <w:jc w:val="center"/>
            </w:pPr>
            <w:r>
              <w:lastRenderedPageBreak/>
              <w:br w:type="page"/>
            </w:r>
            <w:r>
              <w:rPr>
                <w:rFonts w:ascii="맑은 고딕" w:eastAsia="맑은 고딕"/>
                <w:b/>
              </w:rPr>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93" w14:textId="77777777" w:rsidR="00A22D97" w:rsidRDefault="00FF599B">
            <w:pPr>
              <w:pStyle w:val="a3"/>
              <w:wordWrap/>
              <w:jc w:val="center"/>
            </w:pPr>
            <w:r>
              <w:rPr>
                <w:rFonts w:eastAsia="맑은 고딕"/>
                <w:b/>
              </w:rPr>
              <w:t>인적자원개발</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94"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A95" w14:textId="77777777" w:rsidR="00A22D97" w:rsidRDefault="00FF599B">
            <w:pPr>
              <w:pStyle w:val="a3"/>
              <w:wordWrap/>
              <w:jc w:val="center"/>
            </w:pPr>
            <w:r>
              <w:rPr>
                <w:rFonts w:ascii="맑은 고딕"/>
                <w:b/>
              </w:rPr>
              <w:t>5</w:t>
            </w:r>
          </w:p>
        </w:tc>
      </w:tr>
      <w:tr w:rsidR="00A22D97" w14:paraId="099FAA9B"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A97"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A98" w14:textId="77777777" w:rsidR="00A22D97" w:rsidRDefault="00FF599B">
            <w:pPr>
              <w:pStyle w:val="a3"/>
              <w:wordWrap/>
              <w:jc w:val="center"/>
            </w:pPr>
            <w:r>
              <w:rPr>
                <w:rFonts w:eastAsia="맑은 고딕"/>
                <w:b/>
              </w:rPr>
              <w:t>주관식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A99"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A9A" w14:textId="77777777" w:rsidR="00A22D97" w:rsidRDefault="00FF599B">
            <w:pPr>
              <w:pStyle w:val="a3"/>
              <w:wordWrap/>
              <w:jc w:val="center"/>
            </w:pPr>
            <w:r>
              <w:rPr>
                <w:rFonts w:ascii="맑은 고딕" w:eastAsia="맑은 고딕"/>
                <w:b/>
                <w:spacing w:val="-4"/>
              </w:rPr>
              <w:t>2.1.2.4 교육훈련방버의 종류와 그 개요</w:t>
            </w:r>
          </w:p>
        </w:tc>
      </w:tr>
      <w:tr w:rsidR="00A22D97" w14:paraId="099FAAAC" w14:textId="77777777" w:rsidTr="00E431B6">
        <w:trPr>
          <w:trHeight w:val="5976"/>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A9C"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A9D" w14:textId="77777777" w:rsidR="00A22D97" w:rsidRDefault="00FF599B">
            <w:pPr>
              <w:pStyle w:val="a3"/>
            </w:pPr>
            <w:r>
              <w:rPr>
                <w:rFonts w:ascii="맑은 고딕" w:eastAsia="맑은 고딕"/>
              </w:rPr>
              <w:t>{20. [보기]에서 교육훈련방법을 한글로 기입하시오.</w:t>
            </w: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A22D97" w14:paraId="099FAAA2" w14:textId="77777777">
              <w:trPr>
                <w:trHeight w:val="2083"/>
              </w:trPr>
              <w:tc>
                <w:tcPr>
                  <w:tcW w:w="6406" w:type="dxa"/>
                  <w:tcBorders>
                    <w:top w:val="single" w:sz="3" w:space="0" w:color="000000"/>
                    <w:left w:val="single" w:sz="3" w:space="0" w:color="000000"/>
                    <w:bottom w:val="single" w:sz="3" w:space="0" w:color="000000"/>
                    <w:right w:val="single" w:sz="3" w:space="0" w:color="000000"/>
                  </w:tcBorders>
                  <w:vAlign w:val="center"/>
                </w:tcPr>
                <w:p w14:paraId="099FAA9E" w14:textId="77777777" w:rsidR="00A22D97" w:rsidRDefault="00FF599B">
                  <w:pPr>
                    <w:pStyle w:val="a3"/>
                  </w:pPr>
                  <w:r>
                    <w:rPr>
                      <w:rFonts w:ascii="맑은 고딕" w:eastAsia="맑은 고딕"/>
                      <w:spacing w:val="-1"/>
                    </w:rPr>
                    <w:t>[보기]</w:t>
                  </w:r>
                </w:p>
                <w:p w14:paraId="099FAA9F" w14:textId="1B025C0D" w:rsidR="00A22D97" w:rsidRDefault="00FF599B">
                  <w:pPr>
                    <w:pStyle w:val="a3"/>
                  </w:pPr>
                  <w:r>
                    <w:rPr>
                      <w:rFonts w:ascii="맑은 고딕" w:eastAsia="맑은 고딕"/>
                      <w:spacing w:val="-1"/>
                    </w:rPr>
                    <w:t>관리자를 대상으로 직무지식을 획득하기 위한 교육기법이다. 특정 부서의 직속상사 밑에 미래에 그 자리를 계승할 예정있는 자가 같이 일을 하면서 그 상사로부터 업무에 관한 자세한 내용을 교육받는 제도이다. 해당 교육훈련에는 직장 내 훈련법(OJT)</w:t>
                  </w:r>
                  <w:r w:rsidR="004D6ABB">
                    <w:rPr>
                      <w:rFonts w:ascii="맑은 고딕" w:eastAsia="맑은 고딕" w:hint="eastAsia"/>
                      <w:spacing w:val="-1"/>
                    </w:rPr>
                    <w:t>이</w:t>
                  </w:r>
                  <w:r>
                    <w:rPr>
                      <w:rFonts w:ascii="맑은 고딕" w:eastAsia="맑은 고딕"/>
                      <w:spacing w:val="-1"/>
                    </w:rPr>
                    <w:t xml:space="preserve"> 동시에 포함되기도 한다. </w:t>
                  </w:r>
                </w:p>
                <w:p w14:paraId="099FAAA0" w14:textId="688E795B" w:rsidR="00A22D97" w:rsidRDefault="00FF599B">
                  <w:pPr>
                    <w:pStyle w:val="a3"/>
                  </w:pPr>
                  <w:r>
                    <w:rPr>
                      <w:rFonts w:ascii="맑은 고딕"/>
                      <w:spacing w:val="-1"/>
                    </w:rPr>
                    <w:t xml:space="preserve"> </w:t>
                  </w:r>
                  <w:r w:rsidR="007D30B1" w:rsidRPr="007D30B1">
                    <w:rPr>
                      <w:rFonts w:ascii="Cambria Math" w:hAnsi="Cambria Math" w:cs="Cambria Math"/>
                      <w:spacing w:val="-1"/>
                    </w:rPr>
                    <w:t>∎</w:t>
                  </w:r>
                  <w:r>
                    <w:rPr>
                      <w:rFonts w:ascii="맑은 고딕" w:eastAsia="맑은 고딕"/>
                      <w:spacing w:val="-1"/>
                    </w:rPr>
                    <w:t xml:space="preserve"> 장점: 실무의 내용을 그대로 교육받기 때문에 실무 적용성과 학습 효과성이 높다.</w:t>
                  </w:r>
                </w:p>
                <w:p w14:paraId="099FAAA1" w14:textId="58D6C010" w:rsidR="00A22D97" w:rsidRDefault="00FF599B">
                  <w:pPr>
                    <w:pStyle w:val="a3"/>
                  </w:pPr>
                  <w:r>
                    <w:rPr>
                      <w:rFonts w:ascii="맑은 고딕"/>
                      <w:spacing w:val="-1"/>
                    </w:rPr>
                    <w:t xml:space="preserve"> </w:t>
                  </w:r>
                  <w:r w:rsidR="007D30B1" w:rsidRPr="007D30B1">
                    <w:rPr>
                      <w:rFonts w:ascii="Cambria Math" w:hAnsi="Cambria Math" w:cs="Cambria Math"/>
                      <w:spacing w:val="-1"/>
                    </w:rPr>
                    <w:t>∎</w:t>
                  </w:r>
                  <w:r>
                    <w:rPr>
                      <w:rFonts w:ascii="맑은 고딕" w:eastAsia="맑은 고딕"/>
                      <w:spacing w:val="-1"/>
                    </w:rPr>
                    <w:t xml:space="preserve"> 단점: 우수한 상사의 교육훈련이 무조건 우수하지 못할 수 있으며, 교육이 의례적으로 흐를 가능성도 있다. </w:t>
                  </w:r>
                </w:p>
              </w:tc>
            </w:tr>
          </w:tbl>
          <w:p w14:paraId="099FAAA3" w14:textId="77777777" w:rsidR="00A22D97" w:rsidRDefault="00A22D97">
            <w:pPr>
              <w:pStyle w:val="a3"/>
            </w:pPr>
          </w:p>
          <w:p w14:paraId="099FAAA4" w14:textId="77777777" w:rsidR="00A22D97" w:rsidRDefault="00A22D97">
            <w:pPr>
              <w:pStyle w:val="a3"/>
              <w:rPr>
                <w:rFonts w:ascii="맑은 고딕" w:eastAsia="맑은 고딕"/>
              </w:rPr>
            </w:pPr>
          </w:p>
          <w:p w14:paraId="099FAAA5" w14:textId="77777777" w:rsidR="00A22D97" w:rsidRDefault="00FF599B">
            <w:pPr>
              <w:pStyle w:val="a3"/>
            </w:pPr>
            <w:r>
              <w:rPr>
                <w:rFonts w:ascii="맑은 고딕" w:eastAsia="맑은 고딕"/>
              </w:rPr>
              <w:t>정답: (          )</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AA6" w14:textId="77777777" w:rsidR="00A22D97" w:rsidRDefault="00FF599B">
            <w:pPr>
              <w:pStyle w:val="a3"/>
              <w:wordWrap/>
              <w:jc w:val="center"/>
            </w:pPr>
            <w:r>
              <w:rPr>
                <w:rFonts w:eastAsia="맑은 고딕"/>
                <w:b/>
              </w:rPr>
              <w:t>문제</w:t>
            </w:r>
          </w:p>
          <w:p w14:paraId="099FAAA7"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AA8" w14:textId="77777777" w:rsidR="00A22D97" w:rsidRDefault="00FF599B">
            <w:pPr>
              <w:pStyle w:val="a9"/>
              <w:snapToGrid/>
              <w:spacing w:line="384" w:lineRule="auto"/>
            </w:pPr>
            <w:r>
              <w:rPr>
                <w:rFonts w:ascii="맑은 고딕" w:eastAsia="맑은 고딕"/>
                <w:w w:val="100"/>
                <w:sz w:val="20"/>
                <w:shd w:val="clear" w:color="000000" w:fill="auto"/>
              </w:rPr>
              <w:t>[설명]</w:t>
            </w:r>
          </w:p>
          <w:p w14:paraId="099FAAA9" w14:textId="77777777" w:rsidR="00A22D97" w:rsidRDefault="00FF599B">
            <w:pPr>
              <w:pStyle w:val="a3"/>
            </w:pPr>
            <w:r>
              <w:rPr>
                <w:rFonts w:ascii="맑은 고딕" w:eastAsia="맑은 고딕"/>
              </w:rPr>
              <w:t></w:t>
            </w:r>
            <w:r>
              <w:rPr>
                <w:rFonts w:ascii="맑은 고딕" w:eastAsia="맑은 고딕"/>
              </w:rPr>
              <w:t xml:space="preserve"> 대역법에 대한 설명이다. 대역법에서 교육 참가자는 미래에 현재의 상사가 수행하는 직무를 맡을 예정이기 때문에 학습의욕이 매우 높다는 특징이 있다. 주로 관리자층에서 지식을 습득하기 위해 이루어지는 교육기법이다.</w:t>
            </w:r>
          </w:p>
          <w:p w14:paraId="099FAAAA" w14:textId="77777777" w:rsidR="00A22D97" w:rsidRDefault="00A22D97">
            <w:pPr>
              <w:pStyle w:val="a9"/>
              <w:snapToGrid/>
              <w:spacing w:line="384" w:lineRule="auto"/>
              <w:rPr>
                <w:rFonts w:ascii="맑은 고딕" w:eastAsia="맑은 고딕"/>
                <w:w w:val="100"/>
                <w:sz w:val="20"/>
                <w:shd w:val="clear" w:color="000000" w:fill="auto"/>
              </w:rPr>
            </w:pPr>
          </w:p>
          <w:p w14:paraId="099FAAAB" w14:textId="77777777" w:rsidR="00A22D97" w:rsidRDefault="00FF599B">
            <w:pPr>
              <w:pStyle w:val="a9"/>
              <w:snapToGrid/>
              <w:spacing w:line="384" w:lineRule="auto"/>
            </w:pPr>
            <w:r>
              <w:rPr>
                <w:rFonts w:ascii="맑은 고딕" w:eastAsia="맑은 고딕"/>
                <w:color w:val="FF0000"/>
                <w:w w:val="100"/>
                <w:sz w:val="20"/>
                <w:shd w:val="clear" w:color="000000" w:fill="auto"/>
              </w:rPr>
              <w:t>[정답] 대역법}</w:t>
            </w:r>
          </w:p>
        </w:tc>
      </w:tr>
      <w:tr w:rsidR="00A22D97" w14:paraId="099FAAB2" w14:textId="77777777" w:rsidTr="00E431B6">
        <w:trPr>
          <w:trHeight w:val="1972"/>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AAD" w14:textId="77777777" w:rsidR="00A22D97" w:rsidRDefault="00FF599B">
            <w:pPr>
              <w:pStyle w:val="a3"/>
              <w:wordWrap/>
              <w:jc w:val="center"/>
            </w:pPr>
            <w:r>
              <w:rPr>
                <w:rFonts w:eastAsia="맑은 고딕"/>
                <w:b/>
              </w:rPr>
              <w:t>복수</w:t>
            </w:r>
          </w:p>
          <w:p w14:paraId="099FAAAE" w14:textId="77777777" w:rsidR="00A22D97" w:rsidRDefault="00FF599B">
            <w:pPr>
              <w:pStyle w:val="a3"/>
              <w:wordWrap/>
              <w:jc w:val="center"/>
            </w:pPr>
            <w:r>
              <w:rPr>
                <w:rFonts w:eastAsia="맑은 고딕"/>
                <w:b/>
              </w:rPr>
              <w:t>정답</w:t>
            </w:r>
          </w:p>
          <w:p w14:paraId="099FAAAF" w14:textId="77777777" w:rsidR="00A22D97" w:rsidRDefault="00FF599B">
            <w:pPr>
              <w:pStyle w:val="a3"/>
              <w:wordWrap/>
              <w:jc w:val="center"/>
            </w:pPr>
            <w:r>
              <w:rPr>
                <w:rFonts w:eastAsia="맑은 고딕"/>
                <w:b/>
              </w:rPr>
              <w:t>및</w:t>
            </w:r>
          </w:p>
          <w:p w14:paraId="099FAAB0" w14:textId="77777777" w:rsidR="00A22D97" w:rsidRDefault="00FF599B">
            <w:pPr>
              <w:pStyle w:val="a3"/>
              <w:wordWrap/>
              <w:jc w:val="center"/>
            </w:pPr>
            <w:r>
              <w:rPr>
                <w:rFonts w:eastAsia="맑은 고딕"/>
                <w:b/>
              </w:rPr>
              <w:t>근거</w:t>
            </w:r>
          </w:p>
        </w:tc>
        <w:tc>
          <w:tcPr>
            <w:tcW w:w="10536" w:type="dxa"/>
            <w:gridSpan w:val="7"/>
            <w:tcBorders>
              <w:top w:val="double" w:sz="4" w:space="0" w:color="000000"/>
              <w:left w:val="single" w:sz="3" w:space="0" w:color="000000"/>
              <w:bottom w:val="double" w:sz="4" w:space="0" w:color="000000"/>
              <w:right w:val="single" w:sz="16" w:space="0" w:color="000000"/>
            </w:tcBorders>
            <w:vAlign w:val="center"/>
          </w:tcPr>
          <w:p w14:paraId="099FAAB1" w14:textId="77777777" w:rsidR="00A22D97" w:rsidRDefault="00A22D97">
            <w:pPr>
              <w:pStyle w:val="a3"/>
              <w:spacing w:line="360" w:lineRule="auto"/>
              <w:rPr>
                <w:rFonts w:ascii="맑은 고딕" w:eastAsia="맑은 고딕"/>
                <w:b/>
                <w:color w:val="FF0000"/>
              </w:rPr>
            </w:pPr>
          </w:p>
        </w:tc>
      </w:tr>
      <w:tr w:rsidR="00A22D97" w14:paraId="099FAAB7" w14:textId="77777777" w:rsidTr="00E431B6">
        <w:trPr>
          <w:trHeight w:val="2339"/>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AB3" w14:textId="77777777" w:rsidR="00A22D97" w:rsidRDefault="00FF599B">
            <w:pPr>
              <w:pStyle w:val="a3"/>
              <w:wordWrap/>
              <w:jc w:val="center"/>
            </w:pPr>
            <w:r>
              <w:rPr>
                <w:rFonts w:eastAsia="맑은 고딕"/>
                <w:b/>
              </w:rPr>
              <w:t>이</w:t>
            </w:r>
          </w:p>
          <w:p w14:paraId="099FAAB4" w14:textId="77777777" w:rsidR="00A22D97" w:rsidRDefault="00FF599B">
            <w:pPr>
              <w:pStyle w:val="a3"/>
              <w:wordWrap/>
              <w:jc w:val="center"/>
            </w:pPr>
            <w:r>
              <w:rPr>
                <w:rFonts w:eastAsia="맑은 고딕"/>
                <w:b/>
              </w:rPr>
              <w:t>미</w:t>
            </w:r>
          </w:p>
          <w:p w14:paraId="099FAAB5"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AB6" w14:textId="77777777" w:rsidR="00A22D97" w:rsidRDefault="00A22D97">
            <w:pPr>
              <w:pStyle w:val="a3"/>
              <w:rPr>
                <w:rFonts w:ascii="맑은 고딕" w:eastAsia="맑은 고딕"/>
              </w:rPr>
            </w:pPr>
          </w:p>
        </w:tc>
      </w:tr>
      <w:tr w:rsidR="00A22D97" w14:paraId="099FAABE"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ABA" w14:textId="77777777" w:rsidR="00A22D97" w:rsidRDefault="00FF599B">
            <w:pPr>
              <w:pStyle w:val="a3"/>
              <w:wordWrap/>
              <w:jc w:val="center"/>
            </w:pPr>
            <w:r>
              <w:rPr>
                <w:rFonts w:ascii="맑은 고딕" w:eastAsia="맑은 고딕"/>
                <w:b/>
              </w:rPr>
              <w:lastRenderedPageBreak/>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BB" w14:textId="77777777" w:rsidR="00A22D97" w:rsidRDefault="00FF599B">
            <w:pPr>
              <w:pStyle w:val="a3"/>
              <w:wordWrap/>
              <w:jc w:val="center"/>
            </w:pPr>
            <w:r>
              <w:rPr>
                <w:rFonts w:ascii="맑은 고딕" w:eastAsia="맑은 고딕"/>
                <w:b/>
              </w:rPr>
              <w:t>임금 및 복리후생관리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BC"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ABD" w14:textId="77777777" w:rsidR="00A22D97" w:rsidRDefault="00FF599B">
            <w:pPr>
              <w:pStyle w:val="a3"/>
              <w:wordWrap/>
              <w:jc w:val="center"/>
            </w:pPr>
            <w:r>
              <w:rPr>
                <w:rFonts w:ascii="맑은 고딕"/>
                <w:b/>
              </w:rPr>
              <w:t>3</w:t>
            </w:r>
          </w:p>
        </w:tc>
      </w:tr>
      <w:tr w:rsidR="00A22D97" w14:paraId="099FAAC3"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ABF"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AC0"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AC1"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AC2" w14:textId="77777777" w:rsidR="00A22D97" w:rsidRDefault="00FF599B">
            <w:pPr>
              <w:pStyle w:val="a3"/>
              <w:wordWrap/>
              <w:jc w:val="center"/>
            </w:pPr>
            <w:r>
              <w:rPr>
                <w:rFonts w:ascii="맑은 고딕" w:eastAsia="맑은 고딕"/>
                <w:b/>
              </w:rPr>
              <w:t>3.1.1.1 임금관리의 의의와 내용을 설명</w:t>
            </w:r>
          </w:p>
        </w:tc>
      </w:tr>
      <w:tr w:rsidR="00A22D97" w14:paraId="099FAAD6" w14:textId="77777777" w:rsidTr="00E431B6">
        <w:trPr>
          <w:trHeight w:val="6995"/>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AC4"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AC5" w14:textId="77777777" w:rsidR="00A22D97" w:rsidRDefault="00FF599B">
            <w:pPr>
              <w:pStyle w:val="a3"/>
            </w:pPr>
            <w:r>
              <w:rPr>
                <w:rFonts w:ascii="맑은 고딕" w:eastAsia="맑은 고딕"/>
                <w:spacing w:val="-1"/>
              </w:rPr>
              <w:t xml:space="preserve">{21. [보기]에서 김대리가 인식하는 임금의 의미로 </w:t>
            </w:r>
            <w:r w:rsidRPr="00662D50">
              <w:rPr>
                <w:rFonts w:ascii="맑은 고딕" w:eastAsia="맑은 고딕"/>
                <w:spacing w:val="-1"/>
                <w:u w:val="single"/>
              </w:rPr>
              <w:t>가장</w:t>
            </w:r>
            <w:r>
              <w:rPr>
                <w:rFonts w:ascii="맑은 고딕" w:eastAsia="맑은 고딕"/>
                <w:spacing w:val="-1"/>
              </w:rPr>
              <w:t xml:space="preserve"> 적절한 것은?</w:t>
            </w:r>
          </w:p>
          <w:p w14:paraId="099FAAC6" w14:textId="77777777" w:rsidR="00A22D97" w:rsidRDefault="00A22D97">
            <w:pPr>
              <w:pStyle w:val="a3"/>
              <w:rPr>
                <w:rFonts w:ascii="맑은 고딕" w:eastAsia="맑은 고딕"/>
                <w:spacing w:val="-1"/>
              </w:rPr>
            </w:pP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A22D97" w14:paraId="099FAAC9" w14:textId="77777777">
              <w:trPr>
                <w:trHeight w:val="2723"/>
              </w:trPr>
              <w:tc>
                <w:tcPr>
                  <w:tcW w:w="6406" w:type="dxa"/>
                  <w:tcBorders>
                    <w:top w:val="single" w:sz="3" w:space="0" w:color="000000"/>
                    <w:left w:val="single" w:sz="3" w:space="0" w:color="000000"/>
                    <w:bottom w:val="single" w:sz="3" w:space="0" w:color="000000"/>
                    <w:right w:val="single" w:sz="3" w:space="0" w:color="000000"/>
                  </w:tcBorders>
                  <w:vAlign w:val="center"/>
                </w:tcPr>
                <w:p w14:paraId="099FAAC7" w14:textId="77777777" w:rsidR="00A22D97" w:rsidRDefault="00FF599B">
                  <w:pPr>
                    <w:pStyle w:val="a3"/>
                  </w:pPr>
                  <w:r>
                    <w:rPr>
                      <w:rFonts w:ascii="맑은 고딕" w:eastAsia="맑은 고딕"/>
                      <w:spacing w:val="-1"/>
                    </w:rPr>
                    <w:t>[보기]</w:t>
                  </w:r>
                </w:p>
                <w:p w14:paraId="099FAAC8" w14:textId="50847ED6" w:rsidR="00A22D97" w:rsidRDefault="00FF599B">
                  <w:pPr>
                    <w:pStyle w:val="a3"/>
                  </w:pPr>
                  <w:r>
                    <w:rPr>
                      <w:rFonts w:ascii="맑은 고딕" w:eastAsia="맑은 고딕"/>
                      <w:spacing w:val="-1"/>
                    </w:rPr>
                    <w:t>㈜</w:t>
                  </w:r>
                  <w:r w:rsidR="00536B1B">
                    <w:rPr>
                      <w:rFonts w:ascii="맑은 고딕" w:eastAsia="맑은 고딕" w:hint="eastAsia"/>
                      <w:spacing w:val="-1"/>
                    </w:rPr>
                    <w:t>생산</w:t>
                  </w:r>
                  <w:r>
                    <w:rPr>
                      <w:rFonts w:ascii="맑은 고딕" w:eastAsia="맑은 고딕"/>
                      <w:spacing w:val="-1"/>
                    </w:rPr>
                    <w:t xml:space="preserve">의 김대리는 최근 직무 재조정으로 인해 임금에 변화가 생기자 큰 혼란을 겪고 있다. 그는 </w:t>
                  </w:r>
                  <w:r>
                    <w:rPr>
                      <w:rFonts w:ascii="맑은 고딕" w:eastAsia="맑은 고딕"/>
                      <w:spacing w:val="-1"/>
                    </w:rPr>
                    <w:t>“</w:t>
                  </w:r>
                  <w:r>
                    <w:rPr>
                      <w:rFonts w:ascii="맑은 고딕" w:eastAsia="맑은 고딕"/>
                      <w:spacing w:val="-1"/>
                    </w:rPr>
                    <w:t>임금은 단순히 생계를 위한 수단만이 아니라, 내가 조직에서 어느 정도 인정받고 있는지, 어떤 위치에 있는지를 보여주는 지표 같다</w:t>
                  </w:r>
                  <w:r>
                    <w:rPr>
                      <w:rFonts w:ascii="맑은 고딕" w:eastAsia="맑은 고딕"/>
                      <w:spacing w:val="-1"/>
                    </w:rPr>
                    <w:t>”</w:t>
                  </w:r>
                  <w:r>
                    <w:rPr>
                      <w:rFonts w:ascii="맑은 고딕" w:eastAsia="맑은 고딕"/>
                      <w:spacing w:val="-1"/>
                    </w:rPr>
                    <w:t xml:space="preserve">고 말한다. 또한 </w:t>
                  </w:r>
                  <w:r>
                    <w:rPr>
                      <w:rFonts w:ascii="맑은 고딕" w:eastAsia="맑은 고딕"/>
                      <w:spacing w:val="-1"/>
                    </w:rPr>
                    <w:t>“</w:t>
                  </w:r>
                  <w:r>
                    <w:rPr>
                      <w:rFonts w:ascii="맑은 고딕" w:eastAsia="맑은 고딕"/>
                      <w:spacing w:val="-1"/>
                    </w:rPr>
                    <w:t>회사의 경영성과만을 기준으로 임금이 결정되는 것은 종업원 입장에서는 공정하지 않다</w:t>
                  </w:r>
                  <w:r>
                    <w:rPr>
                      <w:rFonts w:ascii="맑은 고딕" w:eastAsia="맑은 고딕"/>
                      <w:spacing w:val="-1"/>
                    </w:rPr>
                    <w:t>”</w:t>
                  </w:r>
                  <w:r>
                    <w:rPr>
                      <w:rFonts w:ascii="맑은 고딕" w:eastAsia="맑은 고딕"/>
                      <w:spacing w:val="-1"/>
                    </w:rPr>
                    <w:t>고 주장한다.</w:t>
                  </w:r>
                </w:p>
              </w:tc>
            </w:tr>
          </w:tbl>
          <w:p w14:paraId="099FAACA" w14:textId="77777777" w:rsidR="00A22D97" w:rsidRDefault="00A22D97">
            <w:pPr>
              <w:pStyle w:val="a3"/>
            </w:pPr>
          </w:p>
          <w:p w14:paraId="099FAACB" w14:textId="77777777" w:rsidR="00A22D97" w:rsidRDefault="00A22D97">
            <w:pPr>
              <w:pStyle w:val="a3"/>
              <w:rPr>
                <w:rFonts w:ascii="맑은 고딕" w:eastAsia="맑은 고딕"/>
                <w:spacing w:val="-1"/>
              </w:rPr>
            </w:pPr>
          </w:p>
          <w:p w14:paraId="099FAACC" w14:textId="77777777" w:rsidR="00A22D97" w:rsidRDefault="00FF599B">
            <w:pPr>
              <w:pStyle w:val="a3"/>
            </w:pPr>
            <w:r>
              <w:rPr>
                <w:rFonts w:ascii="맑은 고딕"/>
                <w:spacing w:val="-1"/>
              </w:rPr>
              <w:t>①</w:t>
            </w:r>
            <w:r>
              <w:rPr>
                <w:rFonts w:ascii="맑은 고딕" w:eastAsia="맑은 고딕"/>
                <w:spacing w:val="-1"/>
              </w:rPr>
              <w:t xml:space="preserve"> 기업의 비용 요소</w:t>
            </w:r>
          </w:p>
          <w:p w14:paraId="099FAACD" w14:textId="77777777" w:rsidR="00A22D97" w:rsidRDefault="00FF599B">
            <w:pPr>
              <w:pStyle w:val="a3"/>
            </w:pPr>
            <w:r>
              <w:rPr>
                <w:rFonts w:ascii="맑은 고딕"/>
                <w:spacing w:val="-1"/>
              </w:rPr>
              <w:t>②</w:t>
            </w:r>
            <w:r>
              <w:rPr>
                <w:rFonts w:ascii="맑은 고딕" w:eastAsia="맑은 고딕"/>
                <w:spacing w:val="-1"/>
              </w:rPr>
              <w:t xml:space="preserve"> 생산성 향상 수단</w:t>
            </w:r>
          </w:p>
          <w:p w14:paraId="099FAACE" w14:textId="77777777" w:rsidR="00A22D97" w:rsidRDefault="00FF599B">
            <w:pPr>
              <w:pStyle w:val="a3"/>
            </w:pPr>
            <w:r>
              <w:rPr>
                <w:rFonts w:ascii="맑은 고딕"/>
                <w:spacing w:val="-1"/>
              </w:rPr>
              <w:t>③</w:t>
            </w:r>
            <w:r>
              <w:rPr>
                <w:rFonts w:ascii="맑은 고딕" w:eastAsia="맑은 고딕"/>
                <w:spacing w:val="-1"/>
              </w:rPr>
              <w:t xml:space="preserve"> 경쟁력 확보 수단</w:t>
            </w:r>
          </w:p>
          <w:p w14:paraId="099FAACF" w14:textId="77777777" w:rsidR="00A22D97" w:rsidRDefault="00FF599B">
            <w:pPr>
              <w:pStyle w:val="a3"/>
            </w:pPr>
            <w:r>
              <w:rPr>
                <w:rFonts w:ascii="맑은 고딕"/>
                <w:color w:val="FF0000"/>
                <w:spacing w:val="-1"/>
              </w:rPr>
              <w:t>④</w:t>
            </w:r>
            <w:r>
              <w:rPr>
                <w:rFonts w:ascii="맑은 고딕" w:eastAsia="맑은 고딕"/>
                <w:color w:val="FF0000"/>
                <w:spacing w:val="-1"/>
              </w:rPr>
              <w:t xml:space="preserve"> 신분 및 지위의 상징</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AD0" w14:textId="77777777" w:rsidR="00A22D97" w:rsidRDefault="00FF599B">
            <w:pPr>
              <w:pStyle w:val="a3"/>
              <w:wordWrap/>
              <w:jc w:val="center"/>
            </w:pPr>
            <w:r>
              <w:rPr>
                <w:rFonts w:eastAsia="맑은 고딕"/>
                <w:b/>
              </w:rPr>
              <w:t>문제</w:t>
            </w:r>
          </w:p>
          <w:p w14:paraId="099FAAD1"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AD2" w14:textId="77777777" w:rsidR="00A22D97" w:rsidRDefault="00FF599B">
            <w:pPr>
              <w:pStyle w:val="a9"/>
              <w:snapToGrid/>
              <w:spacing w:line="384" w:lineRule="auto"/>
            </w:pPr>
            <w:r>
              <w:rPr>
                <w:rFonts w:ascii="맑은 고딕" w:eastAsia="맑은 고딕"/>
                <w:spacing w:val="-1"/>
                <w:w w:val="100"/>
                <w:sz w:val="20"/>
                <w:shd w:val="clear" w:color="000000" w:fill="auto"/>
              </w:rPr>
              <w:t xml:space="preserve">[설명] </w:t>
            </w:r>
          </w:p>
          <w:p w14:paraId="099FAAD3" w14:textId="77777777" w:rsidR="00A22D97" w:rsidRDefault="00FF599B">
            <w:pPr>
              <w:pStyle w:val="a9"/>
              <w:snapToGrid/>
              <w:spacing w:line="384" w:lineRule="auto"/>
            </w:pPr>
            <w:r>
              <w:rPr>
                <w:rFonts w:ascii="맑은 고딕" w:eastAsia="맑은 고딕"/>
                <w:spacing w:val="-1"/>
                <w:w w:val="100"/>
                <w:sz w:val="20"/>
                <w:shd w:val="clear" w:color="000000" w:fill="auto"/>
              </w:rPr>
              <w:t>종업원의 입장은 사회적 신분의 상징, 생계비 및 가계 수입의 원천, 욕구충족의 수단 등이 있으며, 기업의 입장은 기업경쟁력 요소, 인건비 요소, 종업원 채용 및 유지의 요인이 있다. 국민경제의 입장은 기업의 생산 활동 증대, 국민경제 발전에 긍정적인 영향 등이 있다.</w:t>
            </w:r>
          </w:p>
          <w:p w14:paraId="099FAAD4" w14:textId="77777777" w:rsidR="00A22D97" w:rsidRDefault="00A22D97">
            <w:pPr>
              <w:pStyle w:val="a9"/>
              <w:snapToGrid/>
              <w:spacing w:line="384" w:lineRule="auto"/>
              <w:rPr>
                <w:rFonts w:ascii="맑은 고딕" w:eastAsia="맑은 고딕"/>
                <w:spacing w:val="-1"/>
                <w:w w:val="100"/>
                <w:sz w:val="20"/>
                <w:shd w:val="clear" w:color="000000" w:fill="auto"/>
              </w:rPr>
            </w:pPr>
          </w:p>
          <w:p w14:paraId="099FAAD5" w14:textId="77777777" w:rsidR="00A22D97" w:rsidRDefault="00FF599B">
            <w:pPr>
              <w:pStyle w:val="a9"/>
              <w:snapToGrid/>
              <w:spacing w:line="384" w:lineRule="auto"/>
            </w:pPr>
            <w:r>
              <w:rPr>
                <w:rFonts w:ascii="맑은 고딕" w:eastAsia="맑은 고딕"/>
                <w:spacing w:val="-1"/>
                <w:w w:val="100"/>
                <w:sz w:val="20"/>
                <w:shd w:val="clear" w:color="000000" w:fill="auto"/>
              </w:rPr>
              <w:t xml:space="preserve">[정답] </w:t>
            </w:r>
            <w:r>
              <w:rPr>
                <w:rFonts w:ascii="맑은 고딕"/>
                <w:spacing w:val="-1"/>
                <w:w w:val="100"/>
                <w:sz w:val="20"/>
                <w:shd w:val="clear" w:color="000000" w:fill="auto"/>
              </w:rPr>
              <w:t>④</w:t>
            </w:r>
            <w:r>
              <w:rPr>
                <w:rFonts w:ascii="맑은 고딕"/>
                <w:spacing w:val="-1"/>
                <w:w w:val="100"/>
                <w:sz w:val="20"/>
                <w:shd w:val="clear" w:color="000000" w:fill="auto"/>
              </w:rPr>
              <w:t>}</w:t>
            </w:r>
          </w:p>
        </w:tc>
      </w:tr>
      <w:tr w:rsidR="00A22D97" w14:paraId="099FAADB" w14:textId="77777777" w:rsidTr="00E431B6">
        <w:trPr>
          <w:trHeight w:val="4040"/>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AD7" w14:textId="77777777" w:rsidR="00A22D97" w:rsidRDefault="00FF599B">
            <w:pPr>
              <w:pStyle w:val="a3"/>
              <w:wordWrap/>
              <w:jc w:val="center"/>
            </w:pPr>
            <w:r>
              <w:rPr>
                <w:rFonts w:eastAsia="맑은 고딕"/>
                <w:b/>
              </w:rPr>
              <w:t>이</w:t>
            </w:r>
          </w:p>
          <w:p w14:paraId="099FAAD8" w14:textId="77777777" w:rsidR="00A22D97" w:rsidRDefault="00FF599B">
            <w:pPr>
              <w:pStyle w:val="a3"/>
              <w:wordWrap/>
              <w:jc w:val="center"/>
            </w:pPr>
            <w:r>
              <w:rPr>
                <w:rFonts w:eastAsia="맑은 고딕"/>
                <w:b/>
              </w:rPr>
              <w:t>미</w:t>
            </w:r>
          </w:p>
          <w:p w14:paraId="099FAAD9"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ADA" w14:textId="77777777" w:rsidR="00A22D97" w:rsidRDefault="00A22D97">
            <w:pPr>
              <w:pStyle w:val="a3"/>
              <w:rPr>
                <w:rFonts w:ascii="맑은 고딕" w:eastAsia="맑은 고딕"/>
              </w:rPr>
            </w:pPr>
          </w:p>
        </w:tc>
      </w:tr>
      <w:tr w:rsidR="00A22D97" w14:paraId="099FAAE2"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ADE" w14:textId="77777777" w:rsidR="00A22D97" w:rsidRDefault="00FF599B">
            <w:pPr>
              <w:pStyle w:val="a3"/>
              <w:wordWrap/>
              <w:jc w:val="center"/>
            </w:pPr>
            <w:r>
              <w:rPr>
                <w:rFonts w:ascii="맑은 고딕" w:eastAsia="맑은 고딕"/>
                <w:b/>
              </w:rPr>
              <w:lastRenderedPageBreak/>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DF" w14:textId="77777777" w:rsidR="00A22D97" w:rsidRDefault="00FF599B">
            <w:pPr>
              <w:pStyle w:val="a3"/>
              <w:wordWrap/>
              <w:jc w:val="center"/>
            </w:pPr>
            <w:r>
              <w:rPr>
                <w:rFonts w:ascii="맑은 고딕" w:eastAsia="맑은 고딕"/>
                <w:b/>
              </w:rPr>
              <w:t>임금 및 복리후생관리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E0"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AE1" w14:textId="77777777" w:rsidR="00A22D97" w:rsidRDefault="00FF599B">
            <w:pPr>
              <w:pStyle w:val="a3"/>
              <w:wordWrap/>
              <w:jc w:val="center"/>
            </w:pPr>
            <w:r>
              <w:rPr>
                <w:rFonts w:ascii="맑은 고딕"/>
                <w:b/>
              </w:rPr>
              <w:t>3</w:t>
            </w:r>
          </w:p>
        </w:tc>
      </w:tr>
      <w:tr w:rsidR="00A22D97" w14:paraId="099FAAE7"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AE3"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AE4"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AE5"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AE6" w14:textId="77777777" w:rsidR="00A22D97" w:rsidRDefault="00FF599B">
            <w:pPr>
              <w:pStyle w:val="a3"/>
              <w:wordWrap/>
              <w:jc w:val="center"/>
            </w:pPr>
            <w:r>
              <w:rPr>
                <w:rFonts w:ascii="맑은 고딕" w:eastAsia="맑은 고딕"/>
                <w:b/>
              </w:rPr>
              <w:t>3.2.1.1 임금체계</w:t>
            </w:r>
          </w:p>
        </w:tc>
      </w:tr>
      <w:tr w:rsidR="00A22D97" w14:paraId="099FAAF5" w14:textId="77777777" w:rsidTr="00E431B6">
        <w:trPr>
          <w:trHeight w:val="6259"/>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AE8"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AE9" w14:textId="77777777" w:rsidR="00A22D97" w:rsidRDefault="00FF599B">
            <w:pPr>
              <w:pStyle w:val="a3"/>
            </w:pPr>
            <w:r>
              <w:rPr>
                <w:rFonts w:ascii="맑은 고딕" w:eastAsia="맑은 고딕"/>
                <w:spacing w:val="-1"/>
              </w:rPr>
              <w:t xml:space="preserve">{22. 통상임금과 평균임금에 대한 설명으로 옳지 </w:t>
            </w:r>
            <w:r>
              <w:rPr>
                <w:rFonts w:eastAsia="맑은 고딕"/>
                <w:color w:val="FF0000"/>
                <w:spacing w:val="-1"/>
                <w:u w:val="single"/>
              </w:rPr>
              <w:t>않은</w:t>
            </w:r>
            <w:r>
              <w:rPr>
                <w:rFonts w:ascii="맑은 고딕" w:eastAsia="맑은 고딕"/>
                <w:spacing w:val="-1"/>
              </w:rPr>
              <w:t xml:space="preserve"> 것은? </w:t>
            </w:r>
          </w:p>
          <w:p w14:paraId="099FAAEA" w14:textId="77777777" w:rsidR="00A22D97" w:rsidRDefault="00A22D97">
            <w:pPr>
              <w:pStyle w:val="a3"/>
              <w:rPr>
                <w:rFonts w:ascii="맑은 고딕" w:eastAsia="맑은 고딕"/>
                <w:spacing w:val="-1"/>
              </w:rPr>
            </w:pPr>
          </w:p>
          <w:p w14:paraId="099FAAEB" w14:textId="77777777" w:rsidR="00A22D97" w:rsidRDefault="00FF599B">
            <w:pPr>
              <w:pStyle w:val="-"/>
              <w:snapToGrid/>
              <w:spacing w:line="384" w:lineRule="auto"/>
              <w:ind w:left="0" w:firstLine="0"/>
            </w:pPr>
            <w:r>
              <w:rPr>
                <w:rFonts w:ascii="맑은 고딕"/>
                <w:spacing w:val="-1"/>
                <w:w w:val="100"/>
                <w:shd w:val="clear" w:color="000000" w:fill="auto"/>
              </w:rPr>
              <w:t>①</w:t>
            </w:r>
            <w:r>
              <w:rPr>
                <w:rFonts w:ascii="맑은 고딕" w:eastAsia="맑은 고딕"/>
                <w:spacing w:val="-1"/>
                <w:w w:val="100"/>
                <w:shd w:val="clear" w:color="000000" w:fill="auto"/>
              </w:rPr>
              <w:t xml:space="preserve"> 평균임금이란 이를 산정해야 할 사유가 발생한 날 이전 3개월 동안에 그 근로자에게 지급된 임금의 총액을 그 기간의 총일수로 나눈 금액을 의미한다.</w:t>
            </w:r>
          </w:p>
          <w:p w14:paraId="099FAAEC" w14:textId="77777777" w:rsidR="00A22D97" w:rsidRDefault="00FF599B">
            <w:pPr>
              <w:pStyle w:val="-"/>
              <w:snapToGrid/>
              <w:spacing w:line="384" w:lineRule="auto"/>
              <w:ind w:left="0" w:firstLine="0"/>
            </w:pPr>
            <w:r>
              <w:rPr>
                <w:rFonts w:ascii="맑은 고딕"/>
                <w:spacing w:val="-1"/>
                <w:w w:val="100"/>
                <w:shd w:val="clear" w:color="000000" w:fill="auto"/>
              </w:rPr>
              <w:t>②</w:t>
            </w:r>
            <w:r>
              <w:rPr>
                <w:rFonts w:ascii="맑은 고딕" w:eastAsia="맑은 고딕"/>
                <w:spacing w:val="-1"/>
                <w:w w:val="100"/>
                <w:shd w:val="clear" w:color="000000" w:fill="auto"/>
              </w:rPr>
              <w:t xml:space="preserve"> 통상임금이란 근로자에게 정기적이고 일률적으로 소정근로 또는 총 근로에 대하여 지급하기로 정한 시간급 금액, 일급 금액, 주급 금액, 월급 금액 또는 도급 금액을 의미한다.</w:t>
            </w:r>
          </w:p>
          <w:p w14:paraId="099FAAED" w14:textId="77777777" w:rsidR="00A22D97" w:rsidRDefault="00FF599B">
            <w:pPr>
              <w:pStyle w:val="-"/>
              <w:snapToGrid/>
              <w:spacing w:line="384" w:lineRule="auto"/>
              <w:ind w:left="0" w:firstLine="0"/>
            </w:pPr>
            <w:r>
              <w:rPr>
                <w:rFonts w:ascii="맑은 고딕"/>
                <w:color w:val="FF0000"/>
                <w:spacing w:val="-1"/>
                <w:w w:val="100"/>
                <w:shd w:val="clear" w:color="000000" w:fill="auto"/>
              </w:rPr>
              <w:t>③</w:t>
            </w:r>
            <w:r>
              <w:rPr>
                <w:rFonts w:ascii="맑은 고딕" w:eastAsia="맑은 고딕"/>
                <w:color w:val="FF0000"/>
                <w:spacing w:val="-1"/>
                <w:w w:val="100"/>
                <w:shd w:val="clear" w:color="000000" w:fill="auto"/>
              </w:rPr>
              <w:t xml:space="preserve"> 퇴직금, 휴업수당, 재해보상금, 육아휴직급여, 구직급여는 평균임금을 기준으로 적용된다.</w:t>
            </w:r>
          </w:p>
          <w:p w14:paraId="099FAAEE" w14:textId="77777777" w:rsidR="00A22D97" w:rsidRDefault="00FF599B">
            <w:pPr>
              <w:pStyle w:val="-"/>
              <w:snapToGrid/>
              <w:spacing w:line="384" w:lineRule="auto"/>
              <w:ind w:left="0" w:firstLine="0"/>
            </w:pPr>
            <w:r>
              <w:rPr>
                <w:rFonts w:ascii="맑은 고딕"/>
                <w:spacing w:val="-1"/>
                <w:w w:val="100"/>
                <w:shd w:val="clear" w:color="000000" w:fill="auto"/>
              </w:rPr>
              <w:t>④</w:t>
            </w:r>
            <w:r>
              <w:rPr>
                <w:rFonts w:ascii="맑은 고딕" w:eastAsia="맑은 고딕"/>
                <w:spacing w:val="-1"/>
                <w:w w:val="100"/>
                <w:shd w:val="clear" w:color="000000" w:fill="auto"/>
              </w:rPr>
              <w:t xml:space="preserve"> 연차유급휴가수당, 연장</w:t>
            </w:r>
            <w:r>
              <w:rPr>
                <w:rFonts w:ascii="맑은 고딕" w:eastAsia="맑은 고딕"/>
                <w:spacing w:val="-1"/>
                <w:w w:val="100"/>
                <w:shd w:val="clear" w:color="000000" w:fill="auto"/>
              </w:rPr>
              <w:t>·</w:t>
            </w:r>
            <w:r>
              <w:rPr>
                <w:rFonts w:ascii="맑은 고딕" w:eastAsia="맑은 고딕"/>
                <w:spacing w:val="-1"/>
                <w:w w:val="100"/>
                <w:shd w:val="clear" w:color="000000" w:fill="auto"/>
              </w:rPr>
              <w:t>야간</w:t>
            </w:r>
            <w:r>
              <w:rPr>
                <w:rFonts w:ascii="맑은 고딕" w:eastAsia="맑은 고딕"/>
                <w:spacing w:val="-1"/>
                <w:w w:val="100"/>
                <w:shd w:val="clear" w:color="000000" w:fill="auto"/>
              </w:rPr>
              <w:t>·</w:t>
            </w:r>
            <w:r>
              <w:rPr>
                <w:rFonts w:ascii="맑은 고딕" w:eastAsia="맑은 고딕"/>
                <w:spacing w:val="-1"/>
                <w:w w:val="100"/>
                <w:shd w:val="clear" w:color="000000" w:fill="auto"/>
              </w:rPr>
              <w:t>휴일근로수당은 통상임금을 기준으로 적용된다.</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AEF" w14:textId="77777777" w:rsidR="00A22D97" w:rsidRDefault="00FF599B">
            <w:pPr>
              <w:pStyle w:val="a3"/>
              <w:wordWrap/>
              <w:jc w:val="center"/>
            </w:pPr>
            <w:r>
              <w:rPr>
                <w:rFonts w:eastAsia="맑은 고딕"/>
                <w:b/>
              </w:rPr>
              <w:t>문제</w:t>
            </w:r>
          </w:p>
          <w:p w14:paraId="099FAAF0"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AF1" w14:textId="77777777" w:rsidR="00A22D97" w:rsidRDefault="00FF599B">
            <w:pPr>
              <w:pStyle w:val="a9"/>
              <w:snapToGrid/>
              <w:spacing w:line="384" w:lineRule="auto"/>
            </w:pPr>
            <w:r>
              <w:rPr>
                <w:rFonts w:ascii="맑은 고딕" w:eastAsia="맑은 고딕"/>
                <w:spacing w:val="-1"/>
                <w:w w:val="100"/>
                <w:sz w:val="20"/>
                <w:shd w:val="clear" w:color="000000" w:fill="auto"/>
              </w:rPr>
              <w:t>[설명]</w:t>
            </w:r>
          </w:p>
          <w:p w14:paraId="099FAAF2" w14:textId="77777777" w:rsidR="00A22D97" w:rsidRDefault="00FF599B">
            <w:pPr>
              <w:pStyle w:val="a3"/>
            </w:pPr>
            <w:r>
              <w:rPr>
                <w:rFonts w:ascii="맑은 고딕" w:eastAsia="맑은 고딕"/>
                <w:spacing w:val="-1"/>
              </w:rPr>
              <w:t>육아휴직급여는 통상임금을 기준으로 적용한다.</w:t>
            </w:r>
          </w:p>
          <w:p w14:paraId="099FAAF3" w14:textId="77777777" w:rsidR="00A22D97" w:rsidRDefault="00FF599B">
            <w:pPr>
              <w:pStyle w:val="a3"/>
            </w:pPr>
            <w:r>
              <w:rPr>
                <w:rFonts w:ascii="맑은 고딕"/>
                <w:spacing w:val="-1"/>
              </w:rPr>
              <w:t xml:space="preserve"> </w:t>
            </w:r>
          </w:p>
          <w:p w14:paraId="099FAAF4" w14:textId="77777777" w:rsidR="00A22D97" w:rsidRDefault="00FF599B">
            <w:pPr>
              <w:pStyle w:val="a9"/>
              <w:snapToGrid/>
              <w:spacing w:line="384" w:lineRule="auto"/>
            </w:pPr>
            <w:r>
              <w:rPr>
                <w:rFonts w:ascii="맑은 고딕" w:eastAsia="맑은 고딕"/>
                <w:color w:val="FF0000"/>
                <w:spacing w:val="-1"/>
                <w:w w:val="100"/>
                <w:sz w:val="20"/>
                <w:shd w:val="clear" w:color="000000" w:fill="auto"/>
              </w:rPr>
              <w:t xml:space="preserve">[정답] </w:t>
            </w:r>
            <w:r>
              <w:rPr>
                <w:rFonts w:ascii="맑은 고딕"/>
                <w:color w:val="FF0000"/>
                <w:spacing w:val="-1"/>
                <w:w w:val="100"/>
                <w:sz w:val="20"/>
                <w:shd w:val="clear" w:color="000000" w:fill="auto"/>
              </w:rPr>
              <w:t>③</w:t>
            </w:r>
            <w:r>
              <w:rPr>
                <w:rFonts w:ascii="맑은 고딕"/>
                <w:color w:val="FF0000"/>
                <w:spacing w:val="-1"/>
                <w:w w:val="100"/>
                <w:sz w:val="20"/>
                <w:shd w:val="clear" w:color="000000" w:fill="auto"/>
              </w:rPr>
              <w:t>}</w:t>
            </w:r>
          </w:p>
        </w:tc>
      </w:tr>
      <w:tr w:rsidR="00A22D97" w14:paraId="099FAAFA" w14:textId="77777777" w:rsidTr="00E431B6">
        <w:trPr>
          <w:trHeight w:val="5883"/>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AF6" w14:textId="77777777" w:rsidR="00A22D97" w:rsidRDefault="00FF599B">
            <w:pPr>
              <w:pStyle w:val="a3"/>
              <w:wordWrap/>
              <w:jc w:val="center"/>
            </w:pPr>
            <w:r>
              <w:rPr>
                <w:rFonts w:eastAsia="맑은 고딕"/>
                <w:b/>
              </w:rPr>
              <w:t>이</w:t>
            </w:r>
          </w:p>
          <w:p w14:paraId="099FAAF7" w14:textId="77777777" w:rsidR="00A22D97" w:rsidRDefault="00FF599B">
            <w:pPr>
              <w:pStyle w:val="a3"/>
              <w:wordWrap/>
              <w:jc w:val="center"/>
            </w:pPr>
            <w:r>
              <w:rPr>
                <w:rFonts w:eastAsia="맑은 고딕"/>
                <w:b/>
              </w:rPr>
              <w:t>미</w:t>
            </w:r>
          </w:p>
          <w:p w14:paraId="099FAAF8"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AF9" w14:textId="77777777" w:rsidR="00A22D97" w:rsidRDefault="00A22D97">
            <w:pPr>
              <w:pStyle w:val="a3"/>
              <w:rPr>
                <w:rFonts w:ascii="맑은 고딕" w:eastAsia="맑은 고딕"/>
              </w:rPr>
            </w:pPr>
          </w:p>
        </w:tc>
      </w:tr>
      <w:tr w:rsidR="00A22D97" w14:paraId="099FAB01"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AFD" w14:textId="77777777" w:rsidR="00A22D97" w:rsidRDefault="00FF599B">
            <w:pPr>
              <w:pStyle w:val="a3"/>
              <w:wordWrap/>
              <w:jc w:val="center"/>
            </w:pPr>
            <w:r>
              <w:rPr>
                <w:rFonts w:ascii="맑은 고딕" w:eastAsia="맑은 고딕"/>
                <w:b/>
              </w:rPr>
              <w:lastRenderedPageBreak/>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FE" w14:textId="77777777" w:rsidR="00A22D97" w:rsidRDefault="00FF599B">
            <w:pPr>
              <w:pStyle w:val="a3"/>
              <w:wordWrap/>
              <w:jc w:val="center"/>
            </w:pPr>
            <w:r>
              <w:rPr>
                <w:rFonts w:ascii="맑은 고딕" w:eastAsia="맑은 고딕"/>
                <w:b/>
              </w:rPr>
              <w:t>임금 및 복리후생관리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AFF"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B00" w14:textId="77777777" w:rsidR="00A22D97" w:rsidRDefault="00FF599B">
            <w:pPr>
              <w:pStyle w:val="a3"/>
              <w:wordWrap/>
              <w:jc w:val="center"/>
            </w:pPr>
            <w:r>
              <w:rPr>
                <w:rFonts w:ascii="맑은 고딕"/>
                <w:b/>
              </w:rPr>
              <w:t>5</w:t>
            </w:r>
          </w:p>
        </w:tc>
      </w:tr>
      <w:tr w:rsidR="00A22D97" w14:paraId="099FAB06"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B02"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B03"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B04"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B05" w14:textId="77777777" w:rsidR="00A22D97" w:rsidRDefault="00FF599B">
            <w:pPr>
              <w:pStyle w:val="a3"/>
              <w:wordWrap/>
              <w:jc w:val="center"/>
            </w:pPr>
            <w:r>
              <w:rPr>
                <w:rFonts w:ascii="맑은 고딕" w:eastAsia="맑은 고딕"/>
                <w:b/>
              </w:rPr>
              <w:t>3.2.2.2 성과급</w:t>
            </w:r>
          </w:p>
        </w:tc>
      </w:tr>
      <w:tr w:rsidR="00A22D97" w14:paraId="099FAB1E" w14:textId="77777777" w:rsidTr="00E431B6">
        <w:trPr>
          <w:trHeight w:val="6825"/>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B07"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B09" w14:textId="0576F000" w:rsidR="00A22D97" w:rsidRDefault="00FF599B">
            <w:pPr>
              <w:pStyle w:val="a3"/>
              <w:rPr>
                <w:rFonts w:ascii="맑은 고딕" w:eastAsia="맑은 고딕"/>
                <w:spacing w:val="-1"/>
              </w:rPr>
            </w:pPr>
            <w:r>
              <w:rPr>
                <w:rFonts w:ascii="맑은 고딕" w:eastAsia="맑은 고딕"/>
                <w:spacing w:val="-1"/>
              </w:rPr>
              <w:t xml:space="preserve">{23. [보기]의 사업부별 적용해야 할 성과급제로 </w:t>
            </w:r>
            <w:r w:rsidRPr="003B61CC">
              <w:rPr>
                <w:rFonts w:ascii="맑은 고딕" w:eastAsia="맑은 고딕"/>
                <w:spacing w:val="-1"/>
                <w:u w:val="single"/>
              </w:rPr>
              <w:t>가장</w:t>
            </w:r>
            <w:r>
              <w:rPr>
                <w:rFonts w:ascii="맑은 고딕" w:eastAsia="맑은 고딕"/>
                <w:spacing w:val="-1"/>
              </w:rPr>
              <w:t xml:space="preserve"> 적절하게 짝지어진 것은?</w:t>
            </w:r>
          </w:p>
          <w:tbl>
            <w:tblPr>
              <w:tblOverlap w:val="never"/>
              <w:tblW w:w="6123"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123"/>
            </w:tblGrid>
            <w:tr w:rsidR="00A22D97" w14:paraId="099FAB0F" w14:textId="77777777">
              <w:trPr>
                <w:trHeight w:val="1499"/>
              </w:trPr>
              <w:tc>
                <w:tcPr>
                  <w:tcW w:w="6123" w:type="dxa"/>
                  <w:tcBorders>
                    <w:top w:val="single" w:sz="3" w:space="0" w:color="000000"/>
                    <w:left w:val="single" w:sz="3" w:space="0" w:color="000000"/>
                    <w:bottom w:val="single" w:sz="3" w:space="0" w:color="000000"/>
                    <w:right w:val="single" w:sz="3" w:space="0" w:color="000000"/>
                  </w:tcBorders>
                  <w:vAlign w:val="center"/>
                </w:tcPr>
                <w:p w14:paraId="099FAB0A" w14:textId="77777777" w:rsidR="00A22D97" w:rsidRDefault="00FF599B">
                  <w:pPr>
                    <w:pStyle w:val="a3"/>
                  </w:pPr>
                  <w:r>
                    <w:rPr>
                      <w:rFonts w:ascii="맑은 고딕" w:eastAsia="맑은 고딕"/>
                      <w:spacing w:val="-1"/>
                    </w:rPr>
                    <w:t>[보기]</w:t>
                  </w:r>
                </w:p>
                <w:p w14:paraId="099FAB0B" w14:textId="77777777" w:rsidR="00A22D97" w:rsidRDefault="00FF599B">
                  <w:pPr>
                    <w:pStyle w:val="a3"/>
                  </w:pPr>
                  <w:r>
                    <w:rPr>
                      <w:rFonts w:ascii="맑은 고딕" w:eastAsia="맑은 고딕"/>
                      <w:spacing w:val="-1"/>
                    </w:rPr>
                    <w:t>㈜생산은 조직의 생산성과 효율성을 높이기 위해 부서 단위 성과급 제도 도입을 검토하고 있다. 이에 따라 3가지 사업부에서 각각 다른 방식으로 성과급을 운영하고자 한다.</w:t>
                  </w:r>
                </w:p>
                <w:p w14:paraId="099FAB0C" w14:textId="76F60BF1" w:rsidR="00A22D97" w:rsidRDefault="00FF599B">
                  <w:pPr>
                    <w:pStyle w:val="a3"/>
                  </w:pPr>
                  <w:r>
                    <w:rPr>
                      <w:rFonts w:ascii="맑은 고딕"/>
                      <w:spacing w:val="-1"/>
                    </w:rPr>
                    <w:t xml:space="preserve"> </w:t>
                  </w:r>
                  <w:r w:rsidR="008E2065" w:rsidRPr="008E2065">
                    <w:rPr>
                      <w:rFonts w:ascii="Cambria Math" w:hAnsi="Cambria Math" w:cs="Cambria Math"/>
                      <w:spacing w:val="-1"/>
                    </w:rPr>
                    <w:t>∎</w:t>
                  </w:r>
                  <w:r>
                    <w:rPr>
                      <w:rFonts w:ascii="맑은 고딕" w:eastAsia="맑은 고딕"/>
                      <w:spacing w:val="-1"/>
                    </w:rPr>
                    <w:t xml:space="preserve"> A사업부는 제품 단위당 표준시간 대비 실제 작업시간을 기준으로 하여 절감된 시간만큼 성과급을 지급한다.</w:t>
                  </w:r>
                </w:p>
                <w:p w14:paraId="099FAB0D" w14:textId="50114E4B" w:rsidR="00A22D97" w:rsidRDefault="00FF599B">
                  <w:pPr>
                    <w:pStyle w:val="a3"/>
                  </w:pPr>
                  <w:r>
                    <w:rPr>
                      <w:rFonts w:ascii="맑은 고딕"/>
                      <w:spacing w:val="-1"/>
                    </w:rPr>
                    <w:t xml:space="preserve"> </w:t>
                  </w:r>
                  <w:r w:rsidR="008E2065" w:rsidRPr="008E2065">
                    <w:rPr>
                      <w:rFonts w:ascii="Cambria Math" w:hAnsi="Cambria Math" w:cs="Cambria Math"/>
                      <w:spacing w:val="-1"/>
                    </w:rPr>
                    <w:t>∎</w:t>
                  </w:r>
                  <w:r>
                    <w:rPr>
                      <w:rFonts w:ascii="맑은 고딕" w:eastAsia="맑은 고딕"/>
                      <w:spacing w:val="-1"/>
                    </w:rPr>
                    <w:t xml:space="preserve"> B사업부는 직원들이 자발적으로 생산성 개선 제안을 내고 이를 통해 절감된 비용을 기준으로 성과급을 지급한다.</w:t>
                  </w:r>
                </w:p>
                <w:p w14:paraId="099FAB0E" w14:textId="5FE495EE" w:rsidR="00A22D97" w:rsidRDefault="00FF599B">
                  <w:pPr>
                    <w:pStyle w:val="a3"/>
                  </w:pPr>
                  <w:r>
                    <w:rPr>
                      <w:rFonts w:ascii="맑은 고딕"/>
                      <w:spacing w:val="-1"/>
                    </w:rPr>
                    <w:t xml:space="preserve"> </w:t>
                  </w:r>
                  <w:r w:rsidR="008E2065" w:rsidRPr="008E2065">
                    <w:rPr>
                      <w:rFonts w:ascii="Cambria Math" w:hAnsi="Cambria Math" w:cs="Cambria Math"/>
                      <w:spacing w:val="-1"/>
                    </w:rPr>
                    <w:t>∎</w:t>
                  </w:r>
                  <w:r>
                    <w:rPr>
                      <w:rFonts w:ascii="맑은 고딕" w:eastAsia="맑은 고딕"/>
                      <w:spacing w:val="-1"/>
                    </w:rPr>
                    <w:t xml:space="preserve"> C사업부는 매출에서 외부 비용(원재료, 외주비 등)을 제외한 부가가치 수준을 기준으로 성과급을 지급하고 있다.</w:t>
                  </w:r>
                </w:p>
              </w:tc>
            </w:tr>
          </w:tbl>
          <w:p w14:paraId="099FAB10" w14:textId="77777777" w:rsidR="00A22D97" w:rsidRDefault="00A22D97">
            <w:pPr>
              <w:pStyle w:val="a3"/>
            </w:pPr>
          </w:p>
          <w:p w14:paraId="099FAB11" w14:textId="77777777" w:rsidR="00A22D97" w:rsidRDefault="00A22D97">
            <w:pPr>
              <w:pStyle w:val="a3"/>
              <w:rPr>
                <w:rFonts w:ascii="맑은 고딕" w:eastAsia="맑은 고딕"/>
                <w:spacing w:val="-1"/>
              </w:rPr>
            </w:pPr>
          </w:p>
          <w:p w14:paraId="099FAB12" w14:textId="77777777" w:rsidR="00A22D97" w:rsidRDefault="00FF599B">
            <w:pPr>
              <w:pStyle w:val="a3"/>
            </w:pPr>
            <w:r>
              <w:rPr>
                <w:rFonts w:ascii="맑은 고딕"/>
                <w:spacing w:val="-1"/>
              </w:rPr>
              <w:t>①</w:t>
            </w:r>
            <w:r>
              <w:rPr>
                <w:rFonts w:ascii="맑은 고딕" w:eastAsia="맑은 고딕"/>
                <w:spacing w:val="-1"/>
              </w:rPr>
              <w:t xml:space="preserve"> A: 스캔론 플랜 / B: 임프로셰어 / C: 럭커 플랜</w:t>
            </w:r>
          </w:p>
          <w:p w14:paraId="099FAB13" w14:textId="77777777" w:rsidR="00A22D97" w:rsidRDefault="00FF599B">
            <w:pPr>
              <w:pStyle w:val="a3"/>
            </w:pPr>
            <w:r>
              <w:rPr>
                <w:rFonts w:ascii="맑은 고딕"/>
                <w:color w:val="FF0000"/>
                <w:spacing w:val="-1"/>
              </w:rPr>
              <w:t>②</w:t>
            </w:r>
            <w:r>
              <w:rPr>
                <w:rFonts w:ascii="맑은 고딕" w:eastAsia="맑은 고딕"/>
                <w:color w:val="FF0000"/>
                <w:spacing w:val="-1"/>
              </w:rPr>
              <w:t xml:space="preserve"> A: 임프로셰어 / B: 스캔론 플랜 / C: 럭커 플랜</w:t>
            </w:r>
          </w:p>
          <w:p w14:paraId="099FAB14" w14:textId="77777777" w:rsidR="00A22D97" w:rsidRDefault="00FF599B">
            <w:pPr>
              <w:pStyle w:val="a3"/>
            </w:pPr>
            <w:r>
              <w:rPr>
                <w:rFonts w:ascii="맑은 고딕"/>
                <w:spacing w:val="-1"/>
              </w:rPr>
              <w:t>③</w:t>
            </w:r>
            <w:r>
              <w:rPr>
                <w:rFonts w:ascii="맑은 고딕" w:eastAsia="맑은 고딕"/>
                <w:spacing w:val="-1"/>
              </w:rPr>
              <w:t xml:space="preserve"> A: 럭커 플랜 / B: 임프로셰어 / C: 스캔론 플랜</w:t>
            </w:r>
          </w:p>
          <w:p w14:paraId="099FAB15" w14:textId="77777777" w:rsidR="00A22D97" w:rsidRDefault="00FF599B">
            <w:pPr>
              <w:pStyle w:val="a3"/>
            </w:pPr>
            <w:r>
              <w:rPr>
                <w:rFonts w:ascii="맑은 고딕"/>
                <w:spacing w:val="-1"/>
              </w:rPr>
              <w:t>④</w:t>
            </w:r>
            <w:r>
              <w:rPr>
                <w:rFonts w:ascii="맑은 고딕" w:eastAsia="맑은 고딕"/>
                <w:spacing w:val="-1"/>
              </w:rPr>
              <w:t xml:space="preserve"> A: 임프로셰어 / B: 럭커 플랜 / C: 스캔론 플랜</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B16" w14:textId="77777777" w:rsidR="00A22D97" w:rsidRDefault="00FF599B">
            <w:pPr>
              <w:pStyle w:val="a3"/>
              <w:wordWrap/>
              <w:jc w:val="center"/>
            </w:pPr>
            <w:r>
              <w:rPr>
                <w:rFonts w:eastAsia="맑은 고딕"/>
                <w:b/>
              </w:rPr>
              <w:t>문제</w:t>
            </w:r>
          </w:p>
          <w:p w14:paraId="099FAB17"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B18" w14:textId="77777777" w:rsidR="00A22D97" w:rsidRDefault="00FF599B">
            <w:pPr>
              <w:pStyle w:val="a9"/>
              <w:snapToGrid/>
              <w:spacing w:line="384" w:lineRule="auto"/>
            </w:pPr>
            <w:r>
              <w:rPr>
                <w:rFonts w:ascii="맑은 고딕" w:eastAsia="맑은 고딕"/>
                <w:spacing w:val="-1"/>
                <w:w w:val="100"/>
                <w:sz w:val="20"/>
                <w:shd w:val="clear" w:color="000000" w:fill="auto"/>
              </w:rPr>
              <w:t>[설명]</w:t>
            </w:r>
          </w:p>
          <w:p w14:paraId="099FAB19" w14:textId="77777777" w:rsidR="00A22D97" w:rsidRDefault="00FF599B">
            <w:pPr>
              <w:pStyle w:val="a9"/>
              <w:snapToGrid/>
              <w:spacing w:line="384" w:lineRule="auto"/>
            </w:pPr>
            <w:r>
              <w:rPr>
                <w:rFonts w:ascii="맑은 고딕" w:eastAsia="맑은 고딕"/>
                <w:spacing w:val="-1"/>
                <w:w w:val="100"/>
                <w:sz w:val="20"/>
                <w:shd w:val="clear" w:color="000000" w:fill="auto"/>
              </w:rPr>
              <w:t></w:t>
            </w:r>
            <w:r>
              <w:rPr>
                <w:rFonts w:ascii="맑은 고딕" w:eastAsia="맑은 고딕"/>
                <w:spacing w:val="-1"/>
                <w:w w:val="100"/>
                <w:sz w:val="20"/>
                <w:shd w:val="clear" w:color="000000" w:fill="auto"/>
              </w:rPr>
              <w:t xml:space="preserve"> A는 표준시간과 실제시간을 비교하기 때문에 작업 효율성 기반으로 산정한다. </w:t>
            </w:r>
          </w:p>
          <w:p w14:paraId="099FAB1A" w14:textId="77777777" w:rsidR="00A22D97" w:rsidRDefault="00FF599B">
            <w:pPr>
              <w:pStyle w:val="a9"/>
              <w:snapToGrid/>
              <w:spacing w:line="384" w:lineRule="auto"/>
            </w:pPr>
            <w:r>
              <w:rPr>
                <w:rFonts w:ascii="맑은 고딕" w:eastAsia="맑은 고딕"/>
                <w:spacing w:val="-1"/>
                <w:w w:val="100"/>
                <w:sz w:val="20"/>
                <w:shd w:val="clear" w:color="000000" w:fill="auto"/>
              </w:rPr>
              <w:t></w:t>
            </w:r>
            <w:r>
              <w:rPr>
                <w:rFonts w:ascii="맑은 고딕" w:eastAsia="맑은 고딕"/>
                <w:spacing w:val="-1"/>
                <w:w w:val="100"/>
                <w:sz w:val="20"/>
                <w:shd w:val="clear" w:color="000000" w:fill="auto"/>
              </w:rPr>
              <w:t xml:space="preserve"> B는 제안제도와 참여 중심으로 운영한다.</w:t>
            </w:r>
          </w:p>
          <w:p w14:paraId="099FAB1B" w14:textId="77777777" w:rsidR="00A22D97" w:rsidRDefault="00FF599B">
            <w:pPr>
              <w:pStyle w:val="a9"/>
              <w:snapToGrid/>
              <w:spacing w:line="384" w:lineRule="auto"/>
            </w:pPr>
            <w:r>
              <w:rPr>
                <w:rFonts w:ascii="맑은 고딕" w:eastAsia="맑은 고딕"/>
                <w:spacing w:val="-1"/>
                <w:w w:val="100"/>
                <w:sz w:val="20"/>
                <w:shd w:val="clear" w:color="000000" w:fill="auto"/>
              </w:rPr>
              <w:t></w:t>
            </w:r>
            <w:r>
              <w:rPr>
                <w:rFonts w:ascii="맑은 고딕" w:eastAsia="맑은 고딕"/>
                <w:spacing w:val="-1"/>
                <w:w w:val="100"/>
                <w:sz w:val="20"/>
                <w:shd w:val="clear" w:color="000000" w:fill="auto"/>
              </w:rPr>
              <w:t xml:space="preserve"> 부가가치 기준으로 성과급을 측정한다.</w:t>
            </w:r>
          </w:p>
          <w:p w14:paraId="099FAB1C" w14:textId="77777777" w:rsidR="00A22D97" w:rsidRDefault="00A22D97">
            <w:pPr>
              <w:pStyle w:val="a9"/>
              <w:snapToGrid/>
              <w:spacing w:line="384" w:lineRule="auto"/>
              <w:rPr>
                <w:rFonts w:ascii="맑은 고딕" w:eastAsia="맑은 고딕"/>
                <w:spacing w:val="-1"/>
                <w:w w:val="100"/>
                <w:sz w:val="20"/>
                <w:shd w:val="clear" w:color="000000" w:fill="auto"/>
              </w:rPr>
            </w:pPr>
          </w:p>
          <w:p w14:paraId="099FAB1D" w14:textId="2C138E10" w:rsidR="00A22D97" w:rsidRDefault="00FF599B">
            <w:pPr>
              <w:pStyle w:val="a9"/>
              <w:snapToGrid/>
              <w:spacing w:line="384" w:lineRule="auto"/>
            </w:pPr>
            <w:r>
              <w:rPr>
                <w:rFonts w:ascii="맑은 고딕" w:eastAsia="맑은 고딕"/>
                <w:color w:val="FF0000"/>
                <w:spacing w:val="-1"/>
                <w:w w:val="100"/>
                <w:sz w:val="20"/>
                <w:shd w:val="clear" w:color="000000" w:fill="auto"/>
              </w:rPr>
              <w:t xml:space="preserve">[정답] </w:t>
            </w:r>
            <w:r w:rsidR="00EA705F">
              <w:rPr>
                <w:rFonts w:ascii="맑은 고딕"/>
                <w:color w:val="FF0000"/>
                <w:spacing w:val="-1"/>
              </w:rPr>
              <w:t>②</w:t>
            </w:r>
            <w:r w:rsidR="00EA705F">
              <w:rPr>
                <w:rFonts w:ascii="맑은 고딕" w:eastAsia="맑은 고딕"/>
                <w:color w:val="FF0000"/>
                <w:spacing w:val="-1"/>
              </w:rPr>
              <w:t xml:space="preserve"> </w:t>
            </w:r>
            <w:r>
              <w:rPr>
                <w:rFonts w:ascii="맑은 고딕"/>
                <w:color w:val="FF0000"/>
                <w:spacing w:val="-1"/>
                <w:w w:val="100"/>
                <w:sz w:val="20"/>
                <w:shd w:val="clear" w:color="000000" w:fill="auto"/>
              </w:rPr>
              <w:t>}</w:t>
            </w:r>
          </w:p>
        </w:tc>
      </w:tr>
      <w:tr w:rsidR="00A22D97" w14:paraId="099FAB23" w14:textId="77777777" w:rsidTr="00E431B6">
        <w:trPr>
          <w:trHeight w:val="2481"/>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B1F" w14:textId="77777777" w:rsidR="00A22D97" w:rsidRDefault="00FF599B">
            <w:pPr>
              <w:pStyle w:val="a3"/>
              <w:wordWrap/>
              <w:jc w:val="center"/>
            </w:pPr>
            <w:r>
              <w:rPr>
                <w:rFonts w:eastAsia="맑은 고딕"/>
                <w:b/>
              </w:rPr>
              <w:t>이</w:t>
            </w:r>
          </w:p>
          <w:p w14:paraId="099FAB20" w14:textId="77777777" w:rsidR="00A22D97" w:rsidRDefault="00FF599B">
            <w:pPr>
              <w:pStyle w:val="a3"/>
              <w:wordWrap/>
              <w:jc w:val="center"/>
            </w:pPr>
            <w:r>
              <w:rPr>
                <w:rFonts w:eastAsia="맑은 고딕"/>
                <w:b/>
              </w:rPr>
              <w:t>미</w:t>
            </w:r>
          </w:p>
          <w:p w14:paraId="099FAB21"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bottom"/>
          </w:tcPr>
          <w:p w14:paraId="099FAB22" w14:textId="77777777" w:rsidR="00A22D97" w:rsidRDefault="00A22D97">
            <w:pPr>
              <w:pStyle w:val="a3"/>
              <w:rPr>
                <w:rFonts w:ascii="맑은 고딕" w:eastAsia="맑은 고딕"/>
              </w:rPr>
            </w:pPr>
          </w:p>
        </w:tc>
      </w:tr>
      <w:tr w:rsidR="00A22D97" w14:paraId="099FAB2A"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B26" w14:textId="77777777" w:rsidR="00A22D97" w:rsidRDefault="00FF599B">
            <w:pPr>
              <w:pStyle w:val="a3"/>
              <w:wordWrap/>
              <w:jc w:val="center"/>
            </w:pPr>
            <w:r>
              <w:rPr>
                <w:rFonts w:ascii="맑은 고딕" w:eastAsia="맑은 고딕"/>
                <w:b/>
              </w:rPr>
              <w:lastRenderedPageBreak/>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B27" w14:textId="77777777" w:rsidR="00A22D97" w:rsidRDefault="00FF599B">
            <w:pPr>
              <w:pStyle w:val="a3"/>
              <w:wordWrap/>
              <w:jc w:val="center"/>
            </w:pPr>
            <w:r>
              <w:rPr>
                <w:rFonts w:ascii="맑은 고딕" w:eastAsia="맑은 고딕"/>
                <w:b/>
              </w:rPr>
              <w:t>임금 및 복리후생관리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B28"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B29" w14:textId="77777777" w:rsidR="00A22D97" w:rsidRDefault="00FF599B">
            <w:pPr>
              <w:pStyle w:val="a3"/>
              <w:wordWrap/>
              <w:jc w:val="center"/>
            </w:pPr>
            <w:r>
              <w:rPr>
                <w:rFonts w:ascii="맑은 고딕"/>
                <w:b/>
              </w:rPr>
              <w:t>2</w:t>
            </w:r>
          </w:p>
        </w:tc>
      </w:tr>
      <w:tr w:rsidR="00A22D97" w14:paraId="099FAB2F"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B2B"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B2C"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B2D"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B2E" w14:textId="77777777" w:rsidR="00A22D97" w:rsidRDefault="00FF599B">
            <w:pPr>
              <w:pStyle w:val="a3"/>
              <w:wordWrap/>
              <w:jc w:val="center"/>
            </w:pPr>
            <w:r>
              <w:rPr>
                <w:rFonts w:ascii="맑은 고딕" w:eastAsia="맑은 고딕"/>
                <w:b/>
              </w:rPr>
              <w:t>3.4.1.1 종합과세방법</w:t>
            </w:r>
          </w:p>
        </w:tc>
      </w:tr>
      <w:tr w:rsidR="00A22D97" w14:paraId="099FAB3D" w14:textId="77777777" w:rsidTr="00E431B6">
        <w:trPr>
          <w:trHeight w:val="6939"/>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B30"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B31" w14:textId="77777777" w:rsidR="00A22D97" w:rsidRDefault="00FF599B">
            <w:pPr>
              <w:pStyle w:val="a3"/>
            </w:pPr>
            <w:r>
              <w:rPr>
                <w:rFonts w:ascii="맑은 고딕" w:eastAsia="맑은 고딕"/>
                <w:spacing w:val="-1"/>
              </w:rPr>
              <w:t>{24. 소득을 지급하는 자가 그 지급받는 자의 조세를 징수하여 국가 및 지방자치단체에 납부하는 제도는 무엇인가?</w:t>
            </w:r>
          </w:p>
          <w:p w14:paraId="099FAB32" w14:textId="77777777" w:rsidR="00A22D97" w:rsidRDefault="00A22D97">
            <w:pPr>
              <w:pStyle w:val="a3"/>
              <w:rPr>
                <w:rFonts w:ascii="맑은 고딕" w:eastAsia="맑은 고딕"/>
                <w:spacing w:val="-1"/>
              </w:rPr>
            </w:pPr>
          </w:p>
          <w:p w14:paraId="099FAB33" w14:textId="77777777" w:rsidR="00A22D97" w:rsidRDefault="00FF599B">
            <w:pPr>
              <w:pStyle w:val="a3"/>
            </w:pPr>
            <w:r>
              <w:rPr>
                <w:rFonts w:ascii="맑은 고딕"/>
                <w:spacing w:val="-1"/>
              </w:rPr>
              <w:t>①</w:t>
            </w:r>
            <w:r>
              <w:rPr>
                <w:rFonts w:ascii="맑은 고딕" w:eastAsia="맑은 고딕"/>
                <w:spacing w:val="-1"/>
              </w:rPr>
              <w:t xml:space="preserve"> 종합과세</w:t>
            </w:r>
          </w:p>
          <w:p w14:paraId="099FAB34" w14:textId="77777777" w:rsidR="00A22D97" w:rsidRDefault="00FF599B">
            <w:pPr>
              <w:pStyle w:val="a3"/>
            </w:pPr>
            <w:r>
              <w:rPr>
                <w:rFonts w:ascii="맑은 고딕"/>
                <w:spacing w:val="-1"/>
              </w:rPr>
              <w:t>②</w:t>
            </w:r>
            <w:r>
              <w:rPr>
                <w:rFonts w:ascii="맑은 고딕" w:eastAsia="맑은 고딕"/>
                <w:spacing w:val="-1"/>
              </w:rPr>
              <w:t xml:space="preserve"> 분류과세</w:t>
            </w:r>
          </w:p>
          <w:p w14:paraId="099FAB35" w14:textId="77777777" w:rsidR="00A22D97" w:rsidRDefault="00FF599B">
            <w:pPr>
              <w:pStyle w:val="a3"/>
            </w:pPr>
            <w:r>
              <w:rPr>
                <w:rFonts w:ascii="맑은 고딕"/>
                <w:spacing w:val="-1"/>
              </w:rPr>
              <w:t>③</w:t>
            </w:r>
            <w:r>
              <w:rPr>
                <w:rFonts w:ascii="맑은 고딕" w:eastAsia="맑은 고딕"/>
                <w:spacing w:val="-1"/>
              </w:rPr>
              <w:t xml:space="preserve"> 기타과세</w:t>
            </w:r>
          </w:p>
          <w:p w14:paraId="099FAB36" w14:textId="77777777" w:rsidR="00A22D97" w:rsidRDefault="00FF599B">
            <w:pPr>
              <w:pStyle w:val="a3"/>
            </w:pPr>
            <w:r>
              <w:rPr>
                <w:rFonts w:ascii="맑은 고딕"/>
                <w:color w:val="FF0000"/>
                <w:spacing w:val="-1"/>
              </w:rPr>
              <w:t>④</w:t>
            </w:r>
            <w:r>
              <w:rPr>
                <w:rFonts w:ascii="맑은 고딕" w:eastAsia="맑은 고딕"/>
                <w:color w:val="FF0000"/>
                <w:spacing w:val="-1"/>
              </w:rPr>
              <w:t xml:space="preserve"> 원천징수</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B37" w14:textId="77777777" w:rsidR="00A22D97" w:rsidRDefault="00FF599B">
            <w:pPr>
              <w:pStyle w:val="a3"/>
              <w:wordWrap/>
              <w:jc w:val="center"/>
            </w:pPr>
            <w:r>
              <w:rPr>
                <w:rFonts w:eastAsia="맑은 고딕"/>
                <w:b/>
              </w:rPr>
              <w:t>문제</w:t>
            </w:r>
          </w:p>
          <w:p w14:paraId="099FAB38"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B39" w14:textId="77777777" w:rsidR="00A22D97" w:rsidRDefault="00FF599B">
            <w:pPr>
              <w:pStyle w:val="a9"/>
              <w:snapToGrid/>
              <w:spacing w:line="384" w:lineRule="auto"/>
            </w:pPr>
            <w:r>
              <w:rPr>
                <w:rFonts w:ascii="맑은 고딕" w:eastAsia="맑은 고딕"/>
                <w:spacing w:val="-1"/>
                <w:w w:val="100"/>
                <w:sz w:val="20"/>
                <w:shd w:val="clear" w:color="000000" w:fill="auto"/>
              </w:rPr>
              <w:t>[설명]</w:t>
            </w:r>
          </w:p>
          <w:p w14:paraId="099FAB3A" w14:textId="77777777" w:rsidR="00A22D97" w:rsidRDefault="00FF599B">
            <w:pPr>
              <w:pStyle w:val="a3"/>
            </w:pPr>
            <w:r>
              <w:rPr>
                <w:rFonts w:ascii="맑은 고딕" w:eastAsia="맑은 고딕"/>
                <w:spacing w:val="-1"/>
              </w:rPr>
              <w:t xml:space="preserve">원천징수는 소득을 지급하는 자가 그 지급받는 자의 조세를 징수하여 국가 및 지방자치단체에 납부하는 제도이다. </w:t>
            </w:r>
          </w:p>
          <w:p w14:paraId="099FAB3B" w14:textId="77777777" w:rsidR="00A22D97" w:rsidRDefault="00A22D97">
            <w:pPr>
              <w:pStyle w:val="a3"/>
              <w:rPr>
                <w:rFonts w:ascii="맑은 고딕" w:eastAsia="맑은 고딕"/>
                <w:spacing w:val="-1"/>
              </w:rPr>
            </w:pPr>
          </w:p>
          <w:p w14:paraId="099FAB3C" w14:textId="77777777" w:rsidR="00A22D97" w:rsidRDefault="00FF599B">
            <w:pPr>
              <w:pStyle w:val="a9"/>
              <w:snapToGrid/>
              <w:spacing w:line="384" w:lineRule="auto"/>
            </w:pPr>
            <w:r>
              <w:rPr>
                <w:rFonts w:ascii="맑은 고딕" w:eastAsia="맑은 고딕"/>
                <w:color w:val="FF0000"/>
                <w:spacing w:val="-1"/>
                <w:w w:val="100"/>
                <w:sz w:val="20"/>
                <w:shd w:val="clear" w:color="000000" w:fill="auto"/>
              </w:rPr>
              <w:t xml:space="preserve">[정답] </w:t>
            </w:r>
            <w:r>
              <w:rPr>
                <w:rFonts w:ascii="맑은 고딕"/>
                <w:color w:val="FF0000"/>
                <w:spacing w:val="-1"/>
                <w:w w:val="100"/>
                <w:shd w:val="clear" w:color="000000" w:fill="auto"/>
              </w:rPr>
              <w:t>④</w:t>
            </w:r>
            <w:r>
              <w:rPr>
                <w:rFonts w:ascii="맑은 고딕"/>
                <w:color w:val="FF0000"/>
                <w:spacing w:val="-1"/>
                <w:w w:val="100"/>
                <w:shd w:val="clear" w:color="000000" w:fill="auto"/>
              </w:rPr>
              <w:t>}</w:t>
            </w:r>
          </w:p>
        </w:tc>
      </w:tr>
      <w:tr w:rsidR="00A22D97" w14:paraId="099FAB42" w14:textId="77777777" w:rsidTr="00E431B6">
        <w:trPr>
          <w:trHeight w:val="5600"/>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B3E" w14:textId="77777777" w:rsidR="00A22D97" w:rsidRDefault="00FF599B">
            <w:pPr>
              <w:pStyle w:val="a3"/>
              <w:wordWrap/>
              <w:jc w:val="center"/>
            </w:pPr>
            <w:r>
              <w:rPr>
                <w:rFonts w:eastAsia="맑은 고딕"/>
                <w:b/>
              </w:rPr>
              <w:t>이</w:t>
            </w:r>
          </w:p>
          <w:p w14:paraId="099FAB3F" w14:textId="77777777" w:rsidR="00A22D97" w:rsidRDefault="00FF599B">
            <w:pPr>
              <w:pStyle w:val="a3"/>
              <w:wordWrap/>
              <w:jc w:val="center"/>
            </w:pPr>
            <w:r>
              <w:rPr>
                <w:rFonts w:eastAsia="맑은 고딕"/>
                <w:b/>
              </w:rPr>
              <w:t>미</w:t>
            </w:r>
          </w:p>
          <w:p w14:paraId="099FAB40"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B41" w14:textId="77777777" w:rsidR="00A22D97" w:rsidRDefault="00A22D97">
            <w:pPr>
              <w:pStyle w:val="a3"/>
              <w:rPr>
                <w:rFonts w:ascii="맑은 고딕" w:eastAsia="맑은 고딕"/>
              </w:rPr>
            </w:pPr>
          </w:p>
        </w:tc>
      </w:tr>
      <w:tr w:rsidR="00A22D97" w14:paraId="099FAB49"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B45" w14:textId="77777777" w:rsidR="00A22D97" w:rsidRDefault="00FF599B">
            <w:pPr>
              <w:pStyle w:val="a3"/>
              <w:wordWrap/>
              <w:jc w:val="center"/>
            </w:pPr>
            <w:r>
              <w:rPr>
                <w:rFonts w:ascii="맑은 고딕" w:eastAsia="맑은 고딕"/>
                <w:b/>
              </w:rPr>
              <w:lastRenderedPageBreak/>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B46" w14:textId="77777777" w:rsidR="00A22D97" w:rsidRDefault="00FF599B">
            <w:pPr>
              <w:pStyle w:val="a3"/>
              <w:wordWrap/>
              <w:jc w:val="center"/>
            </w:pPr>
            <w:r>
              <w:rPr>
                <w:rFonts w:ascii="맑은 고딕" w:eastAsia="맑은 고딕"/>
                <w:b/>
              </w:rPr>
              <w:t>임금 및 복리후생관리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B47"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B48" w14:textId="77777777" w:rsidR="00A22D97" w:rsidRDefault="00FF599B">
            <w:pPr>
              <w:pStyle w:val="a3"/>
              <w:wordWrap/>
              <w:jc w:val="center"/>
            </w:pPr>
            <w:r>
              <w:rPr>
                <w:rFonts w:ascii="맑은 고딕"/>
                <w:b/>
              </w:rPr>
              <w:t>2</w:t>
            </w:r>
          </w:p>
        </w:tc>
      </w:tr>
      <w:tr w:rsidR="00A22D97" w14:paraId="099FAB4E"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B4A"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B4B"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B4C"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B4D" w14:textId="77777777" w:rsidR="00A22D97" w:rsidRDefault="00FF599B">
            <w:pPr>
              <w:pStyle w:val="a3"/>
              <w:wordWrap/>
              <w:jc w:val="center"/>
            </w:pPr>
            <w:r>
              <w:rPr>
                <w:rFonts w:ascii="맑은 고딕" w:eastAsia="맑은 고딕"/>
                <w:b/>
              </w:rPr>
              <w:t>3.4.3.1 연말정산의의 및 절차방법</w:t>
            </w:r>
          </w:p>
        </w:tc>
      </w:tr>
      <w:tr w:rsidR="00A22D97" w14:paraId="099FAB66" w14:textId="77777777" w:rsidTr="00E431B6">
        <w:trPr>
          <w:trHeight w:val="8523"/>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B4F"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B50" w14:textId="77777777" w:rsidR="00A22D97" w:rsidRDefault="00FF599B">
            <w:pPr>
              <w:pStyle w:val="a3"/>
            </w:pPr>
            <w:r>
              <w:rPr>
                <w:rFonts w:ascii="맑은 고딕" w:eastAsia="맑은 고딕"/>
                <w:spacing w:val="-1"/>
              </w:rPr>
              <w:t xml:space="preserve">{25. [보기]는 ㈜생산의 복리후생에 대한 내용이다. ㈜생산의 복리후생 종류로 </w:t>
            </w:r>
            <w:r w:rsidRPr="003B61CC">
              <w:rPr>
                <w:rFonts w:ascii="맑은 고딕" w:eastAsia="맑은 고딕"/>
                <w:spacing w:val="-1"/>
                <w:u w:val="single"/>
              </w:rPr>
              <w:t>가장</w:t>
            </w:r>
            <w:r>
              <w:rPr>
                <w:rFonts w:ascii="맑은 고딕" w:eastAsia="맑은 고딕"/>
                <w:spacing w:val="-1"/>
              </w:rPr>
              <w:t xml:space="preserve"> 적절한 것은?</w:t>
            </w:r>
          </w:p>
          <w:p w14:paraId="099FAB51" w14:textId="77777777" w:rsidR="00A22D97" w:rsidRDefault="00A22D97">
            <w:pPr>
              <w:pStyle w:val="a3"/>
              <w:rPr>
                <w:rFonts w:ascii="맑은 고딕" w:eastAsia="맑은 고딕"/>
                <w:spacing w:val="-1"/>
              </w:rPr>
            </w:pP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A22D97" w14:paraId="099FAB59" w14:textId="77777777">
              <w:trPr>
                <w:trHeight w:val="56"/>
              </w:trPr>
              <w:tc>
                <w:tcPr>
                  <w:tcW w:w="6406" w:type="dxa"/>
                  <w:tcBorders>
                    <w:top w:val="single" w:sz="3" w:space="0" w:color="000000"/>
                    <w:left w:val="single" w:sz="3" w:space="0" w:color="000000"/>
                    <w:bottom w:val="single" w:sz="3" w:space="0" w:color="000000"/>
                    <w:right w:val="single" w:sz="3" w:space="0" w:color="000000"/>
                  </w:tcBorders>
                  <w:vAlign w:val="center"/>
                </w:tcPr>
                <w:p w14:paraId="099FAB52" w14:textId="77777777" w:rsidR="00A22D97" w:rsidRDefault="00FF599B">
                  <w:pPr>
                    <w:pStyle w:val="a3"/>
                  </w:pPr>
                  <w:r>
                    <w:rPr>
                      <w:rFonts w:ascii="맑은 고딕" w:eastAsia="맑은 고딕"/>
                      <w:spacing w:val="-1"/>
                    </w:rPr>
                    <w:t>[보기]</w:t>
                  </w:r>
                </w:p>
                <w:p w14:paraId="099FAB53" w14:textId="77777777" w:rsidR="00A22D97" w:rsidRDefault="00FF599B">
                  <w:pPr>
                    <w:pStyle w:val="a3"/>
                  </w:pPr>
                  <w:r>
                    <w:rPr>
                      <w:rFonts w:ascii="맑은 고딕" w:eastAsia="맑은 고딕"/>
                      <w:spacing w:val="-1"/>
                    </w:rPr>
                    <w:t>㈜생산은 직원들이 아래의 내용을 선택할 수 있는 복리후생 프로그램을 채택하고 있다.</w:t>
                  </w:r>
                </w:p>
                <w:p w14:paraId="099FAB54" w14:textId="6FD0AAD8" w:rsidR="00A22D97" w:rsidRDefault="00FF599B">
                  <w:pPr>
                    <w:pStyle w:val="a3"/>
                  </w:pPr>
                  <w:r>
                    <w:rPr>
                      <w:rFonts w:ascii="맑은 고딕"/>
                      <w:spacing w:val="-1"/>
                    </w:rPr>
                    <w:t xml:space="preserve"> </w:t>
                  </w:r>
                  <w:r w:rsidR="00A70FB5" w:rsidRPr="00A70FB5">
                    <w:rPr>
                      <w:rFonts w:ascii="Cambria Math" w:hAnsi="Cambria Math" w:cs="Cambria Math"/>
                      <w:spacing w:val="-1"/>
                    </w:rPr>
                    <w:t>∎</w:t>
                  </w:r>
                  <w:r>
                    <w:rPr>
                      <w:rFonts w:ascii="맑은 고딕" w:eastAsia="맑은 고딕"/>
                      <w:spacing w:val="-1"/>
                    </w:rPr>
                    <w:t xml:space="preserve"> 휴가: 추가 휴가 제공 vs 휴가 수당 지급</w:t>
                  </w:r>
                </w:p>
                <w:p w14:paraId="099FAB55" w14:textId="7F4D88AC" w:rsidR="00A22D97" w:rsidRDefault="00FF599B">
                  <w:pPr>
                    <w:pStyle w:val="a3"/>
                  </w:pPr>
                  <w:r>
                    <w:rPr>
                      <w:rFonts w:ascii="맑은 고딕"/>
                      <w:spacing w:val="-1"/>
                    </w:rPr>
                    <w:t xml:space="preserve"> </w:t>
                  </w:r>
                  <w:r w:rsidR="00A70FB5" w:rsidRPr="00A70FB5">
                    <w:rPr>
                      <w:rFonts w:ascii="Cambria Math" w:hAnsi="Cambria Math" w:cs="Cambria Math"/>
                      <w:spacing w:val="-1"/>
                    </w:rPr>
                    <w:t>∎</w:t>
                  </w:r>
                  <w:r>
                    <w:rPr>
                      <w:rFonts w:ascii="맑은 고딕" w:eastAsia="맑은 고딕"/>
                      <w:spacing w:val="-1"/>
                    </w:rPr>
                    <w:t xml:space="preserve"> 보험: 생명보험 혜택 vs 자동차보험 혜택</w:t>
                  </w:r>
                </w:p>
                <w:p w14:paraId="099FAB56" w14:textId="5BA4FEE6" w:rsidR="00A22D97" w:rsidRDefault="00FF599B">
                  <w:pPr>
                    <w:pStyle w:val="a3"/>
                  </w:pPr>
                  <w:r>
                    <w:rPr>
                      <w:rFonts w:ascii="맑은 고딕"/>
                      <w:spacing w:val="-1"/>
                    </w:rPr>
                    <w:t xml:space="preserve"> </w:t>
                  </w:r>
                  <w:r w:rsidR="00A70FB5" w:rsidRPr="00A70FB5">
                    <w:rPr>
                      <w:rFonts w:ascii="Cambria Math" w:hAnsi="Cambria Math" w:cs="Cambria Math"/>
                      <w:spacing w:val="-1"/>
                    </w:rPr>
                    <w:t>∎</w:t>
                  </w:r>
                  <w:r>
                    <w:rPr>
                      <w:rFonts w:ascii="맑은 고딕" w:eastAsia="맑은 고딕"/>
                      <w:spacing w:val="-1"/>
                    </w:rPr>
                    <w:t xml:space="preserve"> 상담: 세무상담 vs 기타 법률상담료 지원</w:t>
                  </w:r>
                </w:p>
                <w:p w14:paraId="099FAB57" w14:textId="0C97F761" w:rsidR="00A22D97" w:rsidRDefault="00FF599B">
                  <w:pPr>
                    <w:pStyle w:val="a3"/>
                  </w:pPr>
                  <w:r>
                    <w:rPr>
                      <w:rFonts w:ascii="맑은 고딕"/>
                      <w:spacing w:val="-1"/>
                    </w:rPr>
                    <w:t xml:space="preserve"> </w:t>
                  </w:r>
                  <w:r w:rsidR="00A70FB5" w:rsidRPr="00A70FB5">
                    <w:rPr>
                      <w:rFonts w:ascii="Cambria Math" w:hAnsi="Cambria Math" w:cs="Cambria Math"/>
                      <w:spacing w:val="-1"/>
                    </w:rPr>
                    <w:t>∎</w:t>
                  </w:r>
                  <w:r>
                    <w:rPr>
                      <w:rFonts w:ascii="맑은 고딕" w:eastAsia="맑은 고딕"/>
                      <w:spacing w:val="-1"/>
                    </w:rPr>
                    <w:t xml:space="preserve"> 재산 형성: 저축 vs 증권투자</w:t>
                  </w:r>
                </w:p>
                <w:p w14:paraId="099FAB58" w14:textId="77777777" w:rsidR="00A22D97" w:rsidRDefault="00FF599B">
                  <w:pPr>
                    <w:pStyle w:val="a3"/>
                  </w:pPr>
                  <w:r>
                    <w:rPr>
                      <w:rFonts w:ascii="맑은 고딕" w:eastAsia="맑은 고딕"/>
                      <w:spacing w:val="-1"/>
                    </w:rPr>
                    <w:t>직원들의 선택을 통해 복리후생 혜택이 제공되기 때문에 동기부여에 효과적이며, 기업은 직원들이 선택하지 않는 복리후생 항목을 줄여 예산을 합리적으로 배분할 수 있다.</w:t>
                  </w:r>
                </w:p>
              </w:tc>
            </w:tr>
          </w:tbl>
          <w:p w14:paraId="099FAB5A" w14:textId="77777777" w:rsidR="00A22D97" w:rsidRDefault="00A22D97">
            <w:pPr>
              <w:pStyle w:val="a3"/>
            </w:pPr>
          </w:p>
          <w:p w14:paraId="099FAB5B" w14:textId="77777777" w:rsidR="00A22D97" w:rsidRDefault="00A22D97">
            <w:pPr>
              <w:pStyle w:val="a3"/>
              <w:rPr>
                <w:rFonts w:ascii="맑은 고딕" w:eastAsia="맑은 고딕"/>
                <w:spacing w:val="-1"/>
              </w:rPr>
            </w:pPr>
          </w:p>
          <w:p w14:paraId="099FAB5C" w14:textId="77777777" w:rsidR="00A22D97" w:rsidRDefault="00FF599B">
            <w:pPr>
              <w:pStyle w:val="-"/>
              <w:snapToGrid/>
              <w:spacing w:line="384" w:lineRule="auto"/>
              <w:ind w:left="0" w:firstLine="0"/>
            </w:pPr>
            <w:r>
              <w:rPr>
                <w:rFonts w:ascii="맑은 고딕"/>
                <w:spacing w:val="-1"/>
                <w:w w:val="100"/>
                <w:shd w:val="clear" w:color="000000" w:fill="auto"/>
              </w:rPr>
              <w:t>①</w:t>
            </w:r>
            <w:r>
              <w:rPr>
                <w:rFonts w:ascii="맑은 고딕" w:eastAsia="맑은 고딕"/>
                <w:spacing w:val="-1"/>
                <w:w w:val="100"/>
                <w:shd w:val="clear" w:color="000000" w:fill="auto"/>
              </w:rPr>
              <w:t xml:space="preserve"> 홀리스틱 복리후생</w:t>
            </w:r>
          </w:p>
          <w:p w14:paraId="099FAB5D" w14:textId="77777777" w:rsidR="00A22D97" w:rsidRDefault="00FF599B">
            <w:pPr>
              <w:pStyle w:val="-"/>
              <w:snapToGrid/>
              <w:spacing w:line="384" w:lineRule="auto"/>
              <w:ind w:left="0" w:firstLine="0"/>
            </w:pPr>
            <w:r>
              <w:rPr>
                <w:rFonts w:ascii="맑은 고딕"/>
                <w:spacing w:val="-1"/>
                <w:w w:val="100"/>
                <w:shd w:val="clear" w:color="000000" w:fill="auto"/>
              </w:rPr>
              <w:t>②</w:t>
            </w:r>
            <w:r>
              <w:rPr>
                <w:rFonts w:ascii="맑은 고딕" w:eastAsia="맑은 고딕"/>
                <w:spacing w:val="-1"/>
                <w:w w:val="100"/>
                <w:shd w:val="clear" w:color="000000" w:fill="auto"/>
              </w:rPr>
              <w:t xml:space="preserve"> 문화지원 복리후생</w:t>
            </w:r>
          </w:p>
          <w:p w14:paraId="099FAB5E" w14:textId="77777777" w:rsidR="00A22D97" w:rsidRDefault="00FF599B">
            <w:pPr>
              <w:pStyle w:val="-"/>
              <w:snapToGrid/>
              <w:spacing w:line="384" w:lineRule="auto"/>
              <w:ind w:left="0" w:firstLine="0"/>
            </w:pPr>
            <w:r>
              <w:rPr>
                <w:rFonts w:ascii="맑은 고딕"/>
                <w:spacing w:val="-1"/>
                <w:w w:val="100"/>
                <w:shd w:val="clear" w:color="000000" w:fill="auto"/>
              </w:rPr>
              <w:t>③</w:t>
            </w:r>
            <w:r>
              <w:rPr>
                <w:rFonts w:ascii="맑은 고딕" w:eastAsia="맑은 고딕"/>
                <w:spacing w:val="-1"/>
                <w:w w:val="100"/>
                <w:shd w:val="clear" w:color="000000" w:fill="auto"/>
              </w:rPr>
              <w:t xml:space="preserve"> 라이프사이클 복리후생</w:t>
            </w:r>
          </w:p>
          <w:p w14:paraId="099FAB5F" w14:textId="77777777" w:rsidR="00A22D97" w:rsidRDefault="00FF599B">
            <w:pPr>
              <w:pStyle w:val="-"/>
              <w:snapToGrid/>
              <w:spacing w:line="384" w:lineRule="auto"/>
              <w:ind w:left="0" w:firstLine="0"/>
            </w:pPr>
            <w:r>
              <w:rPr>
                <w:rFonts w:ascii="맑은 고딕"/>
                <w:color w:val="FF0000"/>
                <w:spacing w:val="-1"/>
                <w:w w:val="100"/>
                <w:shd w:val="clear" w:color="000000" w:fill="auto"/>
              </w:rPr>
              <w:t>④</w:t>
            </w:r>
            <w:r>
              <w:rPr>
                <w:rFonts w:ascii="맑은 고딕" w:eastAsia="맑은 고딕"/>
                <w:color w:val="FF0000"/>
                <w:spacing w:val="-1"/>
                <w:w w:val="100"/>
                <w:shd w:val="clear" w:color="000000" w:fill="auto"/>
              </w:rPr>
              <w:t xml:space="preserve"> 카페테리아형 복리후생</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B60" w14:textId="77777777" w:rsidR="00A22D97" w:rsidRDefault="00FF599B">
            <w:pPr>
              <w:pStyle w:val="a3"/>
              <w:wordWrap/>
              <w:jc w:val="center"/>
            </w:pPr>
            <w:r>
              <w:rPr>
                <w:rFonts w:eastAsia="맑은 고딕"/>
                <w:b/>
              </w:rPr>
              <w:t>문제</w:t>
            </w:r>
          </w:p>
          <w:p w14:paraId="099FAB61"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B62" w14:textId="77777777" w:rsidR="00A22D97" w:rsidRDefault="00FF599B">
            <w:pPr>
              <w:pStyle w:val="a9"/>
              <w:snapToGrid/>
              <w:spacing w:line="384" w:lineRule="auto"/>
            </w:pPr>
            <w:r>
              <w:rPr>
                <w:rFonts w:ascii="맑은 고딕" w:eastAsia="맑은 고딕"/>
                <w:spacing w:val="-1"/>
                <w:w w:val="100"/>
                <w:sz w:val="20"/>
                <w:shd w:val="clear" w:color="000000" w:fill="auto"/>
              </w:rPr>
              <w:t>[설명]</w:t>
            </w:r>
          </w:p>
          <w:p w14:paraId="099FAB63" w14:textId="77777777" w:rsidR="00A22D97" w:rsidRDefault="00FF599B">
            <w:pPr>
              <w:pStyle w:val="a3"/>
            </w:pPr>
            <w:r>
              <w:rPr>
                <w:rFonts w:ascii="맑은 고딕" w:eastAsia="맑은 고딕"/>
                <w:spacing w:val="-1"/>
              </w:rPr>
              <w:t>카페테리아형 복리후생제도는 직원에게 복지 포인트 또는 금액 범위 내 선택권을 부여하여, 자기 필요에 맞는 복지항목을 선택하게 하는 제도이다. 조직은 비효율적인 복지항목에 대한 비용을 절감할 수 있고, 직원은 복지에 대한 만족과 자율성을 경험할 수 있어 동기부여 효과도 크다.</w:t>
            </w:r>
          </w:p>
          <w:p w14:paraId="099FAB64" w14:textId="77777777" w:rsidR="00A22D97" w:rsidRDefault="00A22D97">
            <w:pPr>
              <w:pStyle w:val="a3"/>
              <w:rPr>
                <w:rFonts w:ascii="맑은 고딕" w:eastAsia="맑은 고딕"/>
                <w:spacing w:val="-1"/>
              </w:rPr>
            </w:pPr>
          </w:p>
          <w:p w14:paraId="099FAB65" w14:textId="77777777" w:rsidR="00A22D97" w:rsidRDefault="00FF599B">
            <w:pPr>
              <w:pStyle w:val="a9"/>
              <w:snapToGrid/>
              <w:spacing w:line="384" w:lineRule="auto"/>
            </w:pPr>
            <w:r>
              <w:rPr>
                <w:rFonts w:ascii="맑은 고딕" w:eastAsia="맑은 고딕"/>
                <w:color w:val="FF0000"/>
                <w:spacing w:val="-1"/>
                <w:w w:val="100"/>
                <w:sz w:val="20"/>
                <w:shd w:val="clear" w:color="000000" w:fill="auto"/>
              </w:rPr>
              <w:t xml:space="preserve">[정답] </w:t>
            </w:r>
            <w:r>
              <w:rPr>
                <w:rFonts w:ascii="맑은 고딕"/>
                <w:color w:val="FF0000"/>
                <w:spacing w:val="-1"/>
                <w:w w:val="100"/>
                <w:sz w:val="20"/>
                <w:shd w:val="clear" w:color="000000" w:fill="auto"/>
              </w:rPr>
              <w:t>④</w:t>
            </w:r>
            <w:r>
              <w:rPr>
                <w:rFonts w:ascii="맑은 고딕"/>
                <w:color w:val="FF0000"/>
                <w:spacing w:val="-1"/>
                <w:w w:val="100"/>
                <w:sz w:val="20"/>
                <w:shd w:val="clear" w:color="000000" w:fill="auto"/>
              </w:rPr>
              <w:t>}</w:t>
            </w:r>
          </w:p>
        </w:tc>
      </w:tr>
      <w:tr w:rsidR="00A22D97" w14:paraId="099FAB6B" w14:textId="77777777" w:rsidTr="00E431B6">
        <w:trPr>
          <w:trHeight w:val="1914"/>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B67" w14:textId="77777777" w:rsidR="00A22D97" w:rsidRDefault="00FF599B">
            <w:pPr>
              <w:pStyle w:val="a3"/>
              <w:wordWrap/>
              <w:jc w:val="center"/>
            </w:pPr>
            <w:r>
              <w:rPr>
                <w:rFonts w:eastAsia="맑은 고딕"/>
                <w:b/>
              </w:rPr>
              <w:t>이</w:t>
            </w:r>
          </w:p>
          <w:p w14:paraId="099FAB68" w14:textId="77777777" w:rsidR="00A22D97" w:rsidRDefault="00FF599B">
            <w:pPr>
              <w:pStyle w:val="a3"/>
              <w:wordWrap/>
              <w:jc w:val="center"/>
            </w:pPr>
            <w:r>
              <w:rPr>
                <w:rFonts w:eastAsia="맑은 고딕"/>
                <w:b/>
              </w:rPr>
              <w:t>미</w:t>
            </w:r>
          </w:p>
          <w:p w14:paraId="099FAB69"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B6A" w14:textId="77777777" w:rsidR="00A22D97" w:rsidRDefault="00A22D97">
            <w:pPr>
              <w:pStyle w:val="a3"/>
              <w:rPr>
                <w:rFonts w:ascii="맑은 고딕" w:eastAsia="맑은 고딕"/>
              </w:rPr>
            </w:pPr>
          </w:p>
        </w:tc>
      </w:tr>
      <w:tr w:rsidR="00A22D97" w14:paraId="099FAB72"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B6E" w14:textId="77777777" w:rsidR="00A22D97" w:rsidRDefault="00FF599B">
            <w:pPr>
              <w:pStyle w:val="a3"/>
              <w:wordWrap/>
              <w:jc w:val="center"/>
            </w:pPr>
            <w:r>
              <w:rPr>
                <w:rFonts w:ascii="맑은 고딕" w:eastAsia="맑은 고딕"/>
                <w:b/>
              </w:rPr>
              <w:lastRenderedPageBreak/>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B6F" w14:textId="77777777" w:rsidR="00A22D97" w:rsidRDefault="00FF599B">
            <w:pPr>
              <w:pStyle w:val="a3"/>
              <w:wordWrap/>
              <w:jc w:val="center"/>
            </w:pPr>
            <w:r>
              <w:rPr>
                <w:rFonts w:ascii="맑은 고딕" w:eastAsia="맑은 고딕"/>
                <w:b/>
              </w:rPr>
              <w:t>임금 및 복리후생관리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B70"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B71" w14:textId="77777777" w:rsidR="00A22D97" w:rsidRDefault="00FF599B">
            <w:pPr>
              <w:pStyle w:val="a3"/>
              <w:wordWrap/>
              <w:jc w:val="center"/>
            </w:pPr>
            <w:r>
              <w:rPr>
                <w:rFonts w:ascii="맑은 고딕"/>
                <w:b/>
              </w:rPr>
              <w:t>5</w:t>
            </w:r>
          </w:p>
        </w:tc>
      </w:tr>
      <w:tr w:rsidR="00A22D97" w14:paraId="099FAB77"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B73"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B74" w14:textId="77777777" w:rsidR="00A22D97" w:rsidRDefault="00FF599B">
            <w:pPr>
              <w:pStyle w:val="a3"/>
              <w:wordWrap/>
              <w:jc w:val="center"/>
            </w:pPr>
            <w:r>
              <w:rPr>
                <w:rFonts w:eastAsia="맑은 고딕"/>
                <w:b/>
              </w:rPr>
              <w:t>주관식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B75"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B76" w14:textId="77777777" w:rsidR="00A22D97" w:rsidRDefault="00FF599B">
            <w:pPr>
              <w:pStyle w:val="a3"/>
              <w:wordWrap/>
              <w:jc w:val="center"/>
            </w:pPr>
            <w:r>
              <w:rPr>
                <w:rFonts w:ascii="맑은 고딕" w:eastAsia="맑은 고딕"/>
                <w:b/>
                <w:spacing w:val="-4"/>
              </w:rPr>
              <w:t>3.3.2.3 실업급여</w:t>
            </w:r>
          </w:p>
        </w:tc>
      </w:tr>
      <w:tr w:rsidR="00A22D97" w14:paraId="099FAB87" w14:textId="77777777" w:rsidTr="00E431B6">
        <w:trPr>
          <w:trHeight w:val="5976"/>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B78"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B79" w14:textId="77777777" w:rsidR="00A22D97" w:rsidRDefault="00FF599B">
            <w:pPr>
              <w:pStyle w:val="a3"/>
            </w:pPr>
            <w:r>
              <w:rPr>
                <w:rFonts w:ascii="맑은 고딕" w:eastAsia="맑은 고딕"/>
                <w:spacing w:val="-1"/>
              </w:rPr>
              <w:t>{26. [보기]에서 설명하는 용어를 한글로 입력하시오.</w:t>
            </w:r>
          </w:p>
          <w:p w14:paraId="099FAB7A" w14:textId="77777777" w:rsidR="00A22D97" w:rsidRDefault="00A22D97">
            <w:pPr>
              <w:pStyle w:val="a3"/>
              <w:rPr>
                <w:rFonts w:ascii="맑은 고딕" w:eastAsia="맑은 고딕"/>
                <w:spacing w:val="-1"/>
              </w:rPr>
            </w:pPr>
          </w:p>
          <w:tbl>
            <w:tblPr>
              <w:tblOverlap w:val="never"/>
              <w:tblW w:w="6413"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13"/>
            </w:tblGrid>
            <w:tr w:rsidR="00A22D97" w14:paraId="099FAB7D" w14:textId="77777777">
              <w:trPr>
                <w:trHeight w:val="1650"/>
              </w:trPr>
              <w:tc>
                <w:tcPr>
                  <w:tcW w:w="6413" w:type="dxa"/>
                  <w:tcBorders>
                    <w:top w:val="single" w:sz="3" w:space="0" w:color="000000"/>
                    <w:left w:val="single" w:sz="3" w:space="0" w:color="000000"/>
                    <w:bottom w:val="single" w:sz="3" w:space="0" w:color="000000"/>
                    <w:right w:val="single" w:sz="3" w:space="0" w:color="000000"/>
                  </w:tcBorders>
                  <w:vAlign w:val="center"/>
                </w:tcPr>
                <w:p w14:paraId="099FAB7B" w14:textId="77777777" w:rsidR="00A22D97" w:rsidRDefault="00FF599B">
                  <w:pPr>
                    <w:pStyle w:val="MS"/>
                    <w:snapToGrid/>
                  </w:pPr>
                  <w:r>
                    <w:rPr>
                      <w:rFonts w:ascii="맑은 고딕" w:eastAsia="맑은 고딕"/>
                      <w:spacing w:val="-1"/>
                      <w:shd w:val="clear" w:color="000000" w:fill="auto"/>
                    </w:rPr>
                    <w:t>[보기]</w:t>
                  </w:r>
                </w:p>
                <w:p w14:paraId="099FAB7C" w14:textId="77777777" w:rsidR="00A22D97" w:rsidRDefault="00FF599B">
                  <w:pPr>
                    <w:pStyle w:val="MS"/>
                    <w:snapToGrid/>
                  </w:pPr>
                  <w:r>
                    <w:rPr>
                      <w:rFonts w:ascii="맑은 고딕" w:eastAsia="맑은 고딕"/>
                      <w:spacing w:val="-1"/>
                      <w:shd w:val="clear" w:color="000000" w:fill="auto"/>
                    </w:rPr>
                    <w:t>근로자가 근로의 의사와 능력이 있음에도 불구하고 취업하지 못한 상태에 있는 피보험자의 생활에 필요한 급여를 실시하여 근로자 등의 생활안정과 구직활동을 촉진하기 위한 제도이다.</w:t>
                  </w:r>
                </w:p>
              </w:tc>
            </w:tr>
          </w:tbl>
          <w:p w14:paraId="099FAB7E" w14:textId="77777777" w:rsidR="00A22D97" w:rsidRDefault="00A22D97">
            <w:pPr>
              <w:pStyle w:val="a3"/>
            </w:pPr>
          </w:p>
          <w:p w14:paraId="099FAB7F" w14:textId="77777777" w:rsidR="00A22D97" w:rsidRDefault="00FF599B">
            <w:pPr>
              <w:pStyle w:val="a3"/>
            </w:pPr>
            <w:r>
              <w:rPr>
                <w:rFonts w:ascii="맑은 고딕"/>
                <w:spacing w:val="-1"/>
              </w:rPr>
              <w:t xml:space="preserve"> </w:t>
            </w:r>
          </w:p>
          <w:p w14:paraId="099FAB80" w14:textId="77777777" w:rsidR="00A22D97" w:rsidRDefault="00FF599B">
            <w:pPr>
              <w:pStyle w:val="-"/>
              <w:snapToGrid/>
              <w:spacing w:line="384" w:lineRule="auto"/>
              <w:ind w:left="0" w:firstLine="0"/>
            </w:pPr>
            <w:r>
              <w:rPr>
                <w:rFonts w:ascii="맑은 고딕" w:eastAsia="맑은 고딕"/>
                <w:spacing w:val="-1"/>
                <w:w w:val="100"/>
                <w:shd w:val="clear" w:color="000000" w:fill="auto"/>
              </w:rPr>
              <w:t>정답: (              )</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B81" w14:textId="77777777" w:rsidR="00A22D97" w:rsidRDefault="00FF599B">
            <w:pPr>
              <w:pStyle w:val="a3"/>
              <w:wordWrap/>
              <w:jc w:val="center"/>
            </w:pPr>
            <w:r>
              <w:rPr>
                <w:rFonts w:eastAsia="맑은 고딕"/>
                <w:b/>
              </w:rPr>
              <w:t>문제</w:t>
            </w:r>
          </w:p>
          <w:p w14:paraId="099FAB82"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B83" w14:textId="77777777" w:rsidR="00A22D97" w:rsidRDefault="00FF599B">
            <w:pPr>
              <w:pStyle w:val="a9"/>
              <w:snapToGrid/>
              <w:spacing w:line="384" w:lineRule="auto"/>
            </w:pPr>
            <w:r>
              <w:rPr>
                <w:rFonts w:ascii="맑은 고딕" w:eastAsia="맑은 고딕"/>
                <w:spacing w:val="-1"/>
                <w:w w:val="100"/>
                <w:sz w:val="20"/>
                <w:shd w:val="clear" w:color="000000" w:fill="auto"/>
              </w:rPr>
              <w:t>[설명]</w:t>
            </w:r>
          </w:p>
          <w:p w14:paraId="099FAB84" w14:textId="77777777" w:rsidR="00A22D97" w:rsidRDefault="00FF599B">
            <w:pPr>
              <w:pStyle w:val="a3"/>
            </w:pPr>
            <w:r>
              <w:rPr>
                <w:rFonts w:ascii="맑은 고딕" w:eastAsia="맑은 고딕"/>
                <w:spacing w:val="-1"/>
              </w:rPr>
              <w:t>“</w:t>
            </w:r>
            <w:r>
              <w:rPr>
                <w:rFonts w:ascii="맑은 고딕" w:eastAsia="맑은 고딕"/>
                <w:spacing w:val="-1"/>
              </w:rPr>
              <w:t>실업급여</w:t>
            </w:r>
            <w:r>
              <w:rPr>
                <w:rFonts w:ascii="맑은 고딕" w:eastAsia="맑은 고딕"/>
                <w:spacing w:val="-1"/>
              </w:rPr>
              <w:t>”</w:t>
            </w:r>
            <w:r>
              <w:rPr>
                <w:rFonts w:ascii="맑은 고딕" w:eastAsia="맑은 고딕"/>
                <w:spacing w:val="-1"/>
              </w:rPr>
              <w:t>란 근로의 의사와 능력이 있음에도 불구하고 취업하지 못한 상태에 있는 피보험자의 생활에 필요한 급여를 실시하여 근로자 등의 생활안정과 구직활동을 촉진하기 위한 제도를 말한다.</w:t>
            </w:r>
          </w:p>
          <w:p w14:paraId="099FAB85" w14:textId="77777777" w:rsidR="00A22D97" w:rsidRDefault="00A22D97">
            <w:pPr>
              <w:pStyle w:val="-"/>
              <w:snapToGrid/>
              <w:spacing w:line="384" w:lineRule="auto"/>
              <w:ind w:left="0" w:firstLine="0"/>
              <w:rPr>
                <w:rFonts w:ascii="맑은 고딕" w:eastAsia="맑은 고딕"/>
                <w:spacing w:val="-1"/>
                <w:w w:val="100"/>
                <w:shd w:val="clear" w:color="000000" w:fill="auto"/>
              </w:rPr>
            </w:pPr>
          </w:p>
          <w:p w14:paraId="099FAB86" w14:textId="77777777" w:rsidR="00A22D97" w:rsidRDefault="00FF599B">
            <w:pPr>
              <w:pStyle w:val="a9"/>
              <w:snapToGrid/>
              <w:spacing w:line="384" w:lineRule="auto"/>
            </w:pPr>
            <w:r>
              <w:rPr>
                <w:rFonts w:ascii="맑은 고딕" w:eastAsia="맑은 고딕"/>
                <w:color w:val="FF0000"/>
                <w:spacing w:val="-1"/>
                <w:w w:val="100"/>
                <w:sz w:val="20"/>
                <w:shd w:val="clear" w:color="000000" w:fill="auto"/>
              </w:rPr>
              <w:t>[정답] 실업급여}</w:t>
            </w:r>
          </w:p>
        </w:tc>
      </w:tr>
      <w:tr w:rsidR="00A22D97" w14:paraId="099FAB8C" w14:textId="77777777" w:rsidTr="00E431B6">
        <w:trPr>
          <w:trHeight w:val="2142"/>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B88" w14:textId="77777777" w:rsidR="00A22D97" w:rsidRDefault="00FF599B">
            <w:pPr>
              <w:pStyle w:val="a3"/>
              <w:wordWrap/>
              <w:jc w:val="center"/>
            </w:pPr>
            <w:r>
              <w:rPr>
                <w:rFonts w:eastAsia="맑은 고딕"/>
                <w:b/>
              </w:rPr>
              <w:t>복수정답</w:t>
            </w:r>
          </w:p>
          <w:p w14:paraId="099FAB89" w14:textId="77777777" w:rsidR="00A22D97" w:rsidRDefault="00FF599B">
            <w:pPr>
              <w:pStyle w:val="a3"/>
              <w:wordWrap/>
              <w:jc w:val="center"/>
            </w:pPr>
            <w:r>
              <w:rPr>
                <w:rFonts w:eastAsia="맑은 고딕"/>
                <w:b/>
              </w:rPr>
              <w:t>및</w:t>
            </w:r>
          </w:p>
          <w:p w14:paraId="099FAB8A" w14:textId="77777777" w:rsidR="00A22D97" w:rsidRDefault="00FF599B">
            <w:pPr>
              <w:pStyle w:val="a3"/>
              <w:wordWrap/>
              <w:jc w:val="center"/>
            </w:pPr>
            <w:r>
              <w:rPr>
                <w:rFonts w:eastAsia="맑은 고딕"/>
                <w:b/>
              </w:rPr>
              <w:t>근거</w:t>
            </w:r>
          </w:p>
        </w:tc>
        <w:tc>
          <w:tcPr>
            <w:tcW w:w="10536" w:type="dxa"/>
            <w:gridSpan w:val="7"/>
            <w:tcBorders>
              <w:top w:val="double" w:sz="4" w:space="0" w:color="000000"/>
              <w:left w:val="single" w:sz="3" w:space="0" w:color="000000"/>
              <w:bottom w:val="double" w:sz="4" w:space="0" w:color="000000"/>
              <w:right w:val="single" w:sz="16" w:space="0" w:color="000000"/>
            </w:tcBorders>
            <w:vAlign w:val="center"/>
          </w:tcPr>
          <w:p w14:paraId="099FAB8B" w14:textId="77777777" w:rsidR="00A22D97" w:rsidRDefault="00A22D97">
            <w:pPr>
              <w:pStyle w:val="a3"/>
              <w:rPr>
                <w:rFonts w:ascii="맑은 고딕" w:eastAsia="맑은 고딕"/>
                <w:b/>
              </w:rPr>
            </w:pPr>
          </w:p>
        </w:tc>
      </w:tr>
      <w:tr w:rsidR="00A22D97" w14:paraId="099FAB91" w14:textId="77777777" w:rsidTr="00E431B6">
        <w:trPr>
          <w:trHeight w:val="4350"/>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B8D" w14:textId="77777777" w:rsidR="00A22D97" w:rsidRDefault="00FF599B">
            <w:pPr>
              <w:pStyle w:val="a3"/>
              <w:wordWrap/>
              <w:jc w:val="center"/>
            </w:pPr>
            <w:r>
              <w:rPr>
                <w:rFonts w:eastAsia="맑은 고딕"/>
                <w:b/>
              </w:rPr>
              <w:t>이</w:t>
            </w:r>
          </w:p>
          <w:p w14:paraId="099FAB8E" w14:textId="77777777" w:rsidR="00A22D97" w:rsidRDefault="00FF599B">
            <w:pPr>
              <w:pStyle w:val="a3"/>
              <w:wordWrap/>
              <w:jc w:val="center"/>
            </w:pPr>
            <w:r>
              <w:rPr>
                <w:rFonts w:eastAsia="맑은 고딕"/>
                <w:b/>
              </w:rPr>
              <w:t>미</w:t>
            </w:r>
          </w:p>
          <w:p w14:paraId="099FAB8F"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B90" w14:textId="77777777" w:rsidR="00A22D97" w:rsidRDefault="00A22D97">
            <w:pPr>
              <w:pStyle w:val="a3"/>
              <w:rPr>
                <w:rFonts w:ascii="맑은 고딕" w:eastAsia="맑은 고딕"/>
              </w:rPr>
            </w:pPr>
          </w:p>
        </w:tc>
      </w:tr>
      <w:tr w:rsidR="00A22D97" w14:paraId="099FAB99"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B95" w14:textId="77777777" w:rsidR="00A22D97" w:rsidRDefault="00FF599B">
            <w:pPr>
              <w:pStyle w:val="a3"/>
              <w:wordWrap/>
              <w:jc w:val="center"/>
            </w:pPr>
            <w:r>
              <w:rPr>
                <w:rFonts w:ascii="맑은 고딕" w:eastAsia="맑은 고딕"/>
                <w:b/>
              </w:rPr>
              <w:lastRenderedPageBreak/>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B96" w14:textId="77777777" w:rsidR="00A22D97" w:rsidRDefault="00FF599B">
            <w:pPr>
              <w:pStyle w:val="a3"/>
              <w:wordWrap/>
              <w:jc w:val="center"/>
            </w:pPr>
            <w:r>
              <w:rPr>
                <w:rFonts w:ascii="맑은 고딕" w:eastAsia="맑은 고딕"/>
                <w:b/>
              </w:rPr>
              <w:t>임금 및 복리후생관리</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B97"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B98" w14:textId="77777777" w:rsidR="00A22D97" w:rsidRDefault="00FF599B">
            <w:pPr>
              <w:pStyle w:val="a3"/>
              <w:wordWrap/>
              <w:jc w:val="center"/>
            </w:pPr>
            <w:r>
              <w:rPr>
                <w:rFonts w:ascii="맑은 고딕"/>
                <w:b/>
              </w:rPr>
              <w:t>5</w:t>
            </w:r>
          </w:p>
        </w:tc>
      </w:tr>
      <w:tr w:rsidR="00A22D97" w14:paraId="099FAB9E"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B9A"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B9B" w14:textId="77777777" w:rsidR="00A22D97" w:rsidRDefault="00FF599B">
            <w:pPr>
              <w:pStyle w:val="a3"/>
              <w:wordWrap/>
              <w:jc w:val="center"/>
            </w:pPr>
            <w:r>
              <w:rPr>
                <w:rFonts w:eastAsia="맑은 고딕"/>
                <w:b/>
              </w:rPr>
              <w:t>주관식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B9C"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B9D" w14:textId="77777777" w:rsidR="00A22D97" w:rsidRDefault="00FF599B">
            <w:pPr>
              <w:pStyle w:val="a3"/>
              <w:wordWrap/>
              <w:jc w:val="center"/>
            </w:pPr>
            <w:r>
              <w:rPr>
                <w:rFonts w:ascii="맑은 고딕" w:eastAsia="맑은 고딕"/>
                <w:b/>
                <w:spacing w:val="-4"/>
              </w:rPr>
              <w:t>2.3.2.4 산업재해보상보험</w:t>
            </w:r>
          </w:p>
        </w:tc>
      </w:tr>
      <w:tr w:rsidR="00A22D97" w14:paraId="099FABAF" w14:textId="77777777" w:rsidTr="00E431B6">
        <w:trPr>
          <w:trHeight w:val="5976"/>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B9F"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BA0" w14:textId="77777777" w:rsidR="00A22D97" w:rsidRDefault="00A22D97">
            <w:pPr>
              <w:pStyle w:val="a3"/>
              <w:rPr>
                <w:rFonts w:ascii="맑은 고딕" w:eastAsia="맑은 고딕"/>
                <w:spacing w:val="-1"/>
              </w:rPr>
            </w:pPr>
          </w:p>
          <w:p w14:paraId="099FABA1" w14:textId="77777777" w:rsidR="00A22D97" w:rsidRDefault="00FF599B">
            <w:pPr>
              <w:pStyle w:val="a3"/>
            </w:pPr>
            <w:r>
              <w:rPr>
                <w:rFonts w:ascii="맑은 고딕" w:eastAsia="맑은 고딕"/>
                <w:spacing w:val="-1"/>
              </w:rPr>
              <w:t>{27. [보기]에서 설명하는 용어를 한글로 입력하시오.</w:t>
            </w:r>
          </w:p>
          <w:p w14:paraId="099FABA2" w14:textId="77777777" w:rsidR="00A22D97" w:rsidRDefault="00A22D97">
            <w:pPr>
              <w:pStyle w:val="a3"/>
              <w:rPr>
                <w:rFonts w:ascii="맑은 고딕" w:eastAsia="맑은 고딕"/>
                <w:spacing w:val="-1"/>
              </w:rPr>
            </w:pPr>
          </w:p>
          <w:tbl>
            <w:tblPr>
              <w:tblOverlap w:val="never"/>
              <w:tblW w:w="6123"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123"/>
            </w:tblGrid>
            <w:tr w:rsidR="00A22D97" w14:paraId="099FABA5" w14:textId="77777777">
              <w:trPr>
                <w:trHeight w:val="56"/>
              </w:trPr>
              <w:tc>
                <w:tcPr>
                  <w:tcW w:w="6123" w:type="dxa"/>
                  <w:tcBorders>
                    <w:top w:val="single" w:sz="3" w:space="0" w:color="000000"/>
                    <w:left w:val="single" w:sz="3" w:space="0" w:color="000000"/>
                    <w:bottom w:val="single" w:sz="3" w:space="0" w:color="000000"/>
                    <w:right w:val="single" w:sz="3" w:space="0" w:color="000000"/>
                  </w:tcBorders>
                  <w:vAlign w:val="center"/>
                </w:tcPr>
                <w:p w14:paraId="099FABA3" w14:textId="77777777" w:rsidR="00A22D97" w:rsidRDefault="00FF599B">
                  <w:pPr>
                    <w:pStyle w:val="a3"/>
                  </w:pPr>
                  <w:r>
                    <w:rPr>
                      <w:rFonts w:ascii="맑은 고딕" w:eastAsia="맑은 고딕"/>
                      <w:spacing w:val="-1"/>
                    </w:rPr>
                    <w:t>[보기]</w:t>
                  </w:r>
                </w:p>
                <w:p w14:paraId="099FABA4" w14:textId="77777777" w:rsidR="00A22D97" w:rsidRDefault="00FF599B">
                  <w:pPr>
                    <w:pStyle w:val="a3"/>
                  </w:pPr>
                  <w:r>
                    <w:rPr>
                      <w:rFonts w:ascii="맑은 고딕" w:eastAsia="맑은 고딕"/>
                      <w:spacing w:val="-1"/>
                    </w:rPr>
                    <w:t>근로자의 업무상 재해를 신속하고 공정하게 보상하며, 재해근로자의 재활 및 사회 복귀를 촉진하기 위한 시설을 설치</w:t>
                  </w:r>
                  <w:r>
                    <w:rPr>
                      <w:rFonts w:ascii="맑은 고딕" w:eastAsia="맑은 고딕"/>
                      <w:spacing w:val="-1"/>
                    </w:rPr>
                    <w:t>·</w:t>
                  </w:r>
                  <w:r>
                    <w:rPr>
                      <w:rFonts w:ascii="맑은 고딕" w:eastAsia="맑은 고딕"/>
                      <w:spacing w:val="-1"/>
                    </w:rPr>
                    <w:t>운영하고, 재해 예방과 그 밖에 근로자의 복지 증진을 위한 사업을 시행하기 위한 사회제도</w:t>
                  </w:r>
                </w:p>
              </w:tc>
            </w:tr>
          </w:tbl>
          <w:p w14:paraId="099FABA6" w14:textId="77777777" w:rsidR="00A22D97" w:rsidRDefault="00A22D97">
            <w:pPr>
              <w:pStyle w:val="-"/>
              <w:snapToGrid/>
              <w:spacing w:line="384" w:lineRule="auto"/>
              <w:ind w:left="0" w:firstLine="0"/>
            </w:pPr>
          </w:p>
          <w:p w14:paraId="099FABA7" w14:textId="77777777" w:rsidR="00A22D97" w:rsidRDefault="00A22D97">
            <w:pPr>
              <w:pStyle w:val="-"/>
              <w:snapToGrid/>
              <w:spacing w:line="384" w:lineRule="auto"/>
              <w:ind w:left="0" w:firstLine="0"/>
              <w:rPr>
                <w:rFonts w:ascii="맑은 고딕" w:eastAsia="맑은 고딕"/>
                <w:spacing w:val="-1"/>
                <w:w w:val="100"/>
                <w:shd w:val="clear" w:color="000000" w:fill="auto"/>
              </w:rPr>
            </w:pPr>
          </w:p>
          <w:p w14:paraId="099FABA8" w14:textId="77777777" w:rsidR="00A22D97" w:rsidRDefault="00FF599B">
            <w:pPr>
              <w:pStyle w:val="-"/>
              <w:snapToGrid/>
              <w:spacing w:line="384" w:lineRule="auto"/>
              <w:ind w:left="0" w:firstLine="0"/>
            </w:pPr>
            <w:r>
              <w:rPr>
                <w:rFonts w:ascii="맑은 고딕" w:eastAsia="맑은 고딕"/>
                <w:spacing w:val="-1"/>
                <w:w w:val="100"/>
                <w:shd w:val="clear" w:color="000000" w:fill="auto"/>
              </w:rPr>
              <w:t>정답: (                    )</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BA9" w14:textId="77777777" w:rsidR="00A22D97" w:rsidRDefault="00FF599B">
            <w:pPr>
              <w:pStyle w:val="a3"/>
              <w:wordWrap/>
              <w:jc w:val="center"/>
            </w:pPr>
            <w:r>
              <w:rPr>
                <w:rFonts w:eastAsia="맑은 고딕"/>
                <w:b/>
              </w:rPr>
              <w:t>문제</w:t>
            </w:r>
          </w:p>
          <w:p w14:paraId="099FABAA"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BAB" w14:textId="77777777" w:rsidR="00A22D97" w:rsidRDefault="00FF599B">
            <w:pPr>
              <w:pStyle w:val="a9"/>
              <w:snapToGrid/>
              <w:spacing w:line="384" w:lineRule="auto"/>
            </w:pPr>
            <w:r>
              <w:rPr>
                <w:rFonts w:ascii="맑은 고딕" w:eastAsia="맑은 고딕"/>
                <w:spacing w:val="-1"/>
                <w:w w:val="100"/>
                <w:sz w:val="20"/>
                <w:shd w:val="clear" w:color="000000" w:fill="auto"/>
              </w:rPr>
              <w:t xml:space="preserve">[설명] </w:t>
            </w:r>
          </w:p>
          <w:p w14:paraId="099FABAC" w14:textId="77777777" w:rsidR="00A22D97" w:rsidRDefault="00FF599B">
            <w:pPr>
              <w:pStyle w:val="a3"/>
            </w:pPr>
            <w:r>
              <w:rPr>
                <w:rFonts w:ascii="맑은 고딕" w:eastAsia="맑은 고딕"/>
                <w:spacing w:val="-1"/>
              </w:rPr>
              <w:t>“</w:t>
            </w:r>
            <w:r>
              <w:rPr>
                <w:rFonts w:ascii="맑은 고딕" w:eastAsia="맑은 고딕"/>
                <w:spacing w:val="-1"/>
              </w:rPr>
              <w:t>산업재해보상보험</w:t>
            </w:r>
            <w:r>
              <w:rPr>
                <w:rFonts w:ascii="맑은 고딕" w:eastAsia="맑은 고딕"/>
                <w:spacing w:val="-1"/>
              </w:rPr>
              <w:t>”</w:t>
            </w:r>
            <w:r>
              <w:rPr>
                <w:rFonts w:ascii="맑은 고딕" w:eastAsia="맑은 고딕"/>
                <w:spacing w:val="-1"/>
              </w:rPr>
              <w:t>이란 근로자의 업무상 재해를 신속하고 공정하게 보상하며, 재해근로자의 재활 및 사회 복귀를 촉진하기 위한 보험시설을 설치</w:t>
            </w:r>
            <w:r>
              <w:rPr>
                <w:rFonts w:ascii="맑은 고딕" w:eastAsia="맑은 고딕"/>
                <w:spacing w:val="-1"/>
              </w:rPr>
              <w:t>·</w:t>
            </w:r>
            <w:r>
              <w:rPr>
                <w:rFonts w:ascii="맑은 고딕" w:eastAsia="맑은 고딕"/>
                <w:spacing w:val="-1"/>
              </w:rPr>
              <w:t xml:space="preserve">운영하고, 재해 예방과 그 밖에 근로자의 복지 증진을 위한 사업을 시행하기 위한 사회보험(이하 </w:t>
            </w:r>
            <w:r>
              <w:rPr>
                <w:rFonts w:ascii="맑은 고딕" w:eastAsia="맑은 고딕"/>
                <w:spacing w:val="-1"/>
              </w:rPr>
              <w:t>“</w:t>
            </w:r>
            <w:r>
              <w:rPr>
                <w:rFonts w:ascii="맑은 고딕" w:eastAsia="맑은 고딕"/>
                <w:spacing w:val="-1"/>
              </w:rPr>
              <w:t>산재보험</w:t>
            </w:r>
            <w:r>
              <w:rPr>
                <w:rFonts w:ascii="맑은 고딕" w:eastAsia="맑은 고딕"/>
                <w:spacing w:val="-1"/>
              </w:rPr>
              <w:t>”</w:t>
            </w:r>
            <w:r>
              <w:rPr>
                <w:rFonts w:ascii="맑은 고딕" w:eastAsia="맑은 고딕"/>
                <w:spacing w:val="-1"/>
              </w:rPr>
              <w:t>이라 함)을 말한다.</w:t>
            </w:r>
          </w:p>
          <w:p w14:paraId="099FABAD" w14:textId="77777777" w:rsidR="00A22D97" w:rsidRDefault="00A22D97">
            <w:pPr>
              <w:pStyle w:val="a9"/>
              <w:snapToGrid/>
              <w:spacing w:line="384" w:lineRule="auto"/>
              <w:rPr>
                <w:rFonts w:ascii="맑은 고딕" w:eastAsia="맑은 고딕"/>
                <w:spacing w:val="-1"/>
                <w:w w:val="100"/>
                <w:sz w:val="20"/>
                <w:shd w:val="clear" w:color="000000" w:fill="auto"/>
              </w:rPr>
            </w:pPr>
          </w:p>
          <w:p w14:paraId="099FABAE" w14:textId="77777777" w:rsidR="00A22D97" w:rsidRDefault="00FF599B">
            <w:pPr>
              <w:pStyle w:val="a9"/>
              <w:snapToGrid/>
              <w:spacing w:line="384" w:lineRule="auto"/>
            </w:pPr>
            <w:r>
              <w:rPr>
                <w:rFonts w:ascii="맑은 고딕" w:eastAsia="맑은 고딕"/>
                <w:color w:val="FF0000"/>
                <w:spacing w:val="-1"/>
                <w:w w:val="100"/>
                <w:sz w:val="20"/>
                <w:shd w:val="clear" w:color="000000" w:fill="auto"/>
              </w:rPr>
              <w:t>[정답] 산업재해보상보험}</w:t>
            </w:r>
          </w:p>
        </w:tc>
      </w:tr>
      <w:tr w:rsidR="00A22D97" w14:paraId="099FABB5" w14:textId="77777777" w:rsidTr="00E431B6">
        <w:trPr>
          <w:trHeight w:val="1972"/>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BB0" w14:textId="77777777" w:rsidR="00A22D97" w:rsidRDefault="00FF599B">
            <w:pPr>
              <w:pStyle w:val="a3"/>
              <w:wordWrap/>
              <w:jc w:val="center"/>
            </w:pPr>
            <w:r>
              <w:rPr>
                <w:rFonts w:eastAsia="맑은 고딕"/>
                <w:b/>
              </w:rPr>
              <w:t>복수</w:t>
            </w:r>
          </w:p>
          <w:p w14:paraId="099FABB1" w14:textId="77777777" w:rsidR="00A22D97" w:rsidRDefault="00FF599B">
            <w:pPr>
              <w:pStyle w:val="a3"/>
              <w:wordWrap/>
              <w:jc w:val="center"/>
            </w:pPr>
            <w:r>
              <w:rPr>
                <w:rFonts w:eastAsia="맑은 고딕"/>
                <w:b/>
              </w:rPr>
              <w:t>정답</w:t>
            </w:r>
          </w:p>
          <w:p w14:paraId="099FABB2" w14:textId="77777777" w:rsidR="00A22D97" w:rsidRDefault="00FF599B">
            <w:pPr>
              <w:pStyle w:val="a3"/>
              <w:wordWrap/>
              <w:jc w:val="center"/>
            </w:pPr>
            <w:r>
              <w:rPr>
                <w:rFonts w:eastAsia="맑은 고딕"/>
                <w:b/>
              </w:rPr>
              <w:t>및</w:t>
            </w:r>
          </w:p>
          <w:p w14:paraId="099FABB3" w14:textId="77777777" w:rsidR="00A22D97" w:rsidRDefault="00FF599B">
            <w:pPr>
              <w:pStyle w:val="a3"/>
              <w:wordWrap/>
              <w:jc w:val="center"/>
            </w:pPr>
            <w:r>
              <w:rPr>
                <w:rFonts w:eastAsia="맑은 고딕"/>
                <w:b/>
              </w:rPr>
              <w:t>근거</w:t>
            </w:r>
          </w:p>
        </w:tc>
        <w:tc>
          <w:tcPr>
            <w:tcW w:w="10536" w:type="dxa"/>
            <w:gridSpan w:val="7"/>
            <w:tcBorders>
              <w:top w:val="double" w:sz="4" w:space="0" w:color="000000"/>
              <w:left w:val="single" w:sz="3" w:space="0" w:color="000000"/>
              <w:bottom w:val="double" w:sz="4" w:space="0" w:color="000000"/>
              <w:right w:val="single" w:sz="16" w:space="0" w:color="000000"/>
            </w:tcBorders>
            <w:vAlign w:val="center"/>
          </w:tcPr>
          <w:p w14:paraId="099FABB4" w14:textId="77777777" w:rsidR="00A22D97" w:rsidRDefault="00FF599B">
            <w:pPr>
              <w:pStyle w:val="a3"/>
              <w:spacing w:line="360" w:lineRule="auto"/>
            </w:pPr>
            <w:r>
              <w:rPr>
                <w:rFonts w:ascii="맑은 고딕" w:eastAsia="맑은 고딕"/>
                <w:b/>
                <w:color w:val="FF0000"/>
              </w:rPr>
              <w:t xml:space="preserve"> 산재보험</w:t>
            </w:r>
          </w:p>
        </w:tc>
      </w:tr>
      <w:tr w:rsidR="00A22D97" w14:paraId="099FABBA" w14:textId="77777777" w:rsidTr="00E431B6">
        <w:trPr>
          <w:trHeight w:val="4040"/>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BB6" w14:textId="77777777" w:rsidR="00A22D97" w:rsidRDefault="00FF599B">
            <w:pPr>
              <w:pStyle w:val="a3"/>
              <w:wordWrap/>
              <w:jc w:val="center"/>
            </w:pPr>
            <w:r>
              <w:rPr>
                <w:rFonts w:eastAsia="맑은 고딕"/>
                <w:b/>
              </w:rPr>
              <w:t>이</w:t>
            </w:r>
          </w:p>
          <w:p w14:paraId="099FABB7" w14:textId="77777777" w:rsidR="00A22D97" w:rsidRDefault="00FF599B">
            <w:pPr>
              <w:pStyle w:val="a3"/>
              <w:wordWrap/>
              <w:jc w:val="center"/>
            </w:pPr>
            <w:r>
              <w:rPr>
                <w:rFonts w:eastAsia="맑은 고딕"/>
                <w:b/>
              </w:rPr>
              <w:t>미</w:t>
            </w:r>
          </w:p>
          <w:p w14:paraId="099FABB8"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BB9" w14:textId="77777777" w:rsidR="00A22D97" w:rsidRDefault="00A22D97">
            <w:pPr>
              <w:pStyle w:val="a3"/>
              <w:rPr>
                <w:rFonts w:ascii="맑은 고딕" w:eastAsia="맑은 고딕"/>
              </w:rPr>
            </w:pPr>
          </w:p>
        </w:tc>
      </w:tr>
      <w:tr w:rsidR="00A22D97" w14:paraId="099FABC1"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BBD" w14:textId="77777777" w:rsidR="00A22D97" w:rsidRDefault="00FF599B">
            <w:pPr>
              <w:pStyle w:val="a3"/>
              <w:wordWrap/>
              <w:jc w:val="center"/>
            </w:pPr>
            <w:r>
              <w:rPr>
                <w:rFonts w:ascii="맑은 고딕" w:eastAsia="맑은 고딕"/>
                <w:b/>
              </w:rPr>
              <w:lastRenderedPageBreak/>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BBE" w14:textId="77777777" w:rsidR="00A22D97" w:rsidRDefault="00FF599B">
            <w:pPr>
              <w:pStyle w:val="a3"/>
              <w:wordWrap/>
              <w:jc w:val="center"/>
            </w:pPr>
            <w:r>
              <w:rPr>
                <w:rFonts w:eastAsia="맑은 고딕"/>
                <w:b/>
                <w:spacing w:val="-7"/>
              </w:rPr>
              <w:t>노사관계</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BBF"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BC0" w14:textId="77777777" w:rsidR="00A22D97" w:rsidRDefault="00FF599B">
            <w:pPr>
              <w:pStyle w:val="a3"/>
              <w:wordWrap/>
              <w:jc w:val="center"/>
            </w:pPr>
            <w:r>
              <w:rPr>
                <w:rFonts w:ascii="맑은 고딕"/>
                <w:b/>
              </w:rPr>
              <w:t>3</w:t>
            </w:r>
          </w:p>
        </w:tc>
      </w:tr>
      <w:tr w:rsidR="00A22D97" w14:paraId="099FABC6"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BC2"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BC3"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BC4"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BC5" w14:textId="77777777" w:rsidR="00A22D97" w:rsidRDefault="00FF599B">
            <w:pPr>
              <w:pStyle w:val="a3"/>
              <w:wordWrap/>
              <w:jc w:val="center"/>
            </w:pPr>
            <w:r>
              <w:rPr>
                <w:rFonts w:ascii="맑은 고딕" w:eastAsia="맑은 고딕"/>
                <w:b/>
              </w:rPr>
              <w:t>4.1.2.1 법정근로시간제</w:t>
            </w:r>
          </w:p>
        </w:tc>
      </w:tr>
      <w:tr w:rsidR="00A22D97" w14:paraId="099FABD6" w14:textId="77777777" w:rsidTr="00E431B6">
        <w:trPr>
          <w:trHeight w:val="6769"/>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BC7"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BC8" w14:textId="77777777" w:rsidR="00A22D97" w:rsidRDefault="00FF599B">
            <w:pPr>
              <w:pStyle w:val="a3"/>
            </w:pPr>
            <w:r>
              <w:rPr>
                <w:rFonts w:ascii="맑은 고딕" w:eastAsia="맑은 고딕"/>
                <w:spacing w:val="-1"/>
              </w:rPr>
              <w:t xml:space="preserve">{28. 근로시간에 대한 설명으로 </w:t>
            </w:r>
            <w:r w:rsidRPr="00090D8D">
              <w:rPr>
                <w:rFonts w:ascii="맑은 고딕" w:eastAsia="맑은 고딕"/>
                <w:spacing w:val="-1"/>
                <w:u w:val="single"/>
              </w:rPr>
              <w:t>가장</w:t>
            </w:r>
            <w:r>
              <w:rPr>
                <w:rFonts w:ascii="맑은 고딕" w:eastAsia="맑은 고딕"/>
                <w:spacing w:val="-1"/>
              </w:rPr>
              <w:t xml:space="preserve"> 적절한 것은?</w:t>
            </w:r>
          </w:p>
          <w:p w14:paraId="099FABC9" w14:textId="77777777" w:rsidR="00A22D97" w:rsidRDefault="00A22D97">
            <w:pPr>
              <w:pStyle w:val="a3"/>
              <w:rPr>
                <w:rFonts w:ascii="맑은 고딕" w:eastAsia="맑은 고딕"/>
                <w:spacing w:val="-1"/>
              </w:rPr>
            </w:pPr>
          </w:p>
          <w:p w14:paraId="099FABCA" w14:textId="77777777" w:rsidR="00A22D97" w:rsidRDefault="00FF599B">
            <w:pPr>
              <w:pStyle w:val="-"/>
              <w:snapToGrid/>
              <w:spacing w:line="384" w:lineRule="auto"/>
              <w:ind w:left="0" w:firstLine="0"/>
            </w:pPr>
            <w:r>
              <w:rPr>
                <w:rFonts w:ascii="맑은 고딕"/>
                <w:spacing w:val="-1"/>
                <w:w w:val="100"/>
                <w:shd w:val="clear" w:color="000000" w:fill="auto"/>
              </w:rPr>
              <w:t>①</w:t>
            </w:r>
            <w:r>
              <w:rPr>
                <w:rFonts w:ascii="맑은 고딕" w:eastAsia="맑은 고딕"/>
                <w:spacing w:val="-1"/>
                <w:w w:val="100"/>
                <w:shd w:val="clear" w:color="000000" w:fill="auto"/>
              </w:rPr>
              <w:t xml:space="preserve"> 근로기준법은 노동을 할 수 있는 대한민국 국민 누구나, 연령</w:t>
            </w:r>
            <w:r>
              <w:rPr>
                <w:rFonts w:ascii="맑은 고딕" w:eastAsia="맑은 고딕"/>
                <w:spacing w:val="-1"/>
                <w:w w:val="100"/>
                <w:shd w:val="clear" w:color="000000" w:fill="auto"/>
              </w:rPr>
              <w:t>·</w:t>
            </w:r>
            <w:r>
              <w:rPr>
                <w:rFonts w:ascii="맑은 고딕" w:eastAsia="맑은 고딕"/>
                <w:spacing w:val="-1"/>
                <w:w w:val="100"/>
                <w:shd w:val="clear" w:color="000000" w:fill="auto"/>
              </w:rPr>
              <w:t>성별 등에 차별을 두지 않고 동일한 기준을 적용한다.</w:t>
            </w:r>
          </w:p>
          <w:p w14:paraId="099FABCB" w14:textId="77777777" w:rsidR="00A22D97" w:rsidRDefault="00FF599B">
            <w:pPr>
              <w:pStyle w:val="-"/>
              <w:snapToGrid/>
              <w:spacing w:line="384" w:lineRule="auto"/>
              <w:ind w:left="0" w:firstLine="0"/>
            </w:pPr>
            <w:r>
              <w:rPr>
                <w:rFonts w:ascii="맑은 고딕"/>
                <w:spacing w:val="-1"/>
                <w:w w:val="100"/>
                <w:shd w:val="clear" w:color="000000" w:fill="auto"/>
              </w:rPr>
              <w:t>②</w:t>
            </w:r>
            <w:r>
              <w:rPr>
                <w:rFonts w:ascii="맑은 고딕" w:eastAsia="맑은 고딕"/>
                <w:spacing w:val="-1"/>
                <w:w w:val="100"/>
                <w:shd w:val="clear" w:color="000000" w:fill="auto"/>
              </w:rPr>
              <w:t xml:space="preserve"> 근로시간은 휴게시간을 제외하고 1일 8시간, 1주 40시간을 초과할 수 없으나, 당사자 간 합의를 통해 1주 16시간 한도안에서 연장할 수 있다.</w:t>
            </w:r>
          </w:p>
          <w:p w14:paraId="099FABCC" w14:textId="77777777" w:rsidR="00A22D97" w:rsidRDefault="00FF599B">
            <w:pPr>
              <w:pStyle w:val="-"/>
              <w:snapToGrid/>
              <w:spacing w:line="384" w:lineRule="auto"/>
              <w:ind w:left="0" w:firstLine="0"/>
            </w:pPr>
            <w:r>
              <w:rPr>
                <w:rFonts w:ascii="맑은 고딕"/>
                <w:spacing w:val="-1"/>
                <w:w w:val="100"/>
                <w:shd w:val="clear" w:color="000000" w:fill="auto"/>
              </w:rPr>
              <w:t>③</w:t>
            </w:r>
            <w:r>
              <w:rPr>
                <w:rFonts w:ascii="맑은 고딕" w:eastAsia="맑은 고딕"/>
                <w:spacing w:val="-1"/>
                <w:w w:val="100"/>
                <w:shd w:val="clear" w:color="000000" w:fill="auto"/>
              </w:rPr>
              <w:t xml:space="preserve"> 사용자는 야간근무 진행 시 통상임금의 100분의 100을 지급해야 하며, 여기서 야간근무는 12시 자정부터 다음날 오전 6시 사이의 근로를 의미한다.</w:t>
            </w:r>
          </w:p>
          <w:p w14:paraId="099FABCD" w14:textId="77777777" w:rsidR="00A22D97" w:rsidRDefault="00FF599B">
            <w:pPr>
              <w:pStyle w:val="-"/>
              <w:snapToGrid/>
              <w:spacing w:line="384" w:lineRule="auto"/>
              <w:ind w:left="0" w:firstLine="0"/>
            </w:pPr>
            <w:r>
              <w:rPr>
                <w:rFonts w:ascii="맑은 고딕"/>
                <w:color w:val="FF0000"/>
                <w:spacing w:val="-1"/>
                <w:w w:val="100"/>
                <w:shd w:val="clear" w:color="000000" w:fill="auto"/>
              </w:rPr>
              <w:t>④</w:t>
            </w:r>
            <w:r>
              <w:rPr>
                <w:rFonts w:ascii="맑은 고딕" w:eastAsia="맑은 고딕"/>
                <w:color w:val="FF0000"/>
                <w:spacing w:val="-1"/>
                <w:w w:val="100"/>
                <w:shd w:val="clear" w:color="000000" w:fill="auto"/>
              </w:rPr>
              <w:t xml:space="preserve"> 사용자는 8시간을 초과한 휴일근로를 진행 할 경우 통상임금의 100분의 100을 가산하여 지급해야 하며, 8시간 이내의 휴일근로 진행 시 통상임금의 100분의 50을 가산하여 지급해야 한다. </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BCE" w14:textId="77777777" w:rsidR="00A22D97" w:rsidRDefault="00FF599B">
            <w:pPr>
              <w:pStyle w:val="a3"/>
              <w:wordWrap/>
              <w:jc w:val="center"/>
            </w:pPr>
            <w:r>
              <w:rPr>
                <w:rFonts w:eastAsia="맑은 고딕"/>
                <w:b/>
              </w:rPr>
              <w:t>문제</w:t>
            </w:r>
          </w:p>
          <w:p w14:paraId="099FABCF"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BD0" w14:textId="77777777" w:rsidR="00A22D97" w:rsidRDefault="00FF599B">
            <w:pPr>
              <w:pStyle w:val="a9"/>
              <w:snapToGrid/>
              <w:spacing w:line="384" w:lineRule="auto"/>
            </w:pPr>
            <w:r>
              <w:rPr>
                <w:rFonts w:ascii="맑은 고딕" w:eastAsia="맑은 고딕"/>
                <w:spacing w:val="-1"/>
                <w:w w:val="100"/>
                <w:sz w:val="20"/>
                <w:shd w:val="clear" w:color="000000" w:fill="auto"/>
              </w:rPr>
              <w:t>[설명]</w:t>
            </w:r>
          </w:p>
          <w:p w14:paraId="099FABD1" w14:textId="77777777" w:rsidR="00A22D97" w:rsidRDefault="00FF599B">
            <w:pPr>
              <w:pStyle w:val="a3"/>
            </w:pPr>
            <w:r>
              <w:rPr>
                <w:rFonts w:ascii="맑은 고딕"/>
                <w:spacing w:val="-1"/>
              </w:rPr>
              <w:t>①</w:t>
            </w:r>
            <w:r>
              <w:rPr>
                <w:rFonts w:ascii="맑은 고딕" w:eastAsia="맑은 고딕"/>
                <w:spacing w:val="-1"/>
              </w:rPr>
              <w:t xml:space="preserve"> 연소근로자 보호 등 대상에 따라 일부 다른 기준이 적용된다.</w:t>
            </w:r>
          </w:p>
          <w:p w14:paraId="099FABD2" w14:textId="77777777" w:rsidR="00A22D97" w:rsidRDefault="00FF599B">
            <w:pPr>
              <w:pStyle w:val="a3"/>
            </w:pPr>
            <w:r>
              <w:rPr>
                <w:rFonts w:ascii="맑은 고딕"/>
                <w:spacing w:val="-1"/>
              </w:rPr>
              <w:t>②</w:t>
            </w:r>
            <w:r>
              <w:rPr>
                <w:rFonts w:ascii="맑은 고딕" w:eastAsia="맑은 고딕"/>
                <w:spacing w:val="-1"/>
              </w:rPr>
              <w:t xml:space="preserve"> 52시간 한도 내에서 연장근로가 가능하다.</w:t>
            </w:r>
          </w:p>
          <w:p w14:paraId="099FABD3" w14:textId="77777777" w:rsidR="00A22D97" w:rsidRDefault="00FF599B">
            <w:pPr>
              <w:pStyle w:val="a3"/>
            </w:pPr>
            <w:r>
              <w:rPr>
                <w:rFonts w:ascii="맑은 고딕"/>
                <w:spacing w:val="-1"/>
              </w:rPr>
              <w:t>③</w:t>
            </w:r>
            <w:r>
              <w:rPr>
                <w:rFonts w:ascii="맑은 고딕" w:eastAsia="맑은 고딕"/>
                <w:spacing w:val="-1"/>
              </w:rPr>
              <w:t xml:space="preserve"> 야간근로는 오후 10시부터 다음날 오전 6시까지를 의미하며, 야간근로수당은 통상임금의 가산률은 50%이다.</w:t>
            </w:r>
          </w:p>
          <w:p w14:paraId="099FABD4" w14:textId="77777777" w:rsidR="00A22D97" w:rsidRDefault="00A22D97">
            <w:pPr>
              <w:pStyle w:val="a3"/>
              <w:rPr>
                <w:rFonts w:ascii="맑은 고딕" w:eastAsia="맑은 고딕"/>
                <w:spacing w:val="-1"/>
              </w:rPr>
            </w:pPr>
          </w:p>
          <w:p w14:paraId="099FABD5" w14:textId="6A520D22" w:rsidR="00A22D97" w:rsidRDefault="00FF599B">
            <w:pPr>
              <w:pStyle w:val="a9"/>
              <w:snapToGrid/>
              <w:spacing w:line="384" w:lineRule="auto"/>
            </w:pPr>
            <w:r>
              <w:rPr>
                <w:rFonts w:ascii="맑은 고딕" w:eastAsia="맑은 고딕"/>
                <w:color w:val="FF0000"/>
                <w:spacing w:val="-1"/>
                <w:w w:val="100"/>
                <w:sz w:val="20"/>
                <w:shd w:val="clear" w:color="000000" w:fill="auto"/>
              </w:rPr>
              <w:t xml:space="preserve">[정답] </w:t>
            </w:r>
            <w:r w:rsidR="00EA705F">
              <w:rPr>
                <w:rFonts w:ascii="맑은 고딕"/>
                <w:color w:val="FF0000"/>
                <w:spacing w:val="-1"/>
                <w:w w:val="100"/>
                <w:shd w:val="clear" w:color="000000" w:fill="auto"/>
              </w:rPr>
              <w:t>④</w:t>
            </w:r>
            <w:r>
              <w:rPr>
                <w:rFonts w:ascii="맑은 고딕"/>
                <w:color w:val="FF0000"/>
                <w:spacing w:val="-1"/>
                <w:w w:val="100"/>
                <w:sz w:val="20"/>
                <w:shd w:val="clear" w:color="000000" w:fill="auto"/>
              </w:rPr>
              <w:t>}</w:t>
            </w:r>
          </w:p>
        </w:tc>
      </w:tr>
      <w:tr w:rsidR="00A22D97" w14:paraId="099FABDB" w14:textId="77777777" w:rsidTr="00E431B6">
        <w:trPr>
          <w:trHeight w:val="5032"/>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BD7" w14:textId="77777777" w:rsidR="00A22D97" w:rsidRDefault="00FF599B">
            <w:pPr>
              <w:pStyle w:val="a3"/>
              <w:wordWrap/>
              <w:jc w:val="center"/>
            </w:pPr>
            <w:r>
              <w:rPr>
                <w:rFonts w:eastAsia="맑은 고딕"/>
                <w:b/>
              </w:rPr>
              <w:t>이</w:t>
            </w:r>
          </w:p>
          <w:p w14:paraId="099FABD8" w14:textId="77777777" w:rsidR="00A22D97" w:rsidRDefault="00FF599B">
            <w:pPr>
              <w:pStyle w:val="a3"/>
              <w:wordWrap/>
              <w:jc w:val="center"/>
            </w:pPr>
            <w:r>
              <w:rPr>
                <w:rFonts w:eastAsia="맑은 고딕"/>
                <w:b/>
              </w:rPr>
              <w:t>미</w:t>
            </w:r>
          </w:p>
          <w:p w14:paraId="099FABD9"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BDA" w14:textId="77777777" w:rsidR="00A22D97" w:rsidRDefault="00A22D97">
            <w:pPr>
              <w:pStyle w:val="a3"/>
              <w:rPr>
                <w:rFonts w:ascii="맑은 고딕" w:eastAsia="맑은 고딕"/>
              </w:rPr>
            </w:pPr>
          </w:p>
        </w:tc>
      </w:tr>
    </w:tbl>
    <w:p w14:paraId="099FABDC" w14:textId="77777777" w:rsidR="00A22D97" w:rsidRDefault="00A22D97">
      <w:pPr>
        <w:pStyle w:val="a3"/>
      </w:pPr>
    </w:p>
    <w:tbl>
      <w:tblPr>
        <w:tblOverlap w:val="never"/>
        <w:tblW w:w="11085"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84"/>
      </w:tblGrid>
      <w:tr w:rsidR="00A22D97" w14:paraId="099FABE2"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BDE" w14:textId="7CC0AD20" w:rsidR="00A22D97" w:rsidRDefault="00FF599B">
            <w:pPr>
              <w:pStyle w:val="a3"/>
              <w:wordWrap/>
              <w:jc w:val="center"/>
            </w:pPr>
            <w:r>
              <w:lastRenderedPageBreak/>
              <w:br w:type="page"/>
            </w:r>
            <w:r>
              <w:rPr>
                <w:rFonts w:ascii="맑은 고딕" w:eastAsia="맑은 고딕"/>
                <w:b/>
              </w:rPr>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BDF" w14:textId="77777777" w:rsidR="00A22D97" w:rsidRDefault="00FF599B">
            <w:pPr>
              <w:pStyle w:val="a3"/>
              <w:wordWrap/>
              <w:jc w:val="center"/>
            </w:pPr>
            <w:r>
              <w:rPr>
                <w:rFonts w:eastAsia="맑은 고딕"/>
                <w:b/>
                <w:spacing w:val="-7"/>
              </w:rPr>
              <w:t>노사관계</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BE0"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BE1" w14:textId="77777777" w:rsidR="00A22D97" w:rsidRDefault="00FF599B">
            <w:pPr>
              <w:pStyle w:val="a3"/>
              <w:wordWrap/>
              <w:jc w:val="center"/>
            </w:pPr>
            <w:r>
              <w:rPr>
                <w:rFonts w:ascii="맑은 고딕"/>
                <w:b/>
              </w:rPr>
              <w:t>5</w:t>
            </w:r>
          </w:p>
        </w:tc>
      </w:tr>
      <w:tr w:rsidR="00A22D97" w14:paraId="099FABE7"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BE3"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BE4"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BE5"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BE6" w14:textId="77777777" w:rsidR="00A22D97" w:rsidRDefault="00FF599B">
            <w:pPr>
              <w:pStyle w:val="a3"/>
              <w:wordWrap/>
              <w:jc w:val="center"/>
            </w:pPr>
            <w:r>
              <w:rPr>
                <w:rFonts w:ascii="맑은 고딕" w:eastAsia="맑은 고딕"/>
                <w:b/>
              </w:rPr>
              <w:t>4.1.3 근로유형의 최근동향</w:t>
            </w:r>
          </w:p>
        </w:tc>
      </w:tr>
      <w:tr w:rsidR="00A22D97" w14:paraId="099FABFD" w14:textId="77777777" w:rsidTr="00E431B6">
        <w:trPr>
          <w:trHeight w:val="11798"/>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BE8"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BE9" w14:textId="77777777" w:rsidR="00A22D97" w:rsidRDefault="00FF599B">
            <w:pPr>
              <w:pStyle w:val="a3"/>
            </w:pPr>
            <w:r>
              <w:rPr>
                <w:rFonts w:ascii="맑은 고딕" w:eastAsia="맑은 고딕"/>
                <w:spacing w:val="-1"/>
              </w:rPr>
              <w:t xml:space="preserve">{29. [보기]는 제품의 디자인부터 제작 설비까지 만드는 ㈜생산프로덕트의 사례이다. 해당 회사 문제점에 대한 대응 방안으로 </w:t>
            </w:r>
            <w:r w:rsidRPr="00FB041D">
              <w:rPr>
                <w:rFonts w:ascii="맑은 고딕" w:eastAsia="맑은 고딕"/>
                <w:color w:val="FF0000"/>
                <w:spacing w:val="-1"/>
                <w:u w:val="single"/>
              </w:rPr>
              <w:t>가장 적절하지</w:t>
            </w:r>
            <w:r>
              <w:rPr>
                <w:rFonts w:ascii="맑은 고딕" w:eastAsia="맑은 고딕"/>
                <w:spacing w:val="-1"/>
              </w:rPr>
              <w:t xml:space="preserve"> </w:t>
            </w:r>
            <w:r>
              <w:rPr>
                <w:rFonts w:eastAsia="맑은 고딕"/>
                <w:color w:val="FF0000"/>
                <w:spacing w:val="-1"/>
                <w:u w:val="single"/>
              </w:rPr>
              <w:t>않은</w:t>
            </w:r>
            <w:r>
              <w:rPr>
                <w:rFonts w:ascii="맑은 고딕" w:eastAsia="맑은 고딕"/>
                <w:spacing w:val="-1"/>
              </w:rPr>
              <w:t xml:space="preserve"> 것은?</w:t>
            </w: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A22D97" w14:paraId="099FABF0" w14:textId="77777777">
              <w:trPr>
                <w:trHeight w:val="56"/>
              </w:trPr>
              <w:tc>
                <w:tcPr>
                  <w:tcW w:w="6406" w:type="dxa"/>
                  <w:tcBorders>
                    <w:top w:val="single" w:sz="3" w:space="0" w:color="000000"/>
                    <w:left w:val="single" w:sz="3" w:space="0" w:color="000000"/>
                    <w:bottom w:val="single" w:sz="3" w:space="0" w:color="000000"/>
                    <w:right w:val="single" w:sz="3" w:space="0" w:color="000000"/>
                  </w:tcBorders>
                  <w:vAlign w:val="center"/>
                </w:tcPr>
                <w:p w14:paraId="099FABEA" w14:textId="77777777" w:rsidR="00A22D97" w:rsidRDefault="00FF599B">
                  <w:pPr>
                    <w:pStyle w:val="a3"/>
                  </w:pPr>
                  <w:r>
                    <w:rPr>
                      <w:rFonts w:ascii="맑은 고딕" w:eastAsia="맑은 고딕"/>
                      <w:spacing w:val="-1"/>
                    </w:rPr>
                    <w:t>[보기]</w:t>
                  </w:r>
                </w:p>
                <w:p w14:paraId="099FABEB" w14:textId="77777777" w:rsidR="00A22D97" w:rsidRDefault="00FF599B">
                  <w:pPr>
                    <w:pStyle w:val="a3"/>
                  </w:pPr>
                  <w:r>
                    <w:rPr>
                      <w:rFonts w:ascii="맑은 고딕" w:eastAsia="맑은 고딕"/>
                      <w:spacing w:val="-1"/>
                    </w:rPr>
                    <w:t>㈜생산프로덕트는 고객의 요청에 따라 제품을 설계하고, 제작 설비까지 구축해 줄 수 있는 큰 규모의 기업이다. 제품 디자인, 맞춤형 설비 제작 등 다양한 사업을 수행하고 있다.</w:t>
                  </w:r>
                </w:p>
                <w:p w14:paraId="099FABEC" w14:textId="77777777" w:rsidR="00A22D97" w:rsidRDefault="00FF599B">
                  <w:pPr>
                    <w:pStyle w:val="a3"/>
                  </w:pPr>
                  <w:r>
                    <w:rPr>
                      <w:rFonts w:ascii="맑은 고딕" w:eastAsia="맑은 고딕"/>
                      <w:spacing w:val="-1"/>
                    </w:rPr>
                    <w:t>직원들의 사기 진작과 효율적인 인사 관리를 위해 다양한 근로제도를 일찍부터 도입해 왔으나, 최근에는 사업군별로 다음과 같은 운영상의 고민이 발생하고 있다.</w:t>
                  </w:r>
                </w:p>
                <w:p w14:paraId="099FABED" w14:textId="33F2EC1A" w:rsidR="00A22D97" w:rsidRDefault="00FF599B">
                  <w:pPr>
                    <w:pStyle w:val="a3"/>
                  </w:pPr>
                  <w:r>
                    <w:rPr>
                      <w:rFonts w:ascii="맑은 고딕"/>
                      <w:spacing w:val="-1"/>
                    </w:rPr>
                    <w:t xml:space="preserve"> </w:t>
                  </w:r>
                  <w:r w:rsidR="006E36D9" w:rsidRPr="006E36D9">
                    <w:rPr>
                      <w:rFonts w:ascii="Cambria Math" w:hAnsi="Cambria Math" w:cs="Cambria Math"/>
                      <w:spacing w:val="-1"/>
                    </w:rPr>
                    <w:t>∎</w:t>
                  </w:r>
                  <w:r>
                    <w:rPr>
                      <w:rFonts w:ascii="맑은 고딕" w:eastAsia="맑은 고딕"/>
                      <w:spacing w:val="-1"/>
                    </w:rPr>
                    <w:t xml:space="preserve"> 디자인 직군은 완성된 프로토타입을 직접 확인한 후 대면 회의가 필수적이나, 근무시간을 자유롭게 조정할 수 있는 선택적 근로시간제 도입 이후 회의 일정 조율과 커뮤니케이션에 차질이 생기면서 업무 리드타임이 증가하였다.</w:t>
                  </w:r>
                </w:p>
                <w:p w14:paraId="099FABEE" w14:textId="3D2BCDFB" w:rsidR="00A22D97" w:rsidRDefault="00FF599B">
                  <w:pPr>
                    <w:pStyle w:val="a3"/>
                  </w:pPr>
                  <w:r>
                    <w:rPr>
                      <w:rFonts w:ascii="맑은 고딕"/>
                      <w:spacing w:val="-1"/>
                    </w:rPr>
                    <w:t xml:space="preserve"> </w:t>
                  </w:r>
                  <w:r w:rsidR="006E36D9" w:rsidRPr="006E36D9">
                    <w:rPr>
                      <w:rFonts w:ascii="Cambria Math" w:hAnsi="Cambria Math" w:cs="Cambria Math"/>
                      <w:spacing w:val="-1"/>
                    </w:rPr>
                    <w:t>∎</w:t>
                  </w:r>
                  <w:r>
                    <w:rPr>
                      <w:rFonts w:ascii="맑은 고딕" w:eastAsia="맑은 고딕"/>
                      <w:spacing w:val="-1"/>
                    </w:rPr>
                    <w:t xml:space="preserve"> 맞춤형 제작 설비에 대한 수요가 증가함에 따라 야간근무와 주말근무가 불가피해졌으며, 이로 인해 주 52시간제 준수가 어려운 상황에 직면하고 있다.</w:t>
                  </w:r>
                </w:p>
                <w:p w14:paraId="099FABEF" w14:textId="09011EEE" w:rsidR="00A22D97" w:rsidRDefault="00FF599B">
                  <w:pPr>
                    <w:pStyle w:val="a3"/>
                  </w:pPr>
                  <w:r>
                    <w:rPr>
                      <w:rFonts w:ascii="맑은 고딕"/>
                      <w:spacing w:val="-1"/>
                    </w:rPr>
                    <w:t xml:space="preserve"> </w:t>
                  </w:r>
                  <w:r w:rsidR="006E36D9" w:rsidRPr="006E36D9">
                    <w:rPr>
                      <w:rFonts w:ascii="Cambria Math" w:hAnsi="Cambria Math" w:cs="Cambria Math"/>
                      <w:spacing w:val="-1"/>
                    </w:rPr>
                    <w:t>∎</w:t>
                  </w:r>
                  <w:r>
                    <w:rPr>
                      <w:rFonts w:ascii="맑은 고딕" w:eastAsia="맑은 고딕"/>
                      <w:spacing w:val="-1"/>
                    </w:rPr>
                    <w:t xml:space="preserve"> 디자인 업무는 안정적인 수요를 유지하고 있으며, 설비 제작 수요는 지속적으로 증가하고 있어 전체적으로 사업의 안정성은 견고한 편이다.</w:t>
                  </w:r>
                </w:p>
              </w:tc>
            </w:tr>
          </w:tbl>
          <w:p w14:paraId="099FABF1" w14:textId="77777777" w:rsidR="00A22D97" w:rsidRDefault="00A22D97">
            <w:pPr>
              <w:pStyle w:val="a3"/>
            </w:pPr>
          </w:p>
          <w:p w14:paraId="099FABF2" w14:textId="77777777" w:rsidR="00A22D97" w:rsidRDefault="00A22D97">
            <w:pPr>
              <w:pStyle w:val="a3"/>
              <w:rPr>
                <w:rFonts w:ascii="맑은 고딕" w:eastAsia="맑은 고딕"/>
                <w:spacing w:val="-1"/>
              </w:rPr>
            </w:pPr>
          </w:p>
          <w:p w14:paraId="099FABF3" w14:textId="77777777" w:rsidR="00A22D97" w:rsidRDefault="00FF599B">
            <w:pPr>
              <w:pStyle w:val="a3"/>
            </w:pPr>
            <w:r>
              <w:rPr>
                <w:rFonts w:ascii="맑은 고딕"/>
                <w:spacing w:val="-1"/>
              </w:rPr>
              <w:lastRenderedPageBreak/>
              <w:t>①</w:t>
            </w:r>
            <w:r>
              <w:rPr>
                <w:rFonts w:ascii="맑은 고딕" w:eastAsia="맑은 고딕"/>
                <w:spacing w:val="-1"/>
              </w:rPr>
              <w:t xml:space="preserve"> 박사원: 디자인 직군의 경우, 직원들과의 협의를 통해 의무적으로 근무해야 하는 회의 시간을 설정함으로써, 선택적 근로시간제를 유지하는 방안을 고려해야 합니다.</w:t>
            </w:r>
          </w:p>
          <w:p w14:paraId="099FABF4" w14:textId="77777777" w:rsidR="00A22D97" w:rsidRDefault="00FF599B">
            <w:pPr>
              <w:pStyle w:val="a3"/>
            </w:pPr>
            <w:r>
              <w:rPr>
                <w:rFonts w:ascii="맑은 고딕"/>
                <w:spacing w:val="-1"/>
              </w:rPr>
              <w:t>②</w:t>
            </w:r>
            <w:r>
              <w:rPr>
                <w:rFonts w:ascii="맑은 고딕" w:eastAsia="맑은 고딕"/>
                <w:spacing w:val="-1"/>
              </w:rPr>
              <w:t xml:space="preserve"> 이대리: 설비 직군의 경우, 업무량이 많아지는 주요 시기에는 3개월 단위 이내의 탄력적 근로시간제를 도입하고, 환산시간이 주 52시간을 초과하지 않는 범위 안에서 업무가 수행될 수 있도록 관리해야 합니다.</w:t>
            </w:r>
          </w:p>
          <w:p w14:paraId="099FABF5" w14:textId="77777777" w:rsidR="00A22D97" w:rsidRDefault="00FF599B">
            <w:pPr>
              <w:pStyle w:val="a3"/>
            </w:pPr>
            <w:r>
              <w:rPr>
                <w:rFonts w:ascii="맑은 고딕"/>
                <w:color w:val="FF0000"/>
                <w:spacing w:val="-1"/>
              </w:rPr>
              <w:t>③</w:t>
            </w:r>
            <w:r>
              <w:rPr>
                <w:rFonts w:ascii="맑은 고딕" w:eastAsia="맑은 고딕"/>
                <w:color w:val="FF0000"/>
                <w:spacing w:val="-1"/>
              </w:rPr>
              <w:t xml:space="preserve"> 김팀장: 설비 직군의 경우, 지속적으로 증가하는 수요에 탄력적으로 대응하기 위해 상시 연장근로를 허용하고, 야간 및 주말근무를 포함한 총 근로시간을 자율에 맡기죠. 자율권을 제공함으로써 직원들의 사기가 증대될 수 있어요.</w:t>
            </w:r>
          </w:p>
          <w:p w14:paraId="099FABF6" w14:textId="77777777" w:rsidR="00A22D97" w:rsidRDefault="00FF599B">
            <w:pPr>
              <w:pStyle w:val="a3"/>
            </w:pPr>
            <w:r>
              <w:rPr>
                <w:rFonts w:ascii="맑은 고딕"/>
                <w:spacing w:val="-1"/>
              </w:rPr>
              <w:t>④</w:t>
            </w:r>
            <w:r>
              <w:rPr>
                <w:rFonts w:ascii="맑은 고딕" w:eastAsia="맑은 고딕"/>
                <w:spacing w:val="-1"/>
              </w:rPr>
              <w:t xml:space="preserve"> 배부장: 중장기적인 관점에서 안정적인 사업구조를 바탕으로 수요가 증가하는 설비 파트의 인력 충원을 위한 계획을 수립해야겠네요.</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BF7" w14:textId="77777777" w:rsidR="00A22D97" w:rsidRDefault="00FF599B">
            <w:pPr>
              <w:pStyle w:val="a3"/>
              <w:wordWrap/>
              <w:jc w:val="center"/>
            </w:pPr>
            <w:r>
              <w:rPr>
                <w:rFonts w:eastAsia="맑은 고딕"/>
                <w:b/>
              </w:rPr>
              <w:lastRenderedPageBreak/>
              <w:t>문제</w:t>
            </w:r>
          </w:p>
          <w:p w14:paraId="099FABF8"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BF9" w14:textId="77777777" w:rsidR="00A22D97" w:rsidRDefault="00FF599B">
            <w:pPr>
              <w:pStyle w:val="a9"/>
              <w:snapToGrid/>
              <w:spacing w:line="384" w:lineRule="auto"/>
            </w:pPr>
            <w:r>
              <w:rPr>
                <w:rFonts w:ascii="맑은 고딕" w:eastAsia="맑은 고딕"/>
                <w:spacing w:val="-1"/>
                <w:w w:val="100"/>
                <w:sz w:val="20"/>
                <w:shd w:val="clear" w:color="000000" w:fill="auto"/>
              </w:rPr>
              <w:t>[설명]</w:t>
            </w:r>
          </w:p>
          <w:p w14:paraId="099FABFA" w14:textId="77777777" w:rsidR="00A22D97" w:rsidRDefault="00FF599B">
            <w:pPr>
              <w:pStyle w:val="a3"/>
            </w:pPr>
            <w:r>
              <w:rPr>
                <w:rFonts w:ascii="맑은 고딕" w:eastAsia="맑은 고딕"/>
                <w:spacing w:val="-1"/>
              </w:rPr>
              <w:t>상시 연장근로 허용</w:t>
            </w:r>
            <w:r>
              <w:rPr>
                <w:rFonts w:ascii="맑은 고딕" w:eastAsia="맑은 고딕"/>
                <w:spacing w:val="-1"/>
              </w:rPr>
              <w:t>”</w:t>
            </w:r>
            <w:r>
              <w:rPr>
                <w:rFonts w:ascii="맑은 고딕" w:eastAsia="맑은 고딕"/>
                <w:spacing w:val="-1"/>
              </w:rPr>
              <w:t xml:space="preserve"> 및 </w:t>
            </w:r>
            <w:r>
              <w:rPr>
                <w:rFonts w:ascii="맑은 고딕" w:eastAsia="맑은 고딕"/>
                <w:spacing w:val="-1"/>
              </w:rPr>
              <w:t>“</w:t>
            </w:r>
            <w:r>
              <w:rPr>
                <w:rFonts w:ascii="맑은 고딕" w:eastAsia="맑은 고딕"/>
                <w:spacing w:val="-1"/>
              </w:rPr>
              <w:t>자율에 맡긴다</w:t>
            </w:r>
            <w:r>
              <w:rPr>
                <w:rFonts w:ascii="맑은 고딕" w:eastAsia="맑은 고딕"/>
                <w:spacing w:val="-1"/>
              </w:rPr>
              <w:t>”</w:t>
            </w:r>
            <w:r>
              <w:rPr>
                <w:rFonts w:ascii="맑은 고딕" w:eastAsia="맑은 고딕"/>
                <w:spacing w:val="-1"/>
              </w:rPr>
              <w:t>는 표현은 법 위반 소지가 있으며, 실제 운영상 과로, 근태 불균형, 법적 리스크 초래 가능성이 있다.</w:t>
            </w:r>
          </w:p>
          <w:p w14:paraId="099FABFB" w14:textId="77777777" w:rsidR="00A22D97" w:rsidRDefault="00A22D97">
            <w:pPr>
              <w:pStyle w:val="a3"/>
              <w:rPr>
                <w:rFonts w:ascii="맑은 고딕" w:eastAsia="맑은 고딕"/>
                <w:spacing w:val="-1"/>
              </w:rPr>
            </w:pPr>
          </w:p>
          <w:p w14:paraId="099FABFC" w14:textId="77777777" w:rsidR="00A22D97" w:rsidRDefault="00FF599B">
            <w:pPr>
              <w:pStyle w:val="a9"/>
              <w:snapToGrid/>
              <w:spacing w:line="384" w:lineRule="auto"/>
            </w:pPr>
            <w:r>
              <w:rPr>
                <w:rFonts w:ascii="맑은 고딕" w:eastAsia="맑은 고딕"/>
                <w:color w:val="FF0000"/>
                <w:spacing w:val="-1"/>
                <w:w w:val="100"/>
                <w:sz w:val="20"/>
                <w:shd w:val="clear" w:color="000000" w:fill="auto"/>
              </w:rPr>
              <w:t xml:space="preserve">[정답] </w:t>
            </w:r>
            <w:r>
              <w:rPr>
                <w:rFonts w:ascii="맑은 고딕"/>
                <w:color w:val="FF0000"/>
                <w:spacing w:val="-1"/>
                <w:w w:val="100"/>
                <w:sz w:val="20"/>
                <w:shd w:val="clear" w:color="000000" w:fill="auto"/>
              </w:rPr>
              <w:t>③</w:t>
            </w:r>
            <w:r>
              <w:rPr>
                <w:rFonts w:ascii="맑은 고딕"/>
                <w:color w:val="FF0000"/>
                <w:spacing w:val="-1"/>
                <w:w w:val="100"/>
                <w:sz w:val="20"/>
                <w:shd w:val="clear" w:color="000000" w:fill="auto"/>
              </w:rPr>
              <w:t>}</w:t>
            </w:r>
          </w:p>
        </w:tc>
      </w:tr>
      <w:tr w:rsidR="00A22D97" w14:paraId="099FAC02" w14:textId="77777777" w:rsidTr="00E431B6">
        <w:trPr>
          <w:trHeight w:val="1357"/>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BFE" w14:textId="77777777" w:rsidR="00A22D97" w:rsidRDefault="00FF599B">
            <w:pPr>
              <w:pStyle w:val="a3"/>
              <w:wordWrap/>
              <w:jc w:val="center"/>
            </w:pPr>
            <w:r>
              <w:rPr>
                <w:rFonts w:eastAsia="맑은 고딕"/>
                <w:b/>
              </w:rPr>
              <w:t>이</w:t>
            </w:r>
          </w:p>
          <w:p w14:paraId="099FABFF" w14:textId="77777777" w:rsidR="00A22D97" w:rsidRDefault="00FF599B">
            <w:pPr>
              <w:pStyle w:val="a3"/>
              <w:wordWrap/>
              <w:jc w:val="center"/>
            </w:pPr>
            <w:r>
              <w:rPr>
                <w:rFonts w:eastAsia="맑은 고딕"/>
                <w:b/>
              </w:rPr>
              <w:t>미</w:t>
            </w:r>
          </w:p>
          <w:p w14:paraId="099FAC00"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C01" w14:textId="77777777" w:rsidR="00A22D97" w:rsidRDefault="00A22D97">
            <w:pPr>
              <w:pStyle w:val="a3"/>
              <w:rPr>
                <w:rFonts w:ascii="맑은 고딕" w:eastAsia="맑은 고딕"/>
              </w:rPr>
            </w:pPr>
          </w:p>
        </w:tc>
      </w:tr>
    </w:tbl>
    <w:p w14:paraId="099FAC03" w14:textId="77777777" w:rsidR="00A22D97" w:rsidRDefault="00A22D97">
      <w:pPr>
        <w:pStyle w:val="a3"/>
      </w:pPr>
    </w:p>
    <w:tbl>
      <w:tblPr>
        <w:tblOverlap w:val="never"/>
        <w:tblW w:w="10943"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142"/>
      </w:tblGrid>
      <w:tr w:rsidR="00A22D97" w14:paraId="099FAC09"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C05" w14:textId="41A4E382" w:rsidR="00A22D97" w:rsidRDefault="00FF599B">
            <w:pPr>
              <w:pStyle w:val="a3"/>
              <w:wordWrap/>
              <w:jc w:val="center"/>
            </w:pPr>
            <w:r>
              <w:lastRenderedPageBreak/>
              <w:br w:type="page"/>
            </w:r>
            <w:r>
              <w:rPr>
                <w:rFonts w:ascii="맑은 고딕" w:eastAsia="맑은 고딕"/>
                <w:b/>
              </w:rPr>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C06" w14:textId="77777777" w:rsidR="00A22D97" w:rsidRDefault="00FF599B">
            <w:pPr>
              <w:pStyle w:val="a3"/>
              <w:wordWrap/>
              <w:jc w:val="center"/>
            </w:pPr>
            <w:r>
              <w:rPr>
                <w:rFonts w:eastAsia="맑은 고딕"/>
                <w:b/>
                <w:spacing w:val="-7"/>
              </w:rPr>
              <w:t>노사관계</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C07" w14:textId="77777777" w:rsidR="00A22D97" w:rsidRDefault="00FF599B">
            <w:pPr>
              <w:pStyle w:val="a3"/>
              <w:wordWrap/>
              <w:jc w:val="center"/>
            </w:pPr>
            <w:r>
              <w:rPr>
                <w:rFonts w:eastAsia="맑은 고딕"/>
                <w:b/>
              </w:rPr>
              <w:t>난이도</w:t>
            </w:r>
          </w:p>
        </w:tc>
        <w:tc>
          <w:tcPr>
            <w:tcW w:w="3142" w:type="dxa"/>
            <w:tcBorders>
              <w:top w:val="single" w:sz="16" w:space="0" w:color="000000"/>
              <w:left w:val="single" w:sz="3" w:space="0" w:color="000000"/>
              <w:bottom w:val="single" w:sz="3" w:space="0" w:color="000000"/>
              <w:right w:val="single" w:sz="16" w:space="0" w:color="000000"/>
            </w:tcBorders>
            <w:vAlign w:val="center"/>
          </w:tcPr>
          <w:p w14:paraId="099FAC08" w14:textId="77777777" w:rsidR="00A22D97" w:rsidRDefault="00FF599B">
            <w:pPr>
              <w:pStyle w:val="a3"/>
              <w:wordWrap/>
              <w:jc w:val="center"/>
            </w:pPr>
            <w:r>
              <w:rPr>
                <w:rFonts w:ascii="맑은 고딕"/>
                <w:b/>
              </w:rPr>
              <w:t>2</w:t>
            </w:r>
          </w:p>
        </w:tc>
      </w:tr>
      <w:tr w:rsidR="00A22D97" w14:paraId="099FAC0E"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C0A"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C0B"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C0C" w14:textId="77777777" w:rsidR="00A22D97" w:rsidRDefault="00FF599B">
            <w:pPr>
              <w:pStyle w:val="a3"/>
              <w:wordWrap/>
              <w:jc w:val="center"/>
            </w:pPr>
            <w:r>
              <w:rPr>
                <w:rFonts w:ascii="맑은 고딕" w:eastAsia="맑은 고딕"/>
                <w:b/>
              </w:rPr>
              <w:t>실라버스 번호</w:t>
            </w:r>
          </w:p>
        </w:tc>
        <w:tc>
          <w:tcPr>
            <w:tcW w:w="5092" w:type="dxa"/>
            <w:gridSpan w:val="3"/>
            <w:tcBorders>
              <w:top w:val="single" w:sz="3" w:space="0" w:color="000000"/>
              <w:left w:val="single" w:sz="3" w:space="0" w:color="000000"/>
              <w:bottom w:val="double" w:sz="4" w:space="0" w:color="000000"/>
              <w:right w:val="single" w:sz="16" w:space="0" w:color="000000"/>
            </w:tcBorders>
            <w:vAlign w:val="center"/>
          </w:tcPr>
          <w:p w14:paraId="099FAC0D" w14:textId="77777777" w:rsidR="00A22D97" w:rsidRDefault="00FF599B">
            <w:pPr>
              <w:pStyle w:val="a3"/>
              <w:wordWrap/>
              <w:jc w:val="center"/>
            </w:pPr>
            <w:r>
              <w:rPr>
                <w:rFonts w:ascii="맑은 고딕" w:eastAsia="맑은 고딕"/>
                <w:b/>
              </w:rPr>
              <w:t>4.2.4.3 이익참여 방법</w:t>
            </w:r>
          </w:p>
        </w:tc>
      </w:tr>
      <w:tr w:rsidR="00A22D97" w14:paraId="099FAC1C" w14:textId="77777777" w:rsidTr="00E431B6">
        <w:trPr>
          <w:trHeight w:val="6259"/>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C0F"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C10" w14:textId="77777777" w:rsidR="00A22D97" w:rsidRDefault="00FF599B">
            <w:pPr>
              <w:pStyle w:val="a3"/>
            </w:pPr>
            <w:r>
              <w:rPr>
                <w:rFonts w:ascii="맑은 고딕" w:eastAsia="맑은 고딕"/>
                <w:spacing w:val="-1"/>
              </w:rPr>
              <w:t>{30. 경영참가제도의 유형 중 이윤참가(성과참가)로만 구성된 것은?</w:t>
            </w:r>
          </w:p>
          <w:p w14:paraId="099FAC11" w14:textId="77777777" w:rsidR="00A22D97" w:rsidRDefault="00A22D97">
            <w:pPr>
              <w:pStyle w:val="a3"/>
              <w:rPr>
                <w:rFonts w:ascii="맑은 고딕" w:eastAsia="맑은 고딕"/>
                <w:spacing w:val="-1"/>
              </w:rPr>
            </w:pPr>
          </w:p>
          <w:p w14:paraId="099FAC12" w14:textId="77777777" w:rsidR="00A22D97" w:rsidRDefault="00FF599B">
            <w:pPr>
              <w:pStyle w:val="-"/>
              <w:snapToGrid/>
              <w:spacing w:line="384" w:lineRule="auto"/>
              <w:ind w:left="0" w:firstLine="0"/>
            </w:pPr>
            <w:r>
              <w:rPr>
                <w:rFonts w:ascii="맑은 고딕"/>
                <w:color w:val="FF0000"/>
                <w:spacing w:val="-1"/>
                <w:w w:val="100"/>
                <w:shd w:val="clear" w:color="000000" w:fill="auto"/>
              </w:rPr>
              <w:t>①</w:t>
            </w:r>
            <w:r>
              <w:rPr>
                <w:rFonts w:ascii="맑은 고딕" w:eastAsia="맑은 고딕"/>
                <w:color w:val="FF0000"/>
                <w:spacing w:val="-1"/>
                <w:w w:val="100"/>
                <w:shd w:val="clear" w:color="000000" w:fill="auto"/>
              </w:rPr>
              <w:t xml:space="preserve"> 스캔론플랜, 럭커플랜</w:t>
            </w:r>
          </w:p>
          <w:p w14:paraId="099FAC13" w14:textId="77777777" w:rsidR="00A22D97" w:rsidRDefault="00FF599B">
            <w:pPr>
              <w:pStyle w:val="-"/>
              <w:snapToGrid/>
              <w:spacing w:line="384" w:lineRule="auto"/>
              <w:ind w:left="0" w:firstLine="0"/>
            </w:pPr>
            <w:r>
              <w:rPr>
                <w:rFonts w:ascii="맑은 고딕"/>
                <w:spacing w:val="-1"/>
                <w:w w:val="100"/>
                <w:shd w:val="clear" w:color="000000" w:fill="auto"/>
              </w:rPr>
              <w:t>②</w:t>
            </w:r>
            <w:r>
              <w:rPr>
                <w:rFonts w:ascii="맑은 고딕" w:eastAsia="맑은 고딕"/>
                <w:spacing w:val="-1"/>
                <w:w w:val="100"/>
                <w:shd w:val="clear" w:color="000000" w:fill="auto"/>
              </w:rPr>
              <w:t xml:space="preserve"> 종업원지주제, 스캔론플랜</w:t>
            </w:r>
          </w:p>
          <w:p w14:paraId="099FAC14" w14:textId="77777777" w:rsidR="00A22D97" w:rsidRDefault="00FF599B">
            <w:pPr>
              <w:pStyle w:val="-"/>
              <w:snapToGrid/>
              <w:spacing w:line="384" w:lineRule="auto"/>
              <w:ind w:left="0" w:firstLine="0"/>
            </w:pPr>
            <w:r>
              <w:rPr>
                <w:rFonts w:ascii="맑은 고딕"/>
                <w:spacing w:val="-1"/>
                <w:w w:val="100"/>
                <w:shd w:val="clear" w:color="000000" w:fill="auto"/>
              </w:rPr>
              <w:t>③</w:t>
            </w:r>
            <w:r>
              <w:rPr>
                <w:rFonts w:ascii="맑은 고딕" w:eastAsia="맑은 고딕"/>
                <w:spacing w:val="-1"/>
                <w:w w:val="100"/>
                <w:shd w:val="clear" w:color="000000" w:fill="auto"/>
              </w:rPr>
              <w:t xml:space="preserve"> 종업원지주제, 노사협의제도</w:t>
            </w:r>
          </w:p>
          <w:p w14:paraId="099FAC15" w14:textId="77777777" w:rsidR="00A22D97" w:rsidRDefault="00FF599B">
            <w:pPr>
              <w:pStyle w:val="-"/>
              <w:snapToGrid/>
              <w:spacing w:line="384" w:lineRule="auto"/>
              <w:ind w:left="0" w:firstLine="0"/>
            </w:pPr>
            <w:r>
              <w:rPr>
                <w:rFonts w:ascii="맑은 고딕"/>
                <w:spacing w:val="-1"/>
                <w:w w:val="100"/>
                <w:shd w:val="clear" w:color="000000" w:fill="auto"/>
              </w:rPr>
              <w:t>④</w:t>
            </w:r>
            <w:r>
              <w:rPr>
                <w:rFonts w:ascii="맑은 고딕" w:eastAsia="맑은 고딕"/>
                <w:spacing w:val="-1"/>
                <w:w w:val="100"/>
                <w:shd w:val="clear" w:color="000000" w:fill="auto"/>
              </w:rPr>
              <w:t xml:space="preserve"> 노사공동결정제도, 노사협의제도</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C16" w14:textId="77777777" w:rsidR="00A22D97" w:rsidRDefault="00FF599B">
            <w:pPr>
              <w:pStyle w:val="a3"/>
              <w:wordWrap/>
              <w:jc w:val="center"/>
            </w:pPr>
            <w:r>
              <w:rPr>
                <w:rFonts w:eastAsia="맑은 고딕"/>
                <w:b/>
              </w:rPr>
              <w:t>문제</w:t>
            </w:r>
          </w:p>
          <w:p w14:paraId="099FAC17" w14:textId="77777777" w:rsidR="00A22D97" w:rsidRDefault="00FF599B">
            <w:pPr>
              <w:pStyle w:val="a3"/>
              <w:wordWrap/>
              <w:jc w:val="center"/>
            </w:pPr>
            <w:r>
              <w:rPr>
                <w:rFonts w:ascii="맑은 고딕" w:eastAsia="맑은 고딕"/>
                <w:b/>
              </w:rPr>
              <w:t>풀이 및 계산식</w:t>
            </w:r>
          </w:p>
        </w:tc>
        <w:tc>
          <w:tcPr>
            <w:tcW w:w="3142" w:type="dxa"/>
            <w:tcBorders>
              <w:top w:val="double" w:sz="4" w:space="0" w:color="000000"/>
              <w:left w:val="single" w:sz="3" w:space="0" w:color="000000"/>
              <w:bottom w:val="double" w:sz="4" w:space="0" w:color="000000"/>
              <w:right w:val="single" w:sz="16" w:space="0" w:color="000000"/>
            </w:tcBorders>
            <w:vAlign w:val="center"/>
          </w:tcPr>
          <w:p w14:paraId="099FAC18" w14:textId="77777777" w:rsidR="00A22D97" w:rsidRDefault="00FF599B">
            <w:pPr>
              <w:pStyle w:val="a9"/>
              <w:snapToGrid/>
              <w:spacing w:line="384" w:lineRule="auto"/>
            </w:pPr>
            <w:r>
              <w:rPr>
                <w:rFonts w:ascii="맑은 고딕" w:eastAsia="맑은 고딕"/>
                <w:spacing w:val="-1"/>
                <w:w w:val="100"/>
                <w:sz w:val="20"/>
                <w:shd w:val="clear" w:color="000000" w:fill="auto"/>
              </w:rPr>
              <w:t>[설명]</w:t>
            </w:r>
          </w:p>
          <w:p w14:paraId="099FAC19" w14:textId="77777777" w:rsidR="00A22D97" w:rsidRDefault="00FF599B">
            <w:pPr>
              <w:pStyle w:val="-"/>
              <w:snapToGrid/>
              <w:spacing w:line="384" w:lineRule="auto"/>
              <w:ind w:left="0" w:firstLine="0"/>
            </w:pPr>
            <w:r>
              <w:rPr>
                <w:rFonts w:ascii="맑은 고딕" w:eastAsia="맑은 고딕"/>
                <w:spacing w:val="-1"/>
                <w:w w:val="100"/>
                <w:shd w:val="clear" w:color="000000" w:fill="auto"/>
              </w:rPr>
              <w:t>종업원지주제, 스톡옵션제도는 자본참가제도이며, 노사공동결정제도, 노사협의제도는 의사결정참가제도이다.</w:t>
            </w:r>
          </w:p>
          <w:p w14:paraId="099FAC1A" w14:textId="77777777" w:rsidR="00A22D97" w:rsidRDefault="00A22D97">
            <w:pPr>
              <w:pStyle w:val="a9"/>
              <w:snapToGrid/>
              <w:spacing w:line="384" w:lineRule="auto"/>
              <w:rPr>
                <w:rFonts w:ascii="맑은 고딕" w:eastAsia="맑은 고딕"/>
                <w:spacing w:val="-1"/>
                <w:w w:val="100"/>
                <w:sz w:val="20"/>
                <w:shd w:val="clear" w:color="000000" w:fill="auto"/>
              </w:rPr>
            </w:pPr>
          </w:p>
          <w:p w14:paraId="099FAC1B" w14:textId="77777777" w:rsidR="00A22D97" w:rsidRDefault="00FF599B">
            <w:pPr>
              <w:pStyle w:val="a9"/>
              <w:snapToGrid/>
              <w:spacing w:line="384" w:lineRule="auto"/>
            </w:pPr>
            <w:r>
              <w:rPr>
                <w:rFonts w:ascii="맑은 고딕" w:eastAsia="맑은 고딕"/>
                <w:color w:val="FF0000"/>
                <w:spacing w:val="-1"/>
                <w:w w:val="100"/>
                <w:sz w:val="20"/>
                <w:shd w:val="clear" w:color="000000" w:fill="auto"/>
              </w:rPr>
              <w:t xml:space="preserve">[정답] </w:t>
            </w:r>
            <w:r>
              <w:rPr>
                <w:rFonts w:ascii="맑은 고딕"/>
                <w:color w:val="FF0000"/>
                <w:spacing w:val="-1"/>
                <w:w w:val="100"/>
                <w:sz w:val="20"/>
                <w:shd w:val="clear" w:color="000000" w:fill="auto"/>
              </w:rPr>
              <w:t>①</w:t>
            </w:r>
            <w:r>
              <w:rPr>
                <w:rFonts w:ascii="맑은 고딕"/>
                <w:color w:val="FF0000"/>
                <w:spacing w:val="-1"/>
                <w:w w:val="100"/>
                <w:sz w:val="20"/>
                <w:shd w:val="clear" w:color="000000" w:fill="auto"/>
              </w:rPr>
              <w:t>}</w:t>
            </w:r>
          </w:p>
        </w:tc>
      </w:tr>
      <w:tr w:rsidR="00A22D97" w14:paraId="099FAC21" w14:textId="77777777" w:rsidTr="00E431B6">
        <w:trPr>
          <w:trHeight w:val="6025"/>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C1D" w14:textId="77777777" w:rsidR="00A22D97" w:rsidRDefault="00FF599B">
            <w:pPr>
              <w:pStyle w:val="a3"/>
              <w:wordWrap/>
              <w:jc w:val="center"/>
            </w:pPr>
            <w:r>
              <w:rPr>
                <w:rFonts w:eastAsia="맑은 고딕"/>
                <w:b/>
              </w:rPr>
              <w:t>이</w:t>
            </w:r>
          </w:p>
          <w:p w14:paraId="099FAC1E" w14:textId="77777777" w:rsidR="00A22D97" w:rsidRDefault="00FF599B">
            <w:pPr>
              <w:pStyle w:val="a3"/>
              <w:wordWrap/>
              <w:jc w:val="center"/>
            </w:pPr>
            <w:r>
              <w:rPr>
                <w:rFonts w:eastAsia="맑은 고딕"/>
                <w:b/>
              </w:rPr>
              <w:t>미</w:t>
            </w:r>
          </w:p>
          <w:p w14:paraId="099FAC1F" w14:textId="77777777" w:rsidR="00A22D97" w:rsidRDefault="00FF599B">
            <w:pPr>
              <w:pStyle w:val="a3"/>
              <w:wordWrap/>
              <w:jc w:val="center"/>
            </w:pPr>
            <w:r>
              <w:rPr>
                <w:rFonts w:eastAsia="맑은 고딕"/>
                <w:b/>
              </w:rPr>
              <w:t>지</w:t>
            </w:r>
          </w:p>
        </w:tc>
        <w:tc>
          <w:tcPr>
            <w:tcW w:w="10394" w:type="dxa"/>
            <w:gridSpan w:val="7"/>
            <w:tcBorders>
              <w:top w:val="double" w:sz="4" w:space="0" w:color="000000"/>
              <w:left w:val="single" w:sz="3" w:space="0" w:color="000000"/>
              <w:bottom w:val="single" w:sz="16" w:space="0" w:color="000000"/>
              <w:right w:val="single" w:sz="16" w:space="0" w:color="000000"/>
            </w:tcBorders>
            <w:vAlign w:val="center"/>
          </w:tcPr>
          <w:p w14:paraId="099FAC20" w14:textId="77777777" w:rsidR="00A22D97" w:rsidRDefault="00A22D97">
            <w:pPr>
              <w:pStyle w:val="a3"/>
              <w:rPr>
                <w:rFonts w:ascii="맑은 고딕" w:eastAsia="맑은 고딕"/>
              </w:rPr>
            </w:pPr>
          </w:p>
        </w:tc>
      </w:tr>
    </w:tbl>
    <w:p w14:paraId="099FAC22" w14:textId="77777777" w:rsidR="00A22D97" w:rsidRDefault="00A22D97">
      <w:pPr>
        <w:pStyle w:val="a3"/>
      </w:pPr>
    </w:p>
    <w:tbl>
      <w:tblPr>
        <w:tblOverlap w:val="never"/>
        <w:tblW w:w="11085"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84"/>
      </w:tblGrid>
      <w:tr w:rsidR="00A22D97" w14:paraId="099FAC28"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C24" w14:textId="7846A489" w:rsidR="00A22D97" w:rsidRDefault="00FF599B">
            <w:pPr>
              <w:pStyle w:val="a3"/>
              <w:wordWrap/>
              <w:jc w:val="center"/>
            </w:pPr>
            <w:r>
              <w:lastRenderedPageBreak/>
              <w:br w:type="page"/>
            </w:r>
            <w:r>
              <w:rPr>
                <w:rFonts w:ascii="맑은 고딕" w:eastAsia="맑은 고딕"/>
                <w:b/>
              </w:rPr>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C25" w14:textId="77777777" w:rsidR="00A22D97" w:rsidRDefault="00FF599B">
            <w:pPr>
              <w:pStyle w:val="a3"/>
              <w:wordWrap/>
              <w:jc w:val="center"/>
            </w:pPr>
            <w:r>
              <w:rPr>
                <w:rFonts w:eastAsia="맑은 고딕"/>
                <w:b/>
                <w:spacing w:val="-7"/>
              </w:rPr>
              <w:t>노사관계</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C26"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C27" w14:textId="77777777" w:rsidR="00A22D97" w:rsidRDefault="00FF599B">
            <w:pPr>
              <w:pStyle w:val="a3"/>
              <w:wordWrap/>
              <w:jc w:val="center"/>
            </w:pPr>
            <w:r>
              <w:rPr>
                <w:rFonts w:ascii="맑은 고딕"/>
                <w:b/>
              </w:rPr>
              <w:t>2</w:t>
            </w:r>
          </w:p>
        </w:tc>
      </w:tr>
      <w:tr w:rsidR="00A22D97" w14:paraId="099FAC2D"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C29"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C2A" w14:textId="77777777" w:rsidR="00A22D97" w:rsidRDefault="00FF599B">
            <w:pPr>
              <w:pStyle w:val="a3"/>
              <w:wordWrap/>
              <w:jc w:val="center"/>
            </w:pPr>
            <w:r>
              <w:rPr>
                <w:rFonts w:eastAsia="맑은 고딕"/>
                <w:b/>
              </w:rPr>
              <w:t>객관식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C2B"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C2C" w14:textId="77777777" w:rsidR="00A22D97" w:rsidRDefault="00FF599B">
            <w:pPr>
              <w:pStyle w:val="a3"/>
              <w:wordWrap/>
              <w:jc w:val="center"/>
            </w:pPr>
            <w:r>
              <w:rPr>
                <w:rFonts w:ascii="맑은 고딕" w:eastAsia="맑은 고딕"/>
                <w:b/>
                <w:spacing w:val="-4"/>
              </w:rPr>
              <w:t>4.2.2 단체교섭제도</w:t>
            </w:r>
          </w:p>
        </w:tc>
      </w:tr>
      <w:tr w:rsidR="00A22D97" w14:paraId="099FAC3B" w14:textId="77777777" w:rsidTr="00E431B6">
        <w:trPr>
          <w:trHeight w:val="7222"/>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C2E"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C2F" w14:textId="77777777" w:rsidR="00A22D97" w:rsidRDefault="00FF599B">
            <w:pPr>
              <w:pStyle w:val="a3"/>
            </w:pPr>
            <w:r>
              <w:rPr>
                <w:rFonts w:ascii="맑은 고딕" w:eastAsia="맑은 고딕"/>
                <w:spacing w:val="-1"/>
              </w:rPr>
              <w:t xml:space="preserve">{31. 단체교섭 및 단체협약에 대한 설명으로 </w:t>
            </w:r>
            <w:r w:rsidRPr="00994515">
              <w:rPr>
                <w:rFonts w:ascii="맑은 고딕" w:eastAsia="맑은 고딕"/>
                <w:color w:val="FF0000"/>
                <w:spacing w:val="-1"/>
                <w:u w:val="single"/>
              </w:rPr>
              <w:t xml:space="preserve">가장 적절하지 </w:t>
            </w:r>
            <w:r w:rsidRPr="00994515">
              <w:rPr>
                <w:rFonts w:eastAsia="맑은 고딕"/>
                <w:color w:val="FF0000"/>
                <w:spacing w:val="-1"/>
                <w:u w:val="single"/>
              </w:rPr>
              <w:t>않은</w:t>
            </w:r>
            <w:r>
              <w:rPr>
                <w:rFonts w:ascii="맑은 고딕" w:eastAsia="맑은 고딕"/>
                <w:spacing w:val="-1"/>
              </w:rPr>
              <w:t xml:space="preserve"> 것은?</w:t>
            </w:r>
          </w:p>
          <w:p w14:paraId="099FAC30" w14:textId="77777777" w:rsidR="00A22D97" w:rsidRDefault="00A22D97">
            <w:pPr>
              <w:pStyle w:val="a3"/>
              <w:rPr>
                <w:rFonts w:ascii="맑은 고딕" w:eastAsia="맑은 고딕"/>
                <w:spacing w:val="-1"/>
              </w:rPr>
            </w:pPr>
          </w:p>
          <w:p w14:paraId="099FAC31" w14:textId="77777777" w:rsidR="00A22D97" w:rsidRDefault="00FF599B">
            <w:pPr>
              <w:pStyle w:val="-"/>
              <w:snapToGrid/>
              <w:spacing w:line="384" w:lineRule="auto"/>
              <w:ind w:left="0" w:firstLine="0"/>
            </w:pPr>
            <w:r>
              <w:rPr>
                <w:rFonts w:ascii="맑은 고딕"/>
                <w:spacing w:val="-1"/>
                <w:w w:val="100"/>
                <w:shd w:val="clear" w:color="000000" w:fill="auto"/>
              </w:rPr>
              <w:t>①</w:t>
            </w:r>
            <w:r>
              <w:rPr>
                <w:rFonts w:ascii="맑은 고딕" w:eastAsia="맑은 고딕"/>
                <w:spacing w:val="-1"/>
                <w:w w:val="100"/>
                <w:shd w:val="clear" w:color="000000" w:fill="auto"/>
              </w:rPr>
              <w:t xml:space="preserve"> 단체교섭은 노동조합과 사용자가 임금, 근로시간, 복지 등에 대해 협상하는 활동을 의미한다.</w:t>
            </w:r>
          </w:p>
          <w:p w14:paraId="099FAC32" w14:textId="77777777" w:rsidR="00A22D97" w:rsidRDefault="00FF599B">
            <w:pPr>
              <w:pStyle w:val="-"/>
              <w:snapToGrid/>
              <w:spacing w:line="384" w:lineRule="auto"/>
              <w:ind w:left="0" w:firstLine="0"/>
            </w:pPr>
            <w:r>
              <w:rPr>
                <w:rFonts w:ascii="맑은 고딕"/>
                <w:spacing w:val="-1"/>
                <w:w w:val="100"/>
                <w:shd w:val="clear" w:color="000000" w:fill="auto"/>
              </w:rPr>
              <w:t>②</w:t>
            </w:r>
            <w:r>
              <w:rPr>
                <w:rFonts w:ascii="맑은 고딕" w:eastAsia="맑은 고딕"/>
                <w:spacing w:val="-1"/>
                <w:w w:val="100"/>
                <w:shd w:val="clear" w:color="000000" w:fill="auto"/>
              </w:rPr>
              <w:t xml:space="preserve"> 단체교섭은 일반적으로 교섭준비, 예비교섭, 본 교섭, 마무리 교섭, 교섭의 평가 순으로 진행된다.</w:t>
            </w:r>
          </w:p>
          <w:p w14:paraId="099FAC33" w14:textId="77777777" w:rsidR="00A22D97" w:rsidRDefault="00FF599B">
            <w:pPr>
              <w:pStyle w:val="-"/>
              <w:snapToGrid/>
              <w:spacing w:line="384" w:lineRule="auto"/>
              <w:ind w:left="0" w:firstLine="0"/>
            </w:pPr>
            <w:r>
              <w:rPr>
                <w:rFonts w:ascii="맑은 고딕"/>
                <w:spacing w:val="-1"/>
                <w:w w:val="100"/>
                <w:shd w:val="clear" w:color="000000" w:fill="auto"/>
              </w:rPr>
              <w:t>③</w:t>
            </w:r>
            <w:r>
              <w:rPr>
                <w:rFonts w:ascii="맑은 고딕" w:eastAsia="맑은 고딕"/>
                <w:spacing w:val="-1"/>
                <w:w w:val="100"/>
                <w:shd w:val="clear" w:color="000000" w:fill="auto"/>
              </w:rPr>
              <w:t xml:space="preserve"> 단체협약은 교섭 결과를 바탕으로 서면으로 체결한 계약으로, 법적 효력을 가지는 문서를 의미한다.</w:t>
            </w:r>
          </w:p>
          <w:p w14:paraId="099FAC34" w14:textId="77777777" w:rsidR="00A22D97" w:rsidRDefault="00FF599B">
            <w:pPr>
              <w:pStyle w:val="-"/>
              <w:snapToGrid/>
              <w:spacing w:line="384" w:lineRule="auto"/>
              <w:ind w:left="0" w:firstLine="0"/>
            </w:pPr>
            <w:r>
              <w:rPr>
                <w:rFonts w:ascii="맑은 고딕"/>
                <w:color w:val="FF0000"/>
                <w:spacing w:val="-1"/>
                <w:w w:val="100"/>
                <w:shd w:val="clear" w:color="000000" w:fill="auto"/>
              </w:rPr>
              <w:t>④</w:t>
            </w:r>
            <w:r>
              <w:rPr>
                <w:rFonts w:ascii="맑은 고딕" w:eastAsia="맑은 고딕"/>
                <w:color w:val="FF0000"/>
                <w:spacing w:val="-1"/>
                <w:w w:val="100"/>
                <w:shd w:val="clear" w:color="000000" w:fill="auto"/>
              </w:rPr>
              <w:t xml:space="preserve"> 단체협약을 체결하지 못할 경우 사용자는 파업, 태업, 보이콧 등 쟁위행위를 통해 분쟁상태를 만들 수 있다.</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C35" w14:textId="77777777" w:rsidR="00A22D97" w:rsidRDefault="00FF599B">
            <w:pPr>
              <w:pStyle w:val="a3"/>
              <w:wordWrap/>
              <w:jc w:val="center"/>
            </w:pPr>
            <w:r>
              <w:rPr>
                <w:rFonts w:eastAsia="맑은 고딕"/>
                <w:b/>
              </w:rPr>
              <w:t>문제</w:t>
            </w:r>
          </w:p>
          <w:p w14:paraId="099FAC36"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C37" w14:textId="77777777" w:rsidR="00A22D97" w:rsidRDefault="00FF599B">
            <w:pPr>
              <w:pStyle w:val="a9"/>
              <w:snapToGrid/>
              <w:spacing w:line="384" w:lineRule="auto"/>
            </w:pPr>
            <w:r>
              <w:rPr>
                <w:rFonts w:ascii="맑은 고딕" w:eastAsia="맑은 고딕"/>
                <w:spacing w:val="-1"/>
                <w:w w:val="100"/>
                <w:sz w:val="20"/>
                <w:shd w:val="clear" w:color="000000" w:fill="auto"/>
              </w:rPr>
              <w:t>[설명]</w:t>
            </w:r>
          </w:p>
          <w:p w14:paraId="099FAC38" w14:textId="77777777" w:rsidR="00A22D97" w:rsidRDefault="00FF599B">
            <w:pPr>
              <w:pStyle w:val="a9"/>
              <w:snapToGrid/>
              <w:spacing w:line="384" w:lineRule="auto"/>
            </w:pPr>
            <w:r>
              <w:rPr>
                <w:rFonts w:ascii="맑은 고딕" w:eastAsia="맑은 고딕"/>
                <w:spacing w:val="-1"/>
                <w:w w:val="100"/>
                <w:sz w:val="20"/>
                <w:shd w:val="clear" w:color="000000" w:fill="auto"/>
              </w:rPr>
              <w:t>파업, 태업, 보이콧 등은 근로자 측 쟁의행위에 해당한다.</w:t>
            </w:r>
          </w:p>
          <w:p w14:paraId="099FAC39" w14:textId="77777777" w:rsidR="00A22D97" w:rsidRDefault="00A22D97">
            <w:pPr>
              <w:pStyle w:val="-"/>
              <w:snapToGrid/>
              <w:spacing w:line="384" w:lineRule="auto"/>
              <w:ind w:left="0" w:firstLine="0"/>
              <w:rPr>
                <w:rFonts w:ascii="맑은 고딕" w:eastAsia="맑은 고딕"/>
                <w:spacing w:val="-1"/>
                <w:w w:val="100"/>
                <w:shd w:val="clear" w:color="000000" w:fill="auto"/>
              </w:rPr>
            </w:pPr>
          </w:p>
          <w:p w14:paraId="099FAC3A" w14:textId="77777777" w:rsidR="00A22D97" w:rsidRDefault="00FF599B">
            <w:pPr>
              <w:pStyle w:val="a9"/>
              <w:snapToGrid/>
              <w:spacing w:line="384" w:lineRule="auto"/>
            </w:pPr>
            <w:r>
              <w:rPr>
                <w:rFonts w:ascii="맑은 고딕" w:eastAsia="맑은 고딕"/>
                <w:color w:val="FF0000"/>
                <w:spacing w:val="-1"/>
                <w:w w:val="100"/>
                <w:sz w:val="20"/>
                <w:shd w:val="clear" w:color="000000" w:fill="auto"/>
              </w:rPr>
              <w:t xml:space="preserve">[정답] </w:t>
            </w:r>
            <w:r>
              <w:rPr>
                <w:rFonts w:ascii="맑은 고딕"/>
                <w:color w:val="FF0000"/>
                <w:spacing w:val="-1"/>
                <w:w w:val="100"/>
                <w:sz w:val="20"/>
                <w:shd w:val="clear" w:color="000000" w:fill="auto"/>
              </w:rPr>
              <w:t>④</w:t>
            </w:r>
            <w:r>
              <w:rPr>
                <w:rFonts w:ascii="맑은 고딕"/>
                <w:color w:val="FF0000"/>
                <w:spacing w:val="-1"/>
                <w:w w:val="100"/>
                <w:sz w:val="20"/>
                <w:shd w:val="clear" w:color="000000" w:fill="auto"/>
              </w:rPr>
              <w:t>}</w:t>
            </w:r>
          </w:p>
        </w:tc>
      </w:tr>
      <w:tr w:rsidR="00A22D97" w14:paraId="099FAC40" w14:textId="77777777" w:rsidTr="00E431B6">
        <w:trPr>
          <w:trHeight w:val="5033"/>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C3C" w14:textId="77777777" w:rsidR="00A22D97" w:rsidRDefault="00FF599B">
            <w:pPr>
              <w:pStyle w:val="a3"/>
              <w:wordWrap/>
              <w:jc w:val="center"/>
            </w:pPr>
            <w:r>
              <w:rPr>
                <w:rFonts w:eastAsia="맑은 고딕"/>
                <w:b/>
              </w:rPr>
              <w:t>이</w:t>
            </w:r>
          </w:p>
          <w:p w14:paraId="099FAC3D" w14:textId="77777777" w:rsidR="00A22D97" w:rsidRDefault="00FF599B">
            <w:pPr>
              <w:pStyle w:val="a3"/>
              <w:wordWrap/>
              <w:jc w:val="center"/>
            </w:pPr>
            <w:r>
              <w:rPr>
                <w:rFonts w:eastAsia="맑은 고딕"/>
                <w:b/>
              </w:rPr>
              <w:t>미</w:t>
            </w:r>
          </w:p>
          <w:p w14:paraId="099FAC3E"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C3F" w14:textId="77777777" w:rsidR="00A22D97" w:rsidRDefault="00A22D97">
            <w:pPr>
              <w:pStyle w:val="a3"/>
              <w:rPr>
                <w:rFonts w:ascii="맑은 고딕" w:eastAsia="맑은 고딕"/>
              </w:rPr>
            </w:pPr>
          </w:p>
        </w:tc>
      </w:tr>
    </w:tbl>
    <w:p w14:paraId="099FAC41" w14:textId="77777777" w:rsidR="00A22D97" w:rsidRDefault="00A22D97">
      <w:pPr>
        <w:pStyle w:val="a3"/>
      </w:pPr>
    </w:p>
    <w:tbl>
      <w:tblPr>
        <w:tblOverlap w:val="never"/>
        <w:tblW w:w="11085"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734"/>
        <w:gridCol w:w="3227"/>
      </w:tblGrid>
      <w:tr w:rsidR="00A22D97" w14:paraId="099FAC47" w14:textId="77777777" w:rsidTr="00E431B6">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C43" w14:textId="77777777" w:rsidR="00A22D97" w:rsidRDefault="00FF599B">
            <w:pPr>
              <w:pStyle w:val="a3"/>
              <w:wordWrap/>
              <w:jc w:val="center"/>
            </w:pPr>
            <w:r>
              <w:rPr>
                <w:rFonts w:ascii="맑은 고딕" w:eastAsia="맑은 고딕"/>
                <w:b/>
              </w:rPr>
              <w:lastRenderedPageBreak/>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C44" w14:textId="77777777" w:rsidR="00A22D97" w:rsidRDefault="00FF599B">
            <w:pPr>
              <w:pStyle w:val="a3"/>
              <w:wordWrap/>
              <w:jc w:val="center"/>
            </w:pPr>
            <w:r>
              <w:rPr>
                <w:rFonts w:eastAsia="맑은 고딕"/>
                <w:b/>
                <w:spacing w:val="-7"/>
              </w:rPr>
              <w:t>노사관계</w:t>
            </w:r>
          </w:p>
        </w:tc>
        <w:tc>
          <w:tcPr>
            <w:tcW w:w="2007"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C45" w14:textId="77777777" w:rsidR="00A22D97" w:rsidRDefault="00FF599B">
            <w:pPr>
              <w:pStyle w:val="a3"/>
              <w:wordWrap/>
              <w:jc w:val="center"/>
            </w:pPr>
            <w:r>
              <w:rPr>
                <w:rFonts w:eastAsia="맑은 고딕"/>
                <w:b/>
              </w:rPr>
              <w:t>난이도</w:t>
            </w:r>
          </w:p>
        </w:tc>
        <w:tc>
          <w:tcPr>
            <w:tcW w:w="3227" w:type="dxa"/>
            <w:tcBorders>
              <w:top w:val="single" w:sz="16" w:space="0" w:color="000000"/>
              <w:left w:val="single" w:sz="3" w:space="0" w:color="000000"/>
              <w:bottom w:val="single" w:sz="3" w:space="0" w:color="000000"/>
              <w:right w:val="single" w:sz="16" w:space="0" w:color="000000"/>
            </w:tcBorders>
            <w:vAlign w:val="center"/>
          </w:tcPr>
          <w:p w14:paraId="099FAC46" w14:textId="77777777" w:rsidR="00A22D97" w:rsidRDefault="00FF599B">
            <w:pPr>
              <w:pStyle w:val="a3"/>
              <w:wordWrap/>
              <w:jc w:val="center"/>
            </w:pPr>
            <w:r>
              <w:rPr>
                <w:rFonts w:ascii="맑은 고딕"/>
                <w:b/>
              </w:rPr>
              <w:t>5</w:t>
            </w:r>
          </w:p>
        </w:tc>
      </w:tr>
      <w:tr w:rsidR="00A22D97" w14:paraId="099FAC4C" w14:textId="77777777" w:rsidTr="00E431B6">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C48"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C49" w14:textId="77777777" w:rsidR="00A22D97" w:rsidRDefault="00FF599B">
            <w:pPr>
              <w:pStyle w:val="a3"/>
              <w:wordWrap/>
              <w:jc w:val="center"/>
            </w:pPr>
            <w:r>
              <w:rPr>
                <w:rFonts w:eastAsia="맑은 고딕"/>
                <w:b/>
              </w:rPr>
              <w:t>주관식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C4A"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C4B" w14:textId="77777777" w:rsidR="00A22D97" w:rsidRDefault="00FF599B">
            <w:pPr>
              <w:pStyle w:val="a3"/>
              <w:wordWrap/>
              <w:jc w:val="center"/>
            </w:pPr>
            <w:r>
              <w:rPr>
                <w:rFonts w:ascii="맑은 고딕" w:eastAsia="맑은 고딕"/>
                <w:b/>
                <w:spacing w:val="-4"/>
              </w:rPr>
              <w:t>4.2 노사관계관리</w:t>
            </w:r>
          </w:p>
        </w:tc>
      </w:tr>
      <w:tr w:rsidR="00A22D97" w14:paraId="099FAC5D" w14:textId="77777777" w:rsidTr="00E431B6">
        <w:trPr>
          <w:trHeight w:val="8596"/>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C4D"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C4E" w14:textId="77777777" w:rsidR="00A22D97" w:rsidRDefault="00FF599B">
            <w:pPr>
              <w:pStyle w:val="a3"/>
            </w:pPr>
            <w:r>
              <w:rPr>
                <w:rFonts w:ascii="맑은 고딕" w:eastAsia="맑은 고딕"/>
                <w:spacing w:val="-1"/>
              </w:rPr>
              <w:t>{32. 대한민국헌법에서 명시하는 노동 3권 세 가지를 모두 한글로 입력하시오.</w:t>
            </w:r>
          </w:p>
          <w:p w14:paraId="099FAC4F" w14:textId="77777777" w:rsidR="00A22D97" w:rsidRDefault="00A22D97">
            <w:pPr>
              <w:pStyle w:val="a3"/>
              <w:rPr>
                <w:rFonts w:ascii="맑은 고딕" w:eastAsia="맑은 고딕"/>
                <w:spacing w:val="-1"/>
              </w:rPr>
            </w:pPr>
          </w:p>
          <w:p w14:paraId="099FAC50" w14:textId="77777777" w:rsidR="00A22D97" w:rsidRDefault="00FF599B">
            <w:pPr>
              <w:pStyle w:val="a3"/>
            </w:pPr>
            <w:r>
              <w:rPr>
                <w:rFonts w:ascii="맑은 고딕"/>
                <w:spacing w:val="-1"/>
              </w:rPr>
              <w:t xml:space="preserve"> </w:t>
            </w:r>
            <w:r>
              <w:rPr>
                <w:rFonts w:ascii="맑은 고딕"/>
                <w:spacing w:val="-1"/>
              </w:rPr>
              <w:t>※</w:t>
            </w:r>
            <w:r>
              <w:rPr>
                <w:rFonts w:ascii="맑은 고딕" w:eastAsia="맑은 고딕"/>
                <w:spacing w:val="-1"/>
              </w:rPr>
              <w:t xml:space="preserve"> 세 가지를 모두 정확하게 입력해야 정답으로 인정됩니다.</w:t>
            </w:r>
          </w:p>
          <w:p w14:paraId="099FAC51" w14:textId="77777777" w:rsidR="00A22D97" w:rsidRDefault="00FF599B">
            <w:pPr>
              <w:pStyle w:val="a3"/>
            </w:pPr>
            <w:r>
              <w:rPr>
                <w:rFonts w:ascii="맑은 고딕"/>
                <w:spacing w:val="-1"/>
              </w:rPr>
              <w:t xml:space="preserve"> </w:t>
            </w:r>
            <w:r>
              <w:rPr>
                <w:rFonts w:ascii="맑은 고딕"/>
                <w:spacing w:val="-1"/>
              </w:rPr>
              <w:t>※</w:t>
            </w:r>
            <w:r>
              <w:rPr>
                <w:rFonts w:ascii="맑은 고딕" w:eastAsia="맑은 고딕"/>
                <w:spacing w:val="-1"/>
              </w:rPr>
              <w:t xml:space="preserve"> 부분점수는 없습니다.</w:t>
            </w:r>
          </w:p>
          <w:p w14:paraId="099FAC52" w14:textId="77777777" w:rsidR="00A22D97" w:rsidRDefault="00FF599B">
            <w:pPr>
              <w:pStyle w:val="a3"/>
            </w:pPr>
            <w:r>
              <w:rPr>
                <w:rFonts w:ascii="맑은 고딕"/>
                <w:spacing w:val="-1"/>
              </w:rPr>
              <w:t xml:space="preserve"> </w:t>
            </w:r>
          </w:p>
          <w:p w14:paraId="099FAC53" w14:textId="77777777" w:rsidR="00A22D97" w:rsidRDefault="00FF599B">
            <w:pPr>
              <w:pStyle w:val="a3"/>
            </w:pPr>
            <w:r>
              <w:rPr>
                <w:rFonts w:ascii="맑은 고딕" w:eastAsia="맑은 고딕"/>
                <w:spacing w:val="-1"/>
              </w:rPr>
              <w:t>정답: (         ,               ,                )</w:t>
            </w:r>
          </w:p>
        </w:tc>
        <w:tc>
          <w:tcPr>
            <w:tcW w:w="734"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C54" w14:textId="77777777" w:rsidR="00A22D97" w:rsidRDefault="00FF599B">
            <w:pPr>
              <w:pStyle w:val="a3"/>
              <w:wordWrap/>
              <w:jc w:val="center"/>
            </w:pPr>
            <w:r>
              <w:rPr>
                <w:rFonts w:eastAsia="맑은 고딕"/>
                <w:b/>
              </w:rPr>
              <w:t>문제</w:t>
            </w:r>
          </w:p>
          <w:p w14:paraId="099FAC55" w14:textId="77777777" w:rsidR="00A22D97" w:rsidRDefault="00FF599B">
            <w:pPr>
              <w:pStyle w:val="a3"/>
              <w:wordWrap/>
              <w:jc w:val="center"/>
            </w:pPr>
            <w:r>
              <w:rPr>
                <w:rFonts w:ascii="맑은 고딕" w:eastAsia="맑은 고딕"/>
                <w:b/>
              </w:rPr>
              <w:t>풀이 및 계산식</w:t>
            </w:r>
          </w:p>
        </w:tc>
        <w:tc>
          <w:tcPr>
            <w:tcW w:w="3227" w:type="dxa"/>
            <w:tcBorders>
              <w:top w:val="double" w:sz="4" w:space="0" w:color="000000"/>
              <w:left w:val="single" w:sz="3" w:space="0" w:color="000000"/>
              <w:bottom w:val="double" w:sz="4" w:space="0" w:color="000000"/>
              <w:right w:val="single" w:sz="16" w:space="0" w:color="000000"/>
            </w:tcBorders>
            <w:vAlign w:val="center"/>
          </w:tcPr>
          <w:p w14:paraId="099FAC56" w14:textId="77777777" w:rsidR="00A22D97" w:rsidRDefault="00FF599B">
            <w:pPr>
              <w:pStyle w:val="a9"/>
              <w:snapToGrid/>
              <w:spacing w:line="384" w:lineRule="auto"/>
            </w:pPr>
            <w:r>
              <w:rPr>
                <w:rFonts w:ascii="맑은 고딕" w:eastAsia="맑은 고딕"/>
                <w:spacing w:val="-1"/>
                <w:w w:val="100"/>
                <w:sz w:val="20"/>
                <w:shd w:val="clear" w:color="000000" w:fill="auto"/>
              </w:rPr>
              <w:t>[설명]</w:t>
            </w:r>
          </w:p>
          <w:p w14:paraId="099FAC57" w14:textId="77777777" w:rsidR="00A22D97" w:rsidRDefault="00FF599B">
            <w:pPr>
              <w:pStyle w:val="a3"/>
            </w:pPr>
            <w:r>
              <w:rPr>
                <w:rFonts w:ascii="맑은 고딕" w:eastAsia="맑은 고딕"/>
                <w:spacing w:val="-1"/>
              </w:rPr>
              <w:t>근로자는 근로조건의 향상을 위하여 자주적인 단결권ㆍ단체교섭권 및 단체행동권을 가진다. (헌법 33조)</w:t>
            </w:r>
          </w:p>
          <w:p w14:paraId="099FAC58" w14:textId="77777777" w:rsidR="00A22D97" w:rsidRDefault="00FF599B">
            <w:pPr>
              <w:pStyle w:val="-"/>
              <w:snapToGrid/>
              <w:spacing w:line="384" w:lineRule="auto"/>
              <w:ind w:left="0" w:firstLine="0"/>
            </w:pPr>
            <w:r>
              <w:rPr>
                <w:rFonts w:ascii="맑은 고딕" w:eastAsia="맑은 고딕"/>
                <w:spacing w:val="-1"/>
                <w:w w:val="100"/>
                <w:shd w:val="clear" w:color="000000" w:fill="auto"/>
              </w:rPr>
              <w:t></w:t>
            </w:r>
            <w:r>
              <w:rPr>
                <w:rFonts w:ascii="맑은 고딕" w:eastAsia="맑은 고딕"/>
                <w:spacing w:val="-1"/>
                <w:w w:val="100"/>
                <w:shd w:val="clear" w:color="000000" w:fill="auto"/>
              </w:rPr>
              <w:t xml:space="preserve"> 단결권: 근로자가 노동조합을 자유롭게 결성하고 가입할 수 있는 권리로  노조 결성, 기존 노조 가입 등이 해당한다.</w:t>
            </w:r>
          </w:p>
          <w:p w14:paraId="099FAC59" w14:textId="77777777" w:rsidR="00A22D97" w:rsidRDefault="00FF599B">
            <w:pPr>
              <w:pStyle w:val="-"/>
              <w:snapToGrid/>
              <w:spacing w:line="384" w:lineRule="auto"/>
              <w:ind w:left="0" w:firstLine="0"/>
            </w:pPr>
            <w:r>
              <w:rPr>
                <w:rFonts w:ascii="맑은 고딕" w:eastAsia="맑은 고딕"/>
                <w:spacing w:val="-1"/>
                <w:w w:val="100"/>
                <w:shd w:val="clear" w:color="000000" w:fill="auto"/>
              </w:rPr>
              <w:t></w:t>
            </w:r>
            <w:r>
              <w:rPr>
                <w:rFonts w:ascii="맑은 고딕" w:eastAsia="맑은 고딕"/>
                <w:spacing w:val="-1"/>
                <w:w w:val="100"/>
                <w:shd w:val="clear" w:color="000000" w:fill="auto"/>
              </w:rPr>
              <w:t xml:space="preserve"> 단체교섭권: 근로자가 사용자와 노동조건 등에 대해 교섭할 수 있는 권리이며, 임금, 근로시간, 복지, 근로환경 개선 등의 활동을 의미한다.</w:t>
            </w:r>
          </w:p>
          <w:p w14:paraId="099FAC5A" w14:textId="77777777" w:rsidR="00A22D97" w:rsidRDefault="00FF599B">
            <w:pPr>
              <w:pStyle w:val="-"/>
              <w:snapToGrid/>
              <w:spacing w:line="384" w:lineRule="auto"/>
              <w:ind w:left="0" w:firstLine="0"/>
            </w:pPr>
            <w:r>
              <w:rPr>
                <w:rFonts w:ascii="맑은 고딕" w:eastAsia="맑은 고딕"/>
                <w:spacing w:val="-1"/>
                <w:w w:val="100"/>
                <w:shd w:val="clear" w:color="000000" w:fill="auto"/>
              </w:rPr>
              <w:t></w:t>
            </w:r>
            <w:r>
              <w:rPr>
                <w:rFonts w:ascii="맑은 고딕" w:eastAsia="맑은 고딕"/>
                <w:spacing w:val="-1"/>
                <w:w w:val="100"/>
                <w:shd w:val="clear" w:color="000000" w:fill="auto"/>
              </w:rPr>
              <w:t xml:space="preserve"> 단체행동권: 근로자가 근로조건의 유지</w:t>
            </w:r>
            <w:r>
              <w:rPr>
                <w:rFonts w:ascii="맑은 고딕" w:eastAsia="맑은 고딕"/>
                <w:spacing w:val="-1"/>
                <w:w w:val="100"/>
                <w:shd w:val="clear" w:color="000000" w:fill="auto"/>
              </w:rPr>
              <w:t>·</w:t>
            </w:r>
            <w:r>
              <w:rPr>
                <w:rFonts w:ascii="맑은 고딕" w:eastAsia="맑은 고딕"/>
                <w:spacing w:val="-1"/>
                <w:w w:val="100"/>
                <w:shd w:val="clear" w:color="000000" w:fill="auto"/>
              </w:rPr>
              <w:t>개선 등을 위해 사용자에게 대항하여 단체적인 행동을 할 수 있는 권리이다.</w:t>
            </w:r>
          </w:p>
          <w:p w14:paraId="099FAC5B" w14:textId="77777777" w:rsidR="00A22D97" w:rsidRDefault="00FF599B">
            <w:pPr>
              <w:pStyle w:val="a3"/>
            </w:pPr>
            <w:r>
              <w:rPr>
                <w:rFonts w:ascii="맑은 고딕"/>
                <w:spacing w:val="-1"/>
              </w:rPr>
              <w:t xml:space="preserve"> </w:t>
            </w:r>
          </w:p>
          <w:p w14:paraId="099FAC5C" w14:textId="77777777" w:rsidR="00A22D97" w:rsidRDefault="00FF599B">
            <w:pPr>
              <w:pStyle w:val="a9"/>
              <w:snapToGrid/>
              <w:spacing w:line="384" w:lineRule="auto"/>
            </w:pPr>
            <w:r>
              <w:rPr>
                <w:rFonts w:ascii="맑은 고딕" w:eastAsia="맑은 고딕"/>
                <w:color w:val="FF0000"/>
                <w:spacing w:val="-1"/>
                <w:w w:val="100"/>
                <w:sz w:val="20"/>
                <w:shd w:val="clear" w:color="000000" w:fill="auto"/>
              </w:rPr>
              <w:t>[정답] 단결권, 단체행동권, 단체교섭권}</w:t>
            </w:r>
          </w:p>
        </w:tc>
      </w:tr>
      <w:tr w:rsidR="00A22D97" w14:paraId="099FAC63" w14:textId="77777777" w:rsidTr="00E431B6">
        <w:trPr>
          <w:trHeight w:val="2311"/>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C5E" w14:textId="77777777" w:rsidR="00A22D97" w:rsidRDefault="00FF599B">
            <w:pPr>
              <w:pStyle w:val="a3"/>
              <w:wordWrap/>
              <w:jc w:val="center"/>
            </w:pPr>
            <w:r>
              <w:rPr>
                <w:rFonts w:eastAsia="맑은 고딕"/>
                <w:b/>
              </w:rPr>
              <w:lastRenderedPageBreak/>
              <w:t>복수</w:t>
            </w:r>
          </w:p>
          <w:p w14:paraId="099FAC5F" w14:textId="77777777" w:rsidR="00A22D97" w:rsidRDefault="00FF599B">
            <w:pPr>
              <w:pStyle w:val="a3"/>
              <w:wordWrap/>
              <w:jc w:val="center"/>
            </w:pPr>
            <w:r>
              <w:rPr>
                <w:rFonts w:eastAsia="맑은 고딕"/>
                <w:b/>
              </w:rPr>
              <w:t>정답</w:t>
            </w:r>
          </w:p>
          <w:p w14:paraId="099FAC60" w14:textId="77777777" w:rsidR="00A22D97" w:rsidRDefault="00FF599B">
            <w:pPr>
              <w:pStyle w:val="a3"/>
              <w:wordWrap/>
              <w:jc w:val="center"/>
            </w:pPr>
            <w:r>
              <w:rPr>
                <w:rFonts w:ascii="맑은 고딕" w:eastAsia="맑은 고딕"/>
                <w:b/>
              </w:rPr>
              <w:t xml:space="preserve">및 </w:t>
            </w:r>
          </w:p>
          <w:p w14:paraId="099FAC61" w14:textId="77777777" w:rsidR="00A22D97" w:rsidRDefault="00FF599B">
            <w:pPr>
              <w:pStyle w:val="a3"/>
              <w:wordWrap/>
              <w:jc w:val="center"/>
            </w:pPr>
            <w:r>
              <w:rPr>
                <w:rFonts w:eastAsia="맑은 고딕"/>
                <w:b/>
              </w:rPr>
              <w:t>근거</w:t>
            </w:r>
          </w:p>
        </w:tc>
        <w:tc>
          <w:tcPr>
            <w:tcW w:w="10536" w:type="dxa"/>
            <w:gridSpan w:val="7"/>
            <w:tcBorders>
              <w:top w:val="double" w:sz="4" w:space="0" w:color="000000"/>
              <w:left w:val="single" w:sz="3" w:space="0" w:color="000000"/>
              <w:bottom w:val="double" w:sz="4" w:space="0" w:color="000000"/>
              <w:right w:val="single" w:sz="16" w:space="0" w:color="000000"/>
            </w:tcBorders>
            <w:vAlign w:val="center"/>
          </w:tcPr>
          <w:p w14:paraId="099FAC62" w14:textId="77777777" w:rsidR="00A22D97" w:rsidRDefault="00FF599B">
            <w:pPr>
              <w:pStyle w:val="a3"/>
            </w:pPr>
            <w:r>
              <w:rPr>
                <w:rFonts w:ascii="맑은 고딕"/>
                <w:b/>
                <w:color w:val="FF0000"/>
              </w:rPr>
              <w:t xml:space="preserve"> </w:t>
            </w:r>
            <w:r>
              <w:rPr>
                <w:rFonts w:ascii="맑은 고딕"/>
                <w:b/>
                <w:color w:val="FF0000"/>
              </w:rPr>
              <w:t>※</w:t>
            </w:r>
            <w:r>
              <w:rPr>
                <w:rFonts w:ascii="맑은 고딕" w:eastAsia="맑은 고딕"/>
                <w:b/>
                <w:color w:val="FF0000"/>
              </w:rPr>
              <w:t xml:space="preserve"> 부분점수 없음, 복수정답 없음</w:t>
            </w:r>
          </w:p>
        </w:tc>
      </w:tr>
      <w:tr w:rsidR="00A22D97" w14:paraId="099FAC68" w14:textId="77777777" w:rsidTr="00E431B6">
        <w:trPr>
          <w:trHeight w:val="2255"/>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C64" w14:textId="77777777" w:rsidR="00A22D97" w:rsidRDefault="00FF599B">
            <w:pPr>
              <w:pStyle w:val="a3"/>
              <w:wordWrap/>
              <w:jc w:val="center"/>
            </w:pPr>
            <w:r>
              <w:rPr>
                <w:rFonts w:eastAsia="맑은 고딕"/>
                <w:b/>
              </w:rPr>
              <w:t>이</w:t>
            </w:r>
          </w:p>
          <w:p w14:paraId="099FAC65" w14:textId="77777777" w:rsidR="00A22D97" w:rsidRDefault="00FF599B">
            <w:pPr>
              <w:pStyle w:val="a3"/>
              <w:wordWrap/>
              <w:jc w:val="center"/>
            </w:pPr>
            <w:r>
              <w:rPr>
                <w:rFonts w:eastAsia="맑은 고딕"/>
                <w:b/>
              </w:rPr>
              <w:t>미</w:t>
            </w:r>
          </w:p>
          <w:p w14:paraId="099FAC66"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C67" w14:textId="77777777" w:rsidR="00A22D97" w:rsidRDefault="00A22D97">
            <w:pPr>
              <w:pStyle w:val="a3"/>
              <w:rPr>
                <w:rFonts w:ascii="맑은 고딕" w:eastAsia="맑은 고딕"/>
              </w:rPr>
            </w:pPr>
          </w:p>
        </w:tc>
      </w:tr>
    </w:tbl>
    <w:p w14:paraId="099FAC69" w14:textId="77777777" w:rsidR="00A22D97" w:rsidRDefault="00A22D97">
      <w:pPr>
        <w:pStyle w:val="a3"/>
      </w:pPr>
    </w:p>
    <w:p w14:paraId="099FAC6A" w14:textId="77777777" w:rsidR="00A22D97" w:rsidRDefault="00FF599B">
      <w:r>
        <w:br w:type="page"/>
      </w:r>
    </w:p>
    <w:tbl>
      <w:tblPr>
        <w:tblOverlap w:val="never"/>
        <w:tblW w:w="11085"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49"/>
        <w:gridCol w:w="1400"/>
        <w:gridCol w:w="976"/>
        <w:gridCol w:w="974"/>
        <w:gridCol w:w="1952"/>
        <w:gridCol w:w="1273"/>
        <w:gridCol w:w="677"/>
        <w:gridCol w:w="3284"/>
      </w:tblGrid>
      <w:tr w:rsidR="00A22D97" w14:paraId="099FAC6F" w14:textId="77777777" w:rsidTr="00FF599B">
        <w:trPr>
          <w:trHeight w:val="426"/>
        </w:trPr>
        <w:tc>
          <w:tcPr>
            <w:tcW w:w="2925" w:type="dxa"/>
            <w:gridSpan w:val="3"/>
            <w:tcBorders>
              <w:top w:val="single" w:sz="16" w:space="0" w:color="000000"/>
              <w:left w:val="single" w:sz="16" w:space="0" w:color="000000"/>
              <w:bottom w:val="single" w:sz="3" w:space="0" w:color="000000"/>
              <w:right w:val="single" w:sz="3" w:space="0" w:color="000000"/>
            </w:tcBorders>
            <w:shd w:val="clear" w:color="auto" w:fill="FFBD65"/>
            <w:vAlign w:val="center"/>
          </w:tcPr>
          <w:p w14:paraId="099FAC6B" w14:textId="77777777" w:rsidR="00A22D97" w:rsidRDefault="00FF599B">
            <w:pPr>
              <w:pStyle w:val="a3"/>
              <w:wordWrap/>
              <w:jc w:val="center"/>
            </w:pPr>
            <w:r>
              <w:rPr>
                <w:rFonts w:ascii="맑은 고딕" w:eastAsia="맑은 고딕"/>
                <w:b/>
              </w:rPr>
              <w:t>인사 1급</w:t>
            </w:r>
          </w:p>
        </w:tc>
        <w:tc>
          <w:tcPr>
            <w:tcW w:w="2926"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C6C" w14:textId="77777777" w:rsidR="00A22D97" w:rsidRDefault="00FF599B">
            <w:pPr>
              <w:pStyle w:val="a3"/>
              <w:wordWrap/>
              <w:jc w:val="center"/>
            </w:pPr>
            <w:r>
              <w:rPr>
                <w:rFonts w:eastAsia="맑은 고딕"/>
                <w:b/>
                <w:spacing w:val="-7"/>
              </w:rPr>
              <w:t>노사관계</w:t>
            </w:r>
          </w:p>
        </w:tc>
        <w:tc>
          <w:tcPr>
            <w:tcW w:w="1950" w:type="dxa"/>
            <w:gridSpan w:val="2"/>
            <w:tcBorders>
              <w:top w:val="single" w:sz="16" w:space="0" w:color="000000"/>
              <w:left w:val="single" w:sz="3" w:space="0" w:color="000000"/>
              <w:bottom w:val="single" w:sz="3" w:space="0" w:color="000000"/>
              <w:right w:val="single" w:sz="3" w:space="0" w:color="000000"/>
            </w:tcBorders>
            <w:shd w:val="clear" w:color="auto" w:fill="FFBD65"/>
            <w:vAlign w:val="center"/>
          </w:tcPr>
          <w:p w14:paraId="099FAC6D" w14:textId="77777777" w:rsidR="00A22D97" w:rsidRDefault="00FF599B">
            <w:pPr>
              <w:pStyle w:val="a3"/>
              <w:wordWrap/>
              <w:jc w:val="center"/>
            </w:pPr>
            <w:r>
              <w:rPr>
                <w:rFonts w:eastAsia="맑은 고딕"/>
                <w:b/>
              </w:rPr>
              <w:t>난이도</w:t>
            </w:r>
          </w:p>
        </w:tc>
        <w:tc>
          <w:tcPr>
            <w:tcW w:w="3284" w:type="dxa"/>
            <w:tcBorders>
              <w:top w:val="single" w:sz="16" w:space="0" w:color="000000"/>
              <w:left w:val="single" w:sz="3" w:space="0" w:color="000000"/>
              <w:bottom w:val="single" w:sz="3" w:space="0" w:color="000000"/>
              <w:right w:val="single" w:sz="16" w:space="0" w:color="000000"/>
            </w:tcBorders>
            <w:vAlign w:val="center"/>
          </w:tcPr>
          <w:p w14:paraId="099FAC6E" w14:textId="77777777" w:rsidR="00A22D97" w:rsidRDefault="00FF599B">
            <w:pPr>
              <w:pStyle w:val="a3"/>
              <w:wordWrap/>
              <w:jc w:val="center"/>
            </w:pPr>
            <w:r>
              <w:rPr>
                <w:rFonts w:ascii="맑은 고딕"/>
                <w:b/>
              </w:rPr>
              <w:t>5</w:t>
            </w:r>
          </w:p>
        </w:tc>
      </w:tr>
      <w:tr w:rsidR="00A22D97" w14:paraId="099FAC74" w14:textId="77777777" w:rsidTr="00FF599B">
        <w:trPr>
          <w:trHeight w:val="426"/>
        </w:trPr>
        <w:tc>
          <w:tcPr>
            <w:tcW w:w="1949" w:type="dxa"/>
            <w:gridSpan w:val="2"/>
            <w:tcBorders>
              <w:top w:val="single" w:sz="3" w:space="0" w:color="000000"/>
              <w:left w:val="single" w:sz="16" w:space="0" w:color="000000"/>
              <w:bottom w:val="double" w:sz="4" w:space="0" w:color="000000"/>
              <w:right w:val="single" w:sz="3" w:space="0" w:color="000000"/>
            </w:tcBorders>
            <w:shd w:val="clear" w:color="auto" w:fill="FFBD65"/>
            <w:vAlign w:val="center"/>
          </w:tcPr>
          <w:p w14:paraId="099FAC70" w14:textId="77777777" w:rsidR="00A22D97" w:rsidRDefault="00FF599B">
            <w:pPr>
              <w:pStyle w:val="a3"/>
              <w:wordWrap/>
              <w:jc w:val="center"/>
            </w:pPr>
            <w:r>
              <w:rPr>
                <w:rFonts w:eastAsia="맑은 고딕"/>
                <w:b/>
              </w:rPr>
              <w:t>문제형태</w:t>
            </w:r>
          </w:p>
        </w:tc>
        <w:tc>
          <w:tcPr>
            <w:tcW w:w="1950" w:type="dxa"/>
            <w:gridSpan w:val="2"/>
            <w:tcBorders>
              <w:top w:val="single" w:sz="3" w:space="0" w:color="000000"/>
              <w:left w:val="single" w:sz="3" w:space="0" w:color="000000"/>
              <w:bottom w:val="double" w:sz="4" w:space="0" w:color="000000"/>
              <w:right w:val="single" w:sz="3" w:space="0" w:color="000000"/>
            </w:tcBorders>
            <w:vAlign w:val="center"/>
          </w:tcPr>
          <w:p w14:paraId="099FAC71" w14:textId="77777777" w:rsidR="00A22D97" w:rsidRDefault="00FF599B">
            <w:pPr>
              <w:pStyle w:val="a3"/>
              <w:wordWrap/>
              <w:jc w:val="center"/>
            </w:pPr>
            <w:r>
              <w:rPr>
                <w:rFonts w:eastAsia="맑은 고딕"/>
                <w:b/>
              </w:rPr>
              <w:t>주관식</w:t>
            </w:r>
          </w:p>
        </w:tc>
        <w:tc>
          <w:tcPr>
            <w:tcW w:w="1952" w:type="dxa"/>
            <w:tcBorders>
              <w:top w:val="single" w:sz="3" w:space="0" w:color="000000"/>
              <w:left w:val="single" w:sz="3" w:space="0" w:color="000000"/>
              <w:bottom w:val="double" w:sz="4" w:space="0" w:color="000000"/>
              <w:right w:val="single" w:sz="3" w:space="0" w:color="000000"/>
            </w:tcBorders>
            <w:shd w:val="clear" w:color="auto" w:fill="FFBD65"/>
            <w:vAlign w:val="center"/>
          </w:tcPr>
          <w:p w14:paraId="099FAC72" w14:textId="77777777" w:rsidR="00A22D97" w:rsidRDefault="00FF599B">
            <w:pPr>
              <w:pStyle w:val="a3"/>
              <w:wordWrap/>
              <w:jc w:val="center"/>
            </w:pPr>
            <w:r>
              <w:rPr>
                <w:rFonts w:ascii="맑은 고딕" w:eastAsia="맑은 고딕"/>
                <w:b/>
              </w:rPr>
              <w:t>실라버스 번호</w:t>
            </w:r>
          </w:p>
        </w:tc>
        <w:tc>
          <w:tcPr>
            <w:tcW w:w="5234" w:type="dxa"/>
            <w:gridSpan w:val="3"/>
            <w:tcBorders>
              <w:top w:val="single" w:sz="3" w:space="0" w:color="000000"/>
              <w:left w:val="single" w:sz="3" w:space="0" w:color="000000"/>
              <w:bottom w:val="double" w:sz="4" w:space="0" w:color="000000"/>
              <w:right w:val="single" w:sz="16" w:space="0" w:color="000000"/>
            </w:tcBorders>
            <w:vAlign w:val="center"/>
          </w:tcPr>
          <w:p w14:paraId="099FAC73" w14:textId="77777777" w:rsidR="00A22D97" w:rsidRDefault="00FF599B">
            <w:pPr>
              <w:pStyle w:val="a3"/>
              <w:wordWrap/>
              <w:jc w:val="center"/>
            </w:pPr>
            <w:r>
              <w:rPr>
                <w:rFonts w:ascii="맑은 고딕" w:eastAsia="맑은 고딕"/>
                <w:b/>
              </w:rPr>
              <w:t>4.1.2.7 교대근무제</w:t>
            </w:r>
          </w:p>
        </w:tc>
      </w:tr>
      <w:tr w:rsidR="00A22D97" w14:paraId="099FAC84" w14:textId="77777777" w:rsidTr="00FF599B">
        <w:trPr>
          <w:trHeight w:val="6846"/>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C75" w14:textId="77777777" w:rsidR="00A22D97" w:rsidRDefault="00FF599B">
            <w:pPr>
              <w:pStyle w:val="a3"/>
              <w:wordWrap/>
              <w:jc w:val="center"/>
            </w:pPr>
            <w:r>
              <w:rPr>
                <w:rFonts w:eastAsia="맑은 고딕"/>
                <w:b/>
              </w:rPr>
              <w:t>문제</w:t>
            </w:r>
          </w:p>
        </w:tc>
        <w:tc>
          <w:tcPr>
            <w:tcW w:w="6575" w:type="dxa"/>
            <w:gridSpan w:val="5"/>
            <w:tcBorders>
              <w:top w:val="double" w:sz="4" w:space="0" w:color="000000"/>
              <w:left w:val="single" w:sz="3" w:space="0" w:color="000000"/>
              <w:bottom w:val="double" w:sz="4" w:space="0" w:color="000000"/>
              <w:right w:val="double" w:sz="4" w:space="0" w:color="000000"/>
            </w:tcBorders>
            <w:vAlign w:val="center"/>
          </w:tcPr>
          <w:p w14:paraId="099FAC76" w14:textId="77777777" w:rsidR="00A22D97" w:rsidRDefault="00FF599B">
            <w:pPr>
              <w:pStyle w:val="a3"/>
            </w:pPr>
            <w:r>
              <w:rPr>
                <w:rFonts w:ascii="맑은 고딕" w:eastAsia="맑은 고딕"/>
                <w:spacing w:val="-1"/>
              </w:rPr>
              <w:t>{33. [보기]에서 설명하는 근무유형을 한글로 입력하시오.</w:t>
            </w:r>
          </w:p>
          <w:tbl>
            <w:tblPr>
              <w:tblOverlap w:val="never"/>
              <w:tblW w:w="6406"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6406"/>
            </w:tblGrid>
            <w:tr w:rsidR="00A22D97" w14:paraId="099FAC79" w14:textId="77777777">
              <w:trPr>
                <w:trHeight w:val="56"/>
              </w:trPr>
              <w:tc>
                <w:tcPr>
                  <w:tcW w:w="6406" w:type="dxa"/>
                  <w:tcBorders>
                    <w:top w:val="single" w:sz="3" w:space="0" w:color="000000"/>
                    <w:left w:val="single" w:sz="3" w:space="0" w:color="000000"/>
                    <w:bottom w:val="single" w:sz="3" w:space="0" w:color="000000"/>
                    <w:right w:val="single" w:sz="3" w:space="0" w:color="000000"/>
                  </w:tcBorders>
                  <w:vAlign w:val="center"/>
                </w:tcPr>
                <w:p w14:paraId="099FAC77" w14:textId="77777777" w:rsidR="00A22D97" w:rsidRDefault="00FF599B">
                  <w:pPr>
                    <w:pStyle w:val="a3"/>
                  </w:pPr>
                  <w:r>
                    <w:rPr>
                      <w:rFonts w:ascii="맑은 고딕" w:eastAsia="맑은 고딕"/>
                      <w:spacing w:val="-1"/>
                    </w:rPr>
                    <w:t>[보기]</w:t>
                  </w:r>
                </w:p>
                <w:p w14:paraId="099FAC78" w14:textId="77777777" w:rsidR="00A22D97" w:rsidRDefault="00FF599B">
                  <w:pPr>
                    <w:pStyle w:val="a3"/>
                  </w:pPr>
                  <w:r>
                    <w:rPr>
                      <w:rFonts w:ascii="맑은 고딕" w:eastAsia="맑은 고딕"/>
                      <w:spacing w:val="-1"/>
                    </w:rPr>
                    <w:t xml:space="preserve"> 동일한 작업 또는 직무를 둘 이상의 근로자가 시간대를 나누어 순차적으로 수행하는 근무 형태. 즉, 일정한 시간마다 근무자를 바꾸어 가며 하는 근무형태</w:t>
                  </w:r>
                </w:p>
              </w:tc>
            </w:tr>
          </w:tbl>
          <w:p w14:paraId="099FAC7A" w14:textId="77777777" w:rsidR="00A22D97" w:rsidRDefault="00A22D97">
            <w:pPr>
              <w:pStyle w:val="a3"/>
            </w:pPr>
          </w:p>
          <w:p w14:paraId="099FAC7B" w14:textId="77777777" w:rsidR="00A22D97" w:rsidRDefault="00A22D97">
            <w:pPr>
              <w:pStyle w:val="a3"/>
              <w:rPr>
                <w:rFonts w:ascii="맑은 고딕" w:eastAsia="맑은 고딕"/>
                <w:spacing w:val="-1"/>
              </w:rPr>
            </w:pPr>
          </w:p>
          <w:p w14:paraId="099FAC7C" w14:textId="77777777" w:rsidR="00A22D97" w:rsidRDefault="00A22D97">
            <w:pPr>
              <w:pStyle w:val="a3"/>
              <w:rPr>
                <w:rFonts w:ascii="맑은 고딕" w:eastAsia="맑은 고딕"/>
                <w:spacing w:val="-1"/>
              </w:rPr>
            </w:pPr>
          </w:p>
          <w:p w14:paraId="099FAC7D" w14:textId="77777777" w:rsidR="00A22D97" w:rsidRDefault="00FF599B">
            <w:pPr>
              <w:pStyle w:val="a3"/>
            </w:pPr>
            <w:r>
              <w:rPr>
                <w:rFonts w:ascii="맑은 고딕" w:eastAsia="맑은 고딕"/>
                <w:spacing w:val="-1"/>
              </w:rPr>
              <w:t xml:space="preserve"> 정답: (             )</w:t>
            </w:r>
          </w:p>
        </w:tc>
        <w:tc>
          <w:tcPr>
            <w:tcW w:w="677" w:type="dxa"/>
            <w:tcBorders>
              <w:top w:val="double" w:sz="4" w:space="0" w:color="000000"/>
              <w:left w:val="double" w:sz="4" w:space="0" w:color="000000"/>
              <w:bottom w:val="double" w:sz="4" w:space="0" w:color="000000"/>
              <w:right w:val="single" w:sz="3" w:space="0" w:color="000000"/>
            </w:tcBorders>
            <w:shd w:val="clear" w:color="auto" w:fill="FFBD65"/>
            <w:vAlign w:val="center"/>
          </w:tcPr>
          <w:p w14:paraId="099FAC7E" w14:textId="77777777" w:rsidR="00A22D97" w:rsidRDefault="00FF599B">
            <w:pPr>
              <w:pStyle w:val="a3"/>
              <w:wordWrap/>
              <w:jc w:val="center"/>
            </w:pPr>
            <w:r>
              <w:rPr>
                <w:rFonts w:eastAsia="맑은 고딕"/>
                <w:b/>
              </w:rPr>
              <w:t>문제</w:t>
            </w:r>
          </w:p>
          <w:p w14:paraId="099FAC7F" w14:textId="77777777" w:rsidR="00A22D97" w:rsidRDefault="00FF599B">
            <w:pPr>
              <w:pStyle w:val="a3"/>
              <w:wordWrap/>
              <w:jc w:val="center"/>
            </w:pPr>
            <w:r>
              <w:rPr>
                <w:rFonts w:ascii="맑은 고딕" w:eastAsia="맑은 고딕"/>
                <w:b/>
              </w:rPr>
              <w:t>풀이 및 계산식</w:t>
            </w:r>
          </w:p>
        </w:tc>
        <w:tc>
          <w:tcPr>
            <w:tcW w:w="3284" w:type="dxa"/>
            <w:tcBorders>
              <w:top w:val="double" w:sz="4" w:space="0" w:color="000000"/>
              <w:left w:val="single" w:sz="3" w:space="0" w:color="000000"/>
              <w:bottom w:val="double" w:sz="4" w:space="0" w:color="000000"/>
              <w:right w:val="single" w:sz="16" w:space="0" w:color="000000"/>
            </w:tcBorders>
            <w:vAlign w:val="center"/>
          </w:tcPr>
          <w:p w14:paraId="099FAC80" w14:textId="77777777" w:rsidR="00A22D97" w:rsidRDefault="00FF599B">
            <w:pPr>
              <w:pStyle w:val="a9"/>
              <w:snapToGrid/>
              <w:spacing w:line="384" w:lineRule="auto"/>
            </w:pPr>
            <w:r>
              <w:rPr>
                <w:rFonts w:ascii="맑은 고딕" w:eastAsia="맑은 고딕"/>
                <w:spacing w:val="-1"/>
                <w:w w:val="100"/>
                <w:sz w:val="20"/>
                <w:shd w:val="clear" w:color="000000" w:fill="auto"/>
              </w:rPr>
              <w:t>[설명]</w:t>
            </w:r>
          </w:p>
          <w:p w14:paraId="099FAC81" w14:textId="77777777" w:rsidR="00A22D97" w:rsidRDefault="00FF599B">
            <w:pPr>
              <w:pStyle w:val="a3"/>
            </w:pPr>
            <w:r>
              <w:rPr>
                <w:rFonts w:ascii="맑은 고딕" w:eastAsia="맑은 고딕"/>
                <w:spacing w:val="-1"/>
              </w:rPr>
              <w:t>교대근무란, 동일한 작업 또는 직무를 둘 이상의 근로자가 시간대를 나누어 순차적으로 수행하는 근무 형태를 말하며,  주간/야간조, 2조 2교대, 3조 3교대 등이 있다.</w:t>
            </w:r>
          </w:p>
          <w:p w14:paraId="099FAC82" w14:textId="77777777" w:rsidR="00A22D97" w:rsidRDefault="00A22D97">
            <w:pPr>
              <w:pStyle w:val="a9"/>
              <w:snapToGrid/>
              <w:spacing w:line="384" w:lineRule="auto"/>
              <w:rPr>
                <w:rFonts w:ascii="맑은 고딕" w:eastAsia="맑은 고딕"/>
                <w:spacing w:val="-1"/>
                <w:w w:val="100"/>
                <w:sz w:val="20"/>
                <w:shd w:val="clear" w:color="000000" w:fill="auto"/>
              </w:rPr>
            </w:pPr>
          </w:p>
          <w:p w14:paraId="099FAC83" w14:textId="77777777" w:rsidR="00A22D97" w:rsidRDefault="00FF599B">
            <w:pPr>
              <w:pStyle w:val="a9"/>
              <w:snapToGrid/>
              <w:spacing w:line="384" w:lineRule="auto"/>
            </w:pPr>
            <w:r>
              <w:rPr>
                <w:rFonts w:ascii="맑은 고딕" w:eastAsia="맑은 고딕"/>
                <w:color w:val="FF0000"/>
                <w:spacing w:val="-1"/>
                <w:w w:val="100"/>
                <w:sz w:val="20"/>
                <w:shd w:val="clear" w:color="000000" w:fill="auto"/>
              </w:rPr>
              <w:t>[정답] 교대근무}</w:t>
            </w:r>
          </w:p>
        </w:tc>
      </w:tr>
      <w:tr w:rsidR="00A22D97" w14:paraId="099FAC8A" w14:textId="77777777" w:rsidTr="00FF599B">
        <w:trPr>
          <w:trHeight w:val="1462"/>
        </w:trPr>
        <w:tc>
          <w:tcPr>
            <w:tcW w:w="549" w:type="dxa"/>
            <w:tcBorders>
              <w:top w:val="double" w:sz="4" w:space="0" w:color="000000"/>
              <w:left w:val="single" w:sz="16" w:space="0" w:color="000000"/>
              <w:bottom w:val="double" w:sz="4" w:space="0" w:color="000000"/>
              <w:right w:val="single" w:sz="3" w:space="0" w:color="000000"/>
            </w:tcBorders>
            <w:shd w:val="clear" w:color="auto" w:fill="FFBD65"/>
            <w:vAlign w:val="center"/>
          </w:tcPr>
          <w:p w14:paraId="099FAC85" w14:textId="77777777" w:rsidR="00A22D97" w:rsidRDefault="00FF599B">
            <w:pPr>
              <w:pStyle w:val="a3"/>
              <w:wordWrap/>
              <w:jc w:val="center"/>
            </w:pPr>
            <w:r>
              <w:rPr>
                <w:rFonts w:eastAsia="맑은 고딕"/>
                <w:b/>
              </w:rPr>
              <w:t>복수</w:t>
            </w:r>
          </w:p>
          <w:p w14:paraId="099FAC86" w14:textId="77777777" w:rsidR="00A22D97" w:rsidRDefault="00FF599B">
            <w:pPr>
              <w:pStyle w:val="a3"/>
              <w:wordWrap/>
              <w:jc w:val="center"/>
            </w:pPr>
            <w:r>
              <w:rPr>
                <w:rFonts w:eastAsia="맑은 고딕"/>
                <w:b/>
              </w:rPr>
              <w:t>정답</w:t>
            </w:r>
          </w:p>
          <w:p w14:paraId="099FAC87" w14:textId="77777777" w:rsidR="00A22D97" w:rsidRDefault="00FF599B">
            <w:pPr>
              <w:pStyle w:val="a3"/>
              <w:wordWrap/>
              <w:jc w:val="center"/>
            </w:pPr>
            <w:r>
              <w:rPr>
                <w:rFonts w:ascii="맑은 고딕" w:eastAsia="맑은 고딕"/>
                <w:b/>
              </w:rPr>
              <w:t xml:space="preserve">및 </w:t>
            </w:r>
          </w:p>
          <w:p w14:paraId="099FAC88" w14:textId="77777777" w:rsidR="00A22D97" w:rsidRDefault="00FF599B">
            <w:pPr>
              <w:pStyle w:val="a3"/>
              <w:wordWrap/>
              <w:jc w:val="center"/>
            </w:pPr>
            <w:r>
              <w:rPr>
                <w:rFonts w:eastAsia="맑은 고딕"/>
                <w:b/>
              </w:rPr>
              <w:t>근거</w:t>
            </w:r>
          </w:p>
        </w:tc>
        <w:tc>
          <w:tcPr>
            <w:tcW w:w="10536" w:type="dxa"/>
            <w:gridSpan w:val="7"/>
            <w:tcBorders>
              <w:top w:val="double" w:sz="4" w:space="0" w:color="000000"/>
              <w:left w:val="single" w:sz="3" w:space="0" w:color="000000"/>
              <w:bottom w:val="double" w:sz="4" w:space="0" w:color="000000"/>
              <w:right w:val="single" w:sz="16" w:space="0" w:color="000000"/>
            </w:tcBorders>
            <w:vAlign w:val="center"/>
          </w:tcPr>
          <w:p w14:paraId="099FAC89" w14:textId="77777777" w:rsidR="00A22D97" w:rsidRDefault="00FF599B">
            <w:pPr>
              <w:pStyle w:val="a9"/>
              <w:pBdr>
                <w:top w:val="none" w:sz="2" w:space="4" w:color="000000"/>
                <w:left w:val="none" w:sz="2" w:space="1" w:color="000000"/>
                <w:bottom w:val="none" w:sz="2" w:space="4" w:color="000000"/>
                <w:right w:val="none" w:sz="2" w:space="1" w:color="000000"/>
              </w:pBdr>
              <w:snapToGrid/>
              <w:spacing w:line="384" w:lineRule="auto"/>
            </w:pPr>
            <w:r>
              <w:rPr>
                <w:rFonts w:ascii="맑은 고딕" w:eastAsia="맑은 고딕"/>
                <w:b/>
                <w:color w:val="FF0000"/>
                <w:w w:val="100"/>
                <w:sz w:val="20"/>
                <w:shd w:val="clear" w:color="000000" w:fill="auto"/>
              </w:rPr>
              <w:t xml:space="preserve"> 교대근무제도, 교대근무제, 교대제, 교대제 근무 등</w:t>
            </w:r>
          </w:p>
        </w:tc>
      </w:tr>
      <w:tr w:rsidR="00A22D97" w14:paraId="099FAC8F" w14:textId="77777777" w:rsidTr="00AF7747">
        <w:trPr>
          <w:trHeight w:val="2452"/>
        </w:trPr>
        <w:tc>
          <w:tcPr>
            <w:tcW w:w="549" w:type="dxa"/>
            <w:tcBorders>
              <w:top w:val="double" w:sz="4" w:space="0" w:color="000000"/>
              <w:left w:val="single" w:sz="16" w:space="0" w:color="000000"/>
              <w:bottom w:val="single" w:sz="16" w:space="0" w:color="000000"/>
              <w:right w:val="single" w:sz="3" w:space="0" w:color="000000"/>
            </w:tcBorders>
            <w:shd w:val="clear" w:color="auto" w:fill="FFBD65"/>
            <w:vAlign w:val="center"/>
          </w:tcPr>
          <w:p w14:paraId="099FAC8B" w14:textId="77777777" w:rsidR="00A22D97" w:rsidRDefault="00FF599B">
            <w:pPr>
              <w:pStyle w:val="a3"/>
              <w:wordWrap/>
              <w:jc w:val="center"/>
            </w:pPr>
            <w:r>
              <w:rPr>
                <w:rFonts w:eastAsia="맑은 고딕"/>
                <w:b/>
              </w:rPr>
              <w:t>이</w:t>
            </w:r>
          </w:p>
          <w:p w14:paraId="099FAC8C" w14:textId="77777777" w:rsidR="00A22D97" w:rsidRDefault="00FF599B">
            <w:pPr>
              <w:pStyle w:val="a3"/>
              <w:wordWrap/>
              <w:jc w:val="center"/>
            </w:pPr>
            <w:r>
              <w:rPr>
                <w:rFonts w:eastAsia="맑은 고딕"/>
                <w:b/>
              </w:rPr>
              <w:t>미</w:t>
            </w:r>
          </w:p>
          <w:p w14:paraId="099FAC8D" w14:textId="77777777" w:rsidR="00A22D97" w:rsidRDefault="00FF599B">
            <w:pPr>
              <w:pStyle w:val="a3"/>
              <w:wordWrap/>
              <w:jc w:val="center"/>
            </w:pPr>
            <w:r>
              <w:rPr>
                <w:rFonts w:eastAsia="맑은 고딕"/>
                <w:b/>
              </w:rPr>
              <w:t>지</w:t>
            </w:r>
          </w:p>
        </w:tc>
        <w:tc>
          <w:tcPr>
            <w:tcW w:w="10536" w:type="dxa"/>
            <w:gridSpan w:val="7"/>
            <w:tcBorders>
              <w:top w:val="double" w:sz="4" w:space="0" w:color="000000"/>
              <w:left w:val="single" w:sz="3" w:space="0" w:color="000000"/>
              <w:bottom w:val="single" w:sz="16" w:space="0" w:color="000000"/>
              <w:right w:val="single" w:sz="16" w:space="0" w:color="000000"/>
            </w:tcBorders>
            <w:vAlign w:val="center"/>
          </w:tcPr>
          <w:p w14:paraId="099FAC8E" w14:textId="77777777" w:rsidR="00A22D97" w:rsidRDefault="00A22D97">
            <w:pPr>
              <w:pStyle w:val="a3"/>
              <w:rPr>
                <w:rFonts w:ascii="맑은 고딕" w:eastAsia="맑은 고딕"/>
              </w:rPr>
            </w:pPr>
          </w:p>
        </w:tc>
      </w:tr>
    </w:tbl>
    <w:p w14:paraId="099FAC90" w14:textId="77777777" w:rsidR="00A22D97" w:rsidRDefault="00A22D97">
      <w:pPr>
        <w:pStyle w:val="a3"/>
      </w:pPr>
    </w:p>
    <w:sectPr w:rsidR="00A22D97">
      <w:endnotePr>
        <w:numFmt w:val="decimal"/>
      </w:endnotePr>
      <w:type w:val="continuous"/>
      <w:pgSz w:w="11906" w:h="16838"/>
      <w:pgMar w:top="1020" w:right="397" w:bottom="1700" w:left="397" w:header="170" w:footer="850" w:gutter="0"/>
      <w:cols w:space="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함초롬바탕">
    <w:altName w:val="Malgun Gothic"/>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HCI Tulip">
    <w:altName w:val="Cambria"/>
    <w:charset w:val="00"/>
    <w:family w:val="auto"/>
    <w:pitch w:val="default"/>
  </w:font>
  <w:font w:name="굴림">
    <w:altName w:val="Gulim"/>
    <w:panose1 w:val="020B0600000101010101"/>
    <w:charset w:val="81"/>
    <w:family w:val="modern"/>
    <w:pitch w:val="variable"/>
    <w:sig w:usb0="B00002AF" w:usb1="69D77CFB" w:usb2="00000030" w:usb3="00000000" w:csb0="0008009F" w:csb1="00000000"/>
  </w:font>
  <w:font w:name="HY울릉도M">
    <w:altName w:val="맑은 고딕"/>
    <w:charset w:val="00"/>
    <w:family w:val="auto"/>
    <w:pitch w:val="default"/>
    <w:sig w:usb0="800002A7" w:usb1="11D77CF9" w:usb2="00000010" w:usb3="00000001" w:csb0="00080000" w:csb1="00000001"/>
  </w:font>
  <w:font w:name="맑은 고딕">
    <w:panose1 w:val="020B0503020000020004"/>
    <w:charset w:val="81"/>
    <w:family w:val="modern"/>
    <w:pitch w:val="variable"/>
    <w:sig w:usb0="9000002F" w:usb1="29D77CFB" w:usb2="00000012" w:usb3="00000000" w:csb0="0008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FD3A96"/>
    <w:multiLevelType w:val="multilevel"/>
    <w:tmpl w:val="19F09200"/>
    <w:lvl w:ilvl="0">
      <w:start w:val="1"/>
      <w:numFmt w:val="decimal"/>
      <w:pStyle w:val="1"/>
      <w:lvlText w:val="%1."/>
      <w:lvlJc w:val="left"/>
      <w:pPr>
        <w:tabs>
          <w:tab w:val="num" w:pos="720"/>
        </w:tabs>
        <w:ind w:left="720" w:hanging="720"/>
      </w:pPr>
    </w:lvl>
    <w:lvl w:ilvl="1">
      <w:start w:val="1"/>
      <w:numFmt w:val="decimal"/>
      <w:pStyle w:val="2"/>
      <w:lvlText w:val="%2."/>
      <w:lvlJc w:val="left"/>
      <w:pPr>
        <w:tabs>
          <w:tab w:val="num" w:pos="1440"/>
        </w:tabs>
        <w:ind w:left="1440" w:hanging="720"/>
      </w:pPr>
    </w:lvl>
    <w:lvl w:ilvl="2">
      <w:start w:val="1"/>
      <w:numFmt w:val="decimal"/>
      <w:pStyle w:val="3"/>
      <w:lvlText w:val="%3."/>
      <w:lvlJc w:val="left"/>
      <w:pPr>
        <w:tabs>
          <w:tab w:val="num" w:pos="2160"/>
        </w:tabs>
        <w:ind w:left="2160" w:hanging="720"/>
      </w:pPr>
    </w:lvl>
    <w:lvl w:ilvl="3">
      <w:start w:val="1"/>
      <w:numFmt w:val="decimal"/>
      <w:pStyle w:val="4"/>
      <w:lvlText w:val="%4."/>
      <w:lvlJc w:val="left"/>
      <w:pPr>
        <w:tabs>
          <w:tab w:val="num" w:pos="2880"/>
        </w:tabs>
        <w:ind w:left="2880" w:hanging="720"/>
      </w:pPr>
    </w:lvl>
    <w:lvl w:ilvl="4">
      <w:start w:val="1"/>
      <w:numFmt w:val="decimal"/>
      <w:pStyle w:val="5"/>
      <w:lvlText w:val="%5."/>
      <w:lvlJc w:val="left"/>
      <w:pPr>
        <w:tabs>
          <w:tab w:val="num" w:pos="3600"/>
        </w:tabs>
        <w:ind w:left="3600" w:hanging="720"/>
      </w:pPr>
    </w:lvl>
    <w:lvl w:ilvl="5">
      <w:start w:val="1"/>
      <w:numFmt w:val="decimal"/>
      <w:pStyle w:val="6"/>
      <w:lvlText w:val="%6."/>
      <w:lvlJc w:val="left"/>
      <w:pPr>
        <w:tabs>
          <w:tab w:val="num" w:pos="4320"/>
        </w:tabs>
        <w:ind w:left="4320" w:hanging="720"/>
      </w:pPr>
    </w:lvl>
    <w:lvl w:ilvl="6">
      <w:start w:val="1"/>
      <w:numFmt w:val="decimal"/>
      <w:pStyle w:val="7"/>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962155080">
    <w:abstractNumId w:val="0"/>
  </w:num>
  <w:num w:numId="2" w16cid:durableId="125347237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604464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5291875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47289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499829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599973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removePersonalInformation/>
  <w:bordersDoNotSurroundHeader/>
  <w:bordersDoNotSurroundFooter/>
  <w:hideGrammaticalErrors/>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oNotTrackMoves/>
  <w:defaultTabStop w:val="800"/>
  <w:characterSpacingControl w:val="doNotCompress"/>
  <w:endnotePr>
    <w:numFmt w:val="decimal"/>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22D97"/>
    <w:rsid w:val="00001056"/>
    <w:rsid w:val="0004598F"/>
    <w:rsid w:val="00090D8D"/>
    <w:rsid w:val="000A56DD"/>
    <w:rsid w:val="000C3946"/>
    <w:rsid w:val="001A7BE9"/>
    <w:rsid w:val="00216CCC"/>
    <w:rsid w:val="0025545D"/>
    <w:rsid w:val="00284680"/>
    <w:rsid w:val="00324D6C"/>
    <w:rsid w:val="003B61CC"/>
    <w:rsid w:val="003C0104"/>
    <w:rsid w:val="00463CD4"/>
    <w:rsid w:val="00485A58"/>
    <w:rsid w:val="004A694E"/>
    <w:rsid w:val="004D6ABB"/>
    <w:rsid w:val="00536B1B"/>
    <w:rsid w:val="00557380"/>
    <w:rsid w:val="00573116"/>
    <w:rsid w:val="005929DC"/>
    <w:rsid w:val="005A655F"/>
    <w:rsid w:val="00606F72"/>
    <w:rsid w:val="00662D50"/>
    <w:rsid w:val="00674AEE"/>
    <w:rsid w:val="006836FD"/>
    <w:rsid w:val="006C443F"/>
    <w:rsid w:val="006E36D9"/>
    <w:rsid w:val="007D30B1"/>
    <w:rsid w:val="008E2065"/>
    <w:rsid w:val="009143E8"/>
    <w:rsid w:val="00981578"/>
    <w:rsid w:val="00994515"/>
    <w:rsid w:val="00A22D97"/>
    <w:rsid w:val="00A509BF"/>
    <w:rsid w:val="00A52ACC"/>
    <w:rsid w:val="00A70FB5"/>
    <w:rsid w:val="00A951C3"/>
    <w:rsid w:val="00AF7747"/>
    <w:rsid w:val="00BC1829"/>
    <w:rsid w:val="00C02FD7"/>
    <w:rsid w:val="00C24EBD"/>
    <w:rsid w:val="00DA480D"/>
    <w:rsid w:val="00E431B6"/>
    <w:rsid w:val="00EA705F"/>
    <w:rsid w:val="00F262BF"/>
    <w:rsid w:val="00F32FA4"/>
    <w:rsid w:val="00FB041D"/>
    <w:rsid w:val="00FF599B"/>
  </w:rsids>
  <m:mathPr>
    <m:mathFont m:val="Cambria Math"/>
    <m:brkBin m:val="before"/>
    <m:brkBinSub m:val="--"/>
    <m:smallFrac m:val="0"/>
    <m:dispDef/>
    <m:lMargin m:val="0"/>
    <m:rMargin m:val="0"/>
    <m:defJc m:val="centerGroup"/>
    <m:wrapIndent m:val="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FA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바탕" w:hAnsi="Times New Roman"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line="384" w:lineRule="auto"/>
      <w:jc w:val="both"/>
      <w:textAlignment w:val="baseline"/>
    </w:pPr>
    <w:rPr>
      <w:rFonts w:ascii="함초롬바탕" w:eastAsia="함초롬바탕"/>
      <w:color w:val="000000"/>
      <w:shd w:val="clear" w:color="000000" w:fill="auto"/>
    </w:rPr>
  </w:style>
  <w:style w:type="paragraph" w:customStyle="1" w:styleId="10">
    <w:name w:val="본문1"/>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line="384" w:lineRule="auto"/>
      <w:ind w:left="300"/>
      <w:jc w:val="both"/>
      <w:textAlignment w:val="baseline"/>
    </w:pPr>
    <w:rPr>
      <w:rFonts w:ascii="함초롬바탕" w:eastAsia="함초롬바탕"/>
      <w:color w:val="000000"/>
      <w:shd w:val="clear" w:color="000000" w:fill="auto"/>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line="384" w:lineRule="auto"/>
      <w:ind w:left="200" w:firstLine="0"/>
      <w:jc w:val="both"/>
      <w:textAlignment w:val="baseline"/>
      <w:outlineLvl w:val="0"/>
    </w:pPr>
    <w:rPr>
      <w:rFonts w:ascii="함초롬바탕" w:eastAsia="함초롬바탕"/>
      <w:color w:val="000000"/>
      <w:shd w:val="clear" w:color="000000" w:fill="auto"/>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line="384" w:lineRule="auto"/>
      <w:ind w:left="400" w:firstLine="0"/>
      <w:jc w:val="both"/>
      <w:textAlignment w:val="baseline"/>
      <w:outlineLvl w:val="1"/>
    </w:pPr>
    <w:rPr>
      <w:rFonts w:ascii="함초롬바탕" w:eastAsia="함초롬바탕"/>
      <w:color w:val="000000"/>
      <w:shd w:val="clear" w:color="000000" w:fill="auto"/>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line="384" w:lineRule="auto"/>
      <w:ind w:left="600" w:firstLine="0"/>
      <w:jc w:val="both"/>
      <w:textAlignment w:val="baseline"/>
      <w:outlineLvl w:val="2"/>
    </w:pPr>
    <w:rPr>
      <w:rFonts w:ascii="함초롬바탕" w:eastAsia="함초롬바탕"/>
      <w:color w:val="000000"/>
      <w:shd w:val="clear" w:color="000000" w:fill="auto"/>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line="384" w:lineRule="auto"/>
      <w:ind w:left="800" w:firstLine="0"/>
      <w:jc w:val="both"/>
      <w:textAlignment w:val="baseline"/>
      <w:outlineLvl w:val="3"/>
    </w:pPr>
    <w:rPr>
      <w:rFonts w:ascii="함초롬바탕" w:eastAsia="함초롬바탕"/>
      <w:color w:val="000000"/>
      <w:shd w:val="clear" w:color="000000" w:fill="auto"/>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line="384" w:lineRule="auto"/>
      <w:ind w:left="1000" w:firstLine="0"/>
      <w:jc w:val="both"/>
      <w:textAlignment w:val="baseline"/>
      <w:outlineLvl w:val="4"/>
    </w:pPr>
    <w:rPr>
      <w:rFonts w:ascii="함초롬바탕" w:eastAsia="함초롬바탕"/>
      <w:color w:val="000000"/>
      <w:shd w:val="clear" w:color="000000" w:fill="auto"/>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line="384" w:lineRule="auto"/>
      <w:ind w:left="1200" w:firstLine="0"/>
      <w:jc w:val="both"/>
      <w:textAlignment w:val="baseline"/>
      <w:outlineLvl w:val="5"/>
    </w:pPr>
    <w:rPr>
      <w:rFonts w:ascii="함초롬바탕" w:eastAsia="함초롬바탕"/>
      <w:color w:val="000000"/>
      <w:shd w:val="clear" w:color="000000" w:fill="auto"/>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line="384" w:lineRule="auto"/>
      <w:ind w:left="1400" w:firstLine="0"/>
      <w:jc w:val="both"/>
      <w:textAlignment w:val="baseline"/>
      <w:outlineLvl w:val="6"/>
    </w:pPr>
    <w:rPr>
      <w:rFonts w:ascii="함초롬바탕" w:eastAsia="함초롬바탕"/>
      <w:color w:val="000000"/>
      <w:shd w:val="clear" w:color="000000" w:fill="auto"/>
    </w:rPr>
  </w:style>
  <w:style w:type="paragraph" w:customStyle="1" w:styleId="a4">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line="384" w:lineRule="auto"/>
      <w:jc w:val="both"/>
      <w:textAlignment w:val="baseline"/>
    </w:pPr>
    <w:rPr>
      <w:rFonts w:ascii="함초롬돋움" w:eastAsia="함초롬돋움"/>
      <w:color w:val="000000"/>
      <w:shd w:val="clear" w:color="000000" w:fill="auto"/>
    </w:rPr>
  </w:style>
  <w:style w:type="paragraph" w:customStyle="1" w:styleId="a5">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line="360" w:lineRule="auto"/>
      <w:jc w:val="both"/>
      <w:textAlignment w:val="baseline"/>
    </w:pPr>
    <w:rPr>
      <w:rFonts w:ascii="함초롬돋움" w:eastAsia="함초롬돋움"/>
      <w:color w:val="000000"/>
      <w:sz w:val="18"/>
      <w:shd w:val="clear" w:color="000000" w:fill="auto"/>
    </w:rPr>
  </w:style>
  <w:style w:type="paragraph" w:customStyle="1" w:styleId="a6">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line="312" w:lineRule="auto"/>
      <w:ind w:left="262" w:hanging="262"/>
      <w:jc w:val="both"/>
      <w:textAlignment w:val="baseline"/>
    </w:pPr>
    <w:rPr>
      <w:rFonts w:ascii="함초롬바탕" w:eastAsia="함초롬바탕"/>
      <w:color w:val="000000"/>
      <w:sz w:val="18"/>
      <w:shd w:val="clear" w:color="000000" w:fill="auto"/>
    </w:rPr>
  </w:style>
  <w:style w:type="paragraph" w:customStyle="1" w:styleId="a7">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line="312" w:lineRule="auto"/>
      <w:ind w:left="262" w:hanging="262"/>
      <w:jc w:val="both"/>
      <w:textAlignment w:val="baseline"/>
    </w:pPr>
    <w:rPr>
      <w:rFonts w:ascii="함초롬바탕" w:eastAsia="함초롬바탕"/>
      <w:color w:val="000000"/>
      <w:sz w:val="18"/>
      <w:shd w:val="clear" w:color="000000" w:fill="auto"/>
    </w:rPr>
  </w:style>
  <w:style w:type="paragraph" w:customStyle="1" w:styleId="a8">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line="312" w:lineRule="auto"/>
      <w:jc w:val="both"/>
      <w:textAlignment w:val="baseline"/>
    </w:pPr>
    <w:rPr>
      <w:rFonts w:ascii="함초롬돋움" w:eastAsia="함초롬돋움"/>
      <w:color w:val="000000"/>
      <w:spacing w:val="-4"/>
      <w:sz w:val="18"/>
      <w:shd w:val="clear" w:color="000000" w:fill="auto"/>
    </w:rPr>
  </w:style>
  <w:style w:type="paragraph" w:customStyle="1" w:styleId="MS">
    <w:name w:val="MS바탕글"/>
    <w:uiPriority w:val="14"/>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line="384" w:lineRule="auto"/>
      <w:jc w:val="both"/>
      <w:textAlignment w:val="baseline"/>
    </w:pPr>
    <w:rPr>
      <w:color w:val="000000"/>
    </w:rPr>
  </w:style>
  <w:style w:type="paragraph" w:customStyle="1" w:styleId="-">
    <w:name w:val="연습문제-문항"/>
    <w:uiPriority w:val="15"/>
    <w:pPr>
      <w:widowControl w:val="0"/>
      <w:pBdr>
        <w:top w:val="none" w:sz="2" w:space="0" w:color="000000"/>
        <w:left w:val="none" w:sz="2" w:space="0" w:color="000000"/>
        <w:bottom w:val="none" w:sz="2" w:space="0" w:color="000000"/>
        <w:right w:val="none" w:sz="2" w:space="0" w:color="000000"/>
      </w:pBdr>
      <w:tabs>
        <w:tab w:val="left" w:pos="3801"/>
      </w:tabs>
      <w:wordWrap w:val="0"/>
      <w:autoSpaceDE w:val="0"/>
      <w:autoSpaceDN w:val="0"/>
      <w:snapToGrid w:val="0"/>
      <w:spacing w:line="340" w:lineRule="exact"/>
      <w:ind w:left="495" w:hanging="261"/>
      <w:jc w:val="both"/>
      <w:textAlignment w:val="baseline"/>
    </w:pPr>
    <w:rPr>
      <w:rFonts w:ascii="HCI Tulip" w:eastAsia="굴림"/>
      <w:color w:val="000000"/>
      <w:spacing w:val="-8"/>
      <w:w w:val="99"/>
    </w:rPr>
  </w:style>
  <w:style w:type="paragraph" w:customStyle="1" w:styleId="a9">
    <w:name w:val="제목위"/>
    <w:uiPriority w:val="16"/>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line="456" w:lineRule="auto"/>
      <w:jc w:val="both"/>
      <w:textAlignment w:val="baseline"/>
    </w:pPr>
    <w:rPr>
      <w:rFonts w:ascii="HY울릉도M" w:eastAsia="HY울릉도M"/>
      <w:color w:val="000000"/>
      <w:w w:val="95"/>
      <w:sz w:val="18"/>
    </w:rPr>
  </w:style>
  <w:style w:type="paragraph" w:customStyle="1" w:styleId="xl65">
    <w:name w:val="xl65"/>
    <w:uiPriority w:val="17"/>
    <w:pPr>
      <w:widowControl w:val="0"/>
      <w:pBdr>
        <w:top w:val="none" w:sz="2" w:space="0" w:color="000000"/>
        <w:left w:val="none" w:sz="2" w:space="0" w:color="000000"/>
        <w:bottom w:val="none" w:sz="2" w:space="0" w:color="000000"/>
        <w:right w:val="none" w:sz="2" w:space="0" w:color="000000"/>
      </w:pBdr>
      <w:autoSpaceDE w:val="0"/>
      <w:autoSpaceDN w:val="0"/>
      <w:jc w:val="center"/>
      <w:textAlignment w:val="center"/>
    </w:pPr>
    <w:rPr>
      <w:rFonts w:ascii="맑은 고딕" w:eastAsia="맑은 고딕"/>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Hancom Office">
  <a:themeElements>
    <a:clrScheme name="Hancom Office">
      <a:dk1>
        <a:sysClr val="windowText" lastClr="000000"/>
      </a:dk1>
      <a:lt1>
        <a:sysClr val="window" lastClr="FFFFFF"/>
      </a:lt1>
      <a:dk2>
        <a:srgbClr val="3A3C84"/>
      </a:dk2>
      <a:lt2>
        <a:srgbClr val="FAF3DB"/>
      </a:lt2>
      <a:accent1>
        <a:srgbClr val="6182D6"/>
      </a:accent1>
      <a:accent2>
        <a:srgbClr val="FF843A"/>
      </a:accent2>
      <a:accent3>
        <a:srgbClr val="B2B2B2"/>
      </a:accent3>
      <a:accent4>
        <a:srgbClr val="FFD700"/>
      </a:accent4>
      <a:accent5>
        <a:srgbClr val="289B6E"/>
      </a:accent5>
      <a:accent6>
        <a:srgbClr val="9D5CBB"/>
      </a:accent6>
      <a:hlink>
        <a:srgbClr val="0000FF"/>
      </a:hlink>
      <a:folHlink>
        <a:srgbClr val="800080"/>
      </a:folHlink>
    </a:clrScheme>
    <a:fontScheme name="Hancom Office">
      <a:majorFont>
        <a:latin typeface="맑은 고딕"/>
        <a:ea typeface=""/>
        <a:cs typeface=""/>
        <a:font script="Jpan" typeface="MS Gothic"/>
        <a:font script="Hang" typeface="맑은 고딕"/>
        <a:font script="Hans" typeface="SimSun"/>
        <a:font script="Hant" typeface="PMingLiU"/>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MS Mincho"/>
        <a:font script="Hang" typeface="맑은 고딕"/>
        <a:font script="Hans" typeface="SimSun"/>
        <a:font script="Hant" typeface="PMingLiU"/>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Hancom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12700" cap="flat" cmpd="sng" algn="ctr">
          <a:solidFill>
            <a:schemeClr val="phClr"/>
          </a:solidFill>
          <a:prstDash val="solid"/>
        </a:ln>
        <a:ln w="190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8533c17-994c-4c7c-831b-00dda95d5624">
      <Terms xmlns="http://schemas.microsoft.com/office/infopath/2007/PartnerControls"/>
    </lcf76f155ced4ddcb4097134ff3c332f>
    <TaxCatchAll xmlns="da96c5a5-5474-4178-be58-53b92b07891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문서" ma:contentTypeID="0x0101001C859FB96DC0404986FD7B082DCFF90D" ma:contentTypeVersion="17" ma:contentTypeDescription="새 문서를 만듭니다." ma:contentTypeScope="" ma:versionID="be11d5f4579e66302c0b6139663fbed0">
  <xsd:schema xmlns:xsd="http://www.w3.org/2001/XMLSchema" xmlns:xs="http://www.w3.org/2001/XMLSchema" xmlns:p="http://schemas.microsoft.com/office/2006/metadata/properties" xmlns:ns2="68533c17-994c-4c7c-831b-00dda95d5624" xmlns:ns3="da96c5a5-5474-4178-be58-53b92b07891f" targetNamespace="http://schemas.microsoft.com/office/2006/metadata/properties" ma:root="true" ma:fieldsID="d918e6c4a06a48d6b30e2d170eebd2d7" ns2:_="" ns3:_="">
    <xsd:import namespace="68533c17-994c-4c7c-831b-00dda95d5624"/>
    <xsd:import namespace="da96c5a5-5474-4178-be58-53b92b07891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533c17-994c-4c7c-831b-00dda95d56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이미지 태그" ma:readOnly="false" ma:fieldId="{5cf76f15-5ced-4ddc-b409-7134ff3c332f}" ma:taxonomyMulti="true" ma:sspId="e1a3a419-3df2-4eb5-9bcd-a6c2c4bf1fe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a96c5a5-5474-4178-be58-53b92b07891f" elementFormDefault="qualified">
    <xsd:import namespace="http://schemas.microsoft.com/office/2006/documentManagement/types"/>
    <xsd:import namespace="http://schemas.microsoft.com/office/infopath/2007/PartnerControls"/>
    <xsd:element name="SharedWithUsers" ma:index="14" nillable="true" ma:displayName="공유 대상"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세부 정보 공유" ma:internalName="SharedWithDetails" ma:readOnly="true">
      <xsd:simpleType>
        <xsd:restriction base="dms:Note">
          <xsd:maxLength value="255"/>
        </xsd:restriction>
      </xsd:simpleType>
    </xsd:element>
    <xsd:element name="TaxCatchAll" ma:index="21" nillable="true" ma:displayName="Taxonomy Catch All Column" ma:hidden="true" ma:list="{f5477f2c-c62e-4cff-ac37-b275edda6583}" ma:internalName="TaxCatchAll" ma:showField="CatchAllData" ma:web="da96c5a5-5474-4178-be58-53b92b07891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4408745-C8EA-4725-9FE5-EB364E7EC0E8}">
  <ds:schemaRefs>
    <ds:schemaRef ds:uri="http://schemas.microsoft.com/office/2006/metadata/properties"/>
    <ds:schemaRef ds:uri="http://schemas.microsoft.com/office/infopath/2007/PartnerControls"/>
    <ds:schemaRef ds:uri="68533c17-994c-4c7c-831b-00dda95d5624"/>
    <ds:schemaRef ds:uri="da96c5a5-5474-4178-be58-53b92b07891f"/>
  </ds:schemaRefs>
</ds:datastoreItem>
</file>

<file path=customXml/itemProps2.xml><?xml version="1.0" encoding="utf-8"?>
<ds:datastoreItem xmlns:ds="http://schemas.openxmlformats.org/officeDocument/2006/customXml" ds:itemID="{0319874F-2B86-4F64-8F52-E72B64FABCC0}">
  <ds:schemaRefs>
    <ds:schemaRef ds:uri="http://schemas.microsoft.com/sharepoint/v3/contenttype/forms"/>
  </ds:schemaRefs>
</ds:datastoreItem>
</file>

<file path=customXml/itemProps3.xml><?xml version="1.0" encoding="utf-8"?>
<ds:datastoreItem xmlns:ds="http://schemas.openxmlformats.org/officeDocument/2006/customXml" ds:itemID="{0BE9936A-B9C7-45A1-A5B3-AB71F05157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533c17-994c-4c7c-831b-00dda95d5624"/>
    <ds:schemaRef ds:uri="da96c5a5-5474-4178-be58-53b92b0789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2447</Words>
  <Characters>13954</Characters>
  <Application>Microsoft Office Word</Application>
  <DocSecurity>0</DocSecurity>
  <Lines>116</Lines>
  <Paragraphs>32</Paragraphs>
  <ScaleCrop>false</ScaleCrop>
  <LinksUpToDate>false</LinksUpToDate>
  <CharactersWithSpaces>16369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2022-04-21T17:31:00Z</dcterms:created>
  <dcterms:modified xsi:type="dcterms:W3CDTF">2025-07-22T00:22:00Z</dcterms:modified>
  <cp:version>1200.0100.01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0x0101001C859FB96DC0404986FD7B082DCFF90D</vt:lpwstr>
  </property>
  <property fmtid="{D5CDD505-2E9C-101B-9397-08002B2CF9AE}" pid="3" name="MediaServiceImageTags">
    <vt:lpwstr/>
  </property>
</Properties>
</file>