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4B083" w14:textId="77777777" w:rsidR="00307D07" w:rsidRDefault="00307D07">
      <w:pPr>
        <w:pStyle w:val="a3"/>
        <w:wordWrap/>
        <w:jc w:val="center"/>
      </w:pPr>
    </w:p>
    <w:p w14:paraId="6B94B084" w14:textId="77777777" w:rsidR="00307D07" w:rsidRDefault="00000000">
      <w:pPr>
        <w:pStyle w:val="a3"/>
        <w:wordWrap/>
        <w:jc w:val="center"/>
      </w:pPr>
      <w:r>
        <w:pict w14:anchorId="6B94B5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1970554869" o:spid="_x0000_i1025" type="#_x0000_t75" style="width:536.1pt;height:1in;mso-wrap-style:square;v-text-anchor:top" o:connectortype="straight">
            <v:imagedata r:id="rId10" o:title="DRW000077882ddd"/>
          </v:shape>
        </w:pict>
      </w:r>
    </w:p>
    <w:p w14:paraId="6B94B085" w14:textId="77777777" w:rsidR="00307D07" w:rsidRDefault="00307D07">
      <w:pPr>
        <w:pStyle w:val="a3"/>
        <w:wordWrap/>
        <w:jc w:val="center"/>
      </w:pPr>
    </w:p>
    <w:p w14:paraId="6B94B086" w14:textId="77777777" w:rsidR="00307D07" w:rsidRDefault="00307D07">
      <w:pPr>
        <w:pStyle w:val="a3"/>
        <w:wordWrap/>
        <w:jc w:val="right"/>
      </w:pPr>
    </w:p>
    <w:p w14:paraId="6B94B08B" w14:textId="77777777" w:rsidR="00307D07" w:rsidRDefault="00307D07">
      <w:pPr>
        <w:pStyle w:val="a3"/>
      </w:pPr>
    </w:p>
    <w:p w14:paraId="6B94B08D" w14:textId="77777777" w:rsidR="00307D07" w:rsidRDefault="00307D07">
      <w:pPr>
        <w:pStyle w:val="a3"/>
        <w:wordWrap/>
        <w:jc w:val="right"/>
      </w:pPr>
    </w:p>
    <w:p w14:paraId="6B94B08E" w14:textId="77777777" w:rsidR="00307D07" w:rsidRDefault="00307D07">
      <w:pPr>
        <w:pStyle w:val="a3"/>
        <w:wordWrap/>
        <w:jc w:val="right"/>
      </w:pPr>
    </w:p>
    <w:p w14:paraId="6B94B090" w14:textId="77777777" w:rsidR="00307D07" w:rsidRDefault="00307D07">
      <w:pPr>
        <w:pStyle w:val="a3"/>
        <w:wordWrap/>
        <w:jc w:val="right"/>
      </w:pPr>
    </w:p>
    <w:p w14:paraId="6B94B091" w14:textId="77777777" w:rsidR="00307D07" w:rsidRDefault="00307D07">
      <w:pPr>
        <w:pStyle w:val="a3"/>
        <w:wordWrap/>
        <w:jc w:val="right"/>
      </w:pPr>
    </w:p>
    <w:p w14:paraId="0D9F28A7" w14:textId="77777777" w:rsidR="00A07F0D" w:rsidRDefault="00A07F0D">
      <w:pPr>
        <w:pStyle w:val="a3"/>
        <w:wordWrap/>
        <w:jc w:val="right"/>
      </w:pPr>
    </w:p>
    <w:p w14:paraId="6B94B092" w14:textId="77777777" w:rsidR="00307D07" w:rsidRDefault="00307D07">
      <w:pPr>
        <w:pStyle w:val="a3"/>
        <w:wordWrap/>
        <w:jc w:val="right"/>
      </w:pPr>
    </w:p>
    <w:p w14:paraId="6B94B093" w14:textId="77777777" w:rsidR="00307D07" w:rsidRDefault="00307D07">
      <w:pPr>
        <w:pStyle w:val="a3"/>
        <w:wordWrap/>
        <w:jc w:val="right"/>
      </w:pPr>
    </w:p>
    <w:p w14:paraId="6B94B094" w14:textId="77777777" w:rsidR="00307D07" w:rsidRDefault="00307D07">
      <w:pPr>
        <w:pStyle w:val="a3"/>
        <w:wordWrap/>
        <w:jc w:val="right"/>
      </w:pPr>
    </w:p>
    <w:p w14:paraId="6B94B095" w14:textId="77777777" w:rsidR="00307D07" w:rsidRDefault="00307D07">
      <w:pPr>
        <w:pStyle w:val="a3"/>
        <w:wordWrap/>
        <w:jc w:val="right"/>
      </w:pPr>
    </w:p>
    <w:tbl>
      <w:tblPr>
        <w:tblOverlap w:val="never"/>
        <w:tblW w:w="5515"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2757"/>
        <w:gridCol w:w="2758"/>
      </w:tblGrid>
      <w:tr w:rsidR="00307D07" w14:paraId="6B94B098" w14:textId="77777777">
        <w:trPr>
          <w:trHeight w:val="936"/>
        </w:trPr>
        <w:tc>
          <w:tcPr>
            <w:tcW w:w="2757" w:type="dxa"/>
            <w:tcBorders>
              <w:top w:val="double" w:sz="4" w:space="0" w:color="000000"/>
              <w:left w:val="none" w:sz="3" w:space="0" w:color="000000"/>
              <w:bottom w:val="single" w:sz="3" w:space="0" w:color="000000"/>
              <w:right w:val="single" w:sz="3" w:space="0" w:color="000000"/>
            </w:tcBorders>
            <w:shd w:val="clear" w:color="auto" w:fill="BBBBBB"/>
            <w:vAlign w:val="center"/>
          </w:tcPr>
          <w:p w14:paraId="6B94B096" w14:textId="77777777" w:rsidR="00307D07" w:rsidRDefault="00642AAF">
            <w:pPr>
              <w:pStyle w:val="a3"/>
              <w:wordWrap/>
              <w:jc w:val="center"/>
            </w:pPr>
            <w:r>
              <w:rPr>
                <w:rFonts w:eastAsia="맑은 고딕"/>
                <w:sz w:val="32"/>
              </w:rPr>
              <w:t>시험일</w:t>
            </w:r>
          </w:p>
        </w:tc>
        <w:tc>
          <w:tcPr>
            <w:tcW w:w="2757" w:type="dxa"/>
            <w:tcBorders>
              <w:top w:val="double" w:sz="4" w:space="0" w:color="000000"/>
              <w:left w:val="single" w:sz="3" w:space="0" w:color="000000"/>
              <w:bottom w:val="single" w:sz="3" w:space="0" w:color="000000"/>
              <w:right w:val="none" w:sz="3" w:space="0" w:color="000000"/>
            </w:tcBorders>
            <w:vAlign w:val="center"/>
          </w:tcPr>
          <w:p w14:paraId="6B94B097" w14:textId="77777777" w:rsidR="00307D07" w:rsidRDefault="00642AAF">
            <w:pPr>
              <w:pStyle w:val="a3"/>
              <w:wordWrap/>
              <w:jc w:val="center"/>
            </w:pPr>
            <w:r>
              <w:rPr>
                <w:rFonts w:ascii="맑은 고딕"/>
                <w:sz w:val="32"/>
              </w:rPr>
              <w:t>2025.7.26.</w:t>
            </w:r>
          </w:p>
        </w:tc>
      </w:tr>
      <w:tr w:rsidR="00307D07" w14:paraId="6B94B09C" w14:textId="77777777">
        <w:trPr>
          <w:trHeight w:val="936"/>
        </w:trPr>
        <w:tc>
          <w:tcPr>
            <w:tcW w:w="2757" w:type="dxa"/>
            <w:tcBorders>
              <w:top w:val="single" w:sz="3" w:space="0" w:color="000000"/>
              <w:left w:val="none" w:sz="3" w:space="0" w:color="000000"/>
              <w:bottom w:val="single" w:sz="3" w:space="0" w:color="000000"/>
              <w:right w:val="single" w:sz="3" w:space="0" w:color="000000"/>
            </w:tcBorders>
            <w:shd w:val="clear" w:color="auto" w:fill="BBBBBB"/>
            <w:vAlign w:val="center"/>
          </w:tcPr>
          <w:p w14:paraId="6B94B099" w14:textId="77777777" w:rsidR="00307D07" w:rsidRDefault="00642AAF">
            <w:pPr>
              <w:pStyle w:val="a3"/>
              <w:wordWrap/>
              <w:jc w:val="center"/>
            </w:pPr>
            <w:r>
              <w:rPr>
                <w:rFonts w:eastAsia="맑은 고딕"/>
                <w:sz w:val="32"/>
              </w:rPr>
              <w:t>시험회차</w:t>
            </w:r>
          </w:p>
        </w:tc>
        <w:tc>
          <w:tcPr>
            <w:tcW w:w="2757" w:type="dxa"/>
            <w:tcBorders>
              <w:top w:val="single" w:sz="3" w:space="0" w:color="000000"/>
              <w:left w:val="single" w:sz="3" w:space="0" w:color="000000"/>
              <w:bottom w:val="single" w:sz="3" w:space="0" w:color="000000"/>
              <w:right w:val="none" w:sz="3" w:space="0" w:color="000000"/>
            </w:tcBorders>
            <w:vAlign w:val="center"/>
          </w:tcPr>
          <w:p w14:paraId="6B94B09A" w14:textId="77777777" w:rsidR="00307D07" w:rsidRDefault="00642AAF">
            <w:pPr>
              <w:pStyle w:val="a3"/>
              <w:wordWrap/>
              <w:spacing w:line="336" w:lineRule="auto"/>
              <w:jc w:val="center"/>
            </w:pPr>
            <w:r>
              <w:rPr>
                <w:rFonts w:ascii="맑은 고딕" w:eastAsia="맑은 고딕"/>
                <w:sz w:val="32"/>
              </w:rPr>
              <w:t>109회</w:t>
            </w:r>
          </w:p>
          <w:p w14:paraId="6B94B09B" w14:textId="77777777" w:rsidR="00307D07" w:rsidRDefault="00642AAF">
            <w:pPr>
              <w:pStyle w:val="a3"/>
              <w:wordWrap/>
              <w:spacing w:line="336" w:lineRule="auto"/>
              <w:jc w:val="center"/>
            </w:pPr>
            <w:r>
              <w:rPr>
                <w:rFonts w:ascii="맑은 고딕" w:eastAsia="맑은 고딕"/>
                <w:sz w:val="32"/>
              </w:rPr>
              <w:t>(2025년 4차 정기)</w:t>
            </w:r>
          </w:p>
        </w:tc>
      </w:tr>
      <w:tr w:rsidR="00307D07" w14:paraId="6B94B09F" w14:textId="77777777">
        <w:trPr>
          <w:trHeight w:val="936"/>
        </w:trPr>
        <w:tc>
          <w:tcPr>
            <w:tcW w:w="2757" w:type="dxa"/>
            <w:tcBorders>
              <w:top w:val="single" w:sz="3" w:space="0" w:color="000000"/>
              <w:left w:val="none" w:sz="3" w:space="0" w:color="000000"/>
              <w:bottom w:val="single" w:sz="3" w:space="0" w:color="000000"/>
              <w:right w:val="single" w:sz="3" w:space="0" w:color="000000"/>
            </w:tcBorders>
            <w:shd w:val="clear" w:color="auto" w:fill="BBBBBB"/>
            <w:vAlign w:val="center"/>
          </w:tcPr>
          <w:p w14:paraId="6B94B09D" w14:textId="77777777" w:rsidR="00307D07" w:rsidRDefault="00642AAF">
            <w:pPr>
              <w:pStyle w:val="a3"/>
              <w:wordWrap/>
              <w:jc w:val="center"/>
            </w:pPr>
            <w:r>
              <w:rPr>
                <w:rFonts w:eastAsia="맑은 고딕"/>
                <w:sz w:val="32"/>
              </w:rPr>
              <w:t>자격종목</w:t>
            </w:r>
          </w:p>
        </w:tc>
        <w:tc>
          <w:tcPr>
            <w:tcW w:w="2757" w:type="dxa"/>
            <w:tcBorders>
              <w:top w:val="single" w:sz="3" w:space="0" w:color="000000"/>
              <w:left w:val="single" w:sz="3" w:space="0" w:color="000000"/>
              <w:bottom w:val="single" w:sz="3" w:space="0" w:color="000000"/>
              <w:right w:val="none" w:sz="3" w:space="0" w:color="000000"/>
            </w:tcBorders>
            <w:vAlign w:val="center"/>
          </w:tcPr>
          <w:p w14:paraId="6B94B09E" w14:textId="77777777" w:rsidR="00307D07" w:rsidRDefault="00642AAF">
            <w:pPr>
              <w:pStyle w:val="a3"/>
              <w:wordWrap/>
              <w:spacing w:line="336" w:lineRule="auto"/>
              <w:jc w:val="center"/>
            </w:pPr>
            <w:r>
              <w:rPr>
                <w:rFonts w:ascii="맑은 고딕" w:eastAsia="맑은 고딕"/>
                <w:sz w:val="32"/>
              </w:rPr>
              <w:t>생산 1급(이론)</w:t>
            </w:r>
          </w:p>
        </w:tc>
      </w:tr>
      <w:tr w:rsidR="00307D07" w14:paraId="6B94B0A2" w14:textId="77777777">
        <w:trPr>
          <w:trHeight w:val="936"/>
        </w:trPr>
        <w:tc>
          <w:tcPr>
            <w:tcW w:w="2757" w:type="dxa"/>
            <w:tcBorders>
              <w:top w:val="single" w:sz="3" w:space="0" w:color="000000"/>
              <w:left w:val="none" w:sz="3" w:space="0" w:color="000000"/>
              <w:bottom w:val="double" w:sz="4" w:space="0" w:color="000000"/>
              <w:right w:val="single" w:sz="3" w:space="0" w:color="000000"/>
            </w:tcBorders>
            <w:shd w:val="clear" w:color="auto" w:fill="BBBBBB"/>
            <w:vAlign w:val="center"/>
          </w:tcPr>
          <w:p w14:paraId="6B94B0A0" w14:textId="77777777" w:rsidR="00307D07" w:rsidRDefault="00642AAF">
            <w:pPr>
              <w:pStyle w:val="a3"/>
              <w:wordWrap/>
              <w:jc w:val="center"/>
            </w:pPr>
            <w:r>
              <w:rPr>
                <w:rFonts w:eastAsia="맑은 고딕"/>
                <w:sz w:val="32"/>
              </w:rPr>
              <w:t>출제자</w:t>
            </w:r>
          </w:p>
        </w:tc>
        <w:tc>
          <w:tcPr>
            <w:tcW w:w="2757" w:type="dxa"/>
            <w:tcBorders>
              <w:top w:val="single" w:sz="3" w:space="0" w:color="000000"/>
              <w:left w:val="single" w:sz="3" w:space="0" w:color="000000"/>
              <w:bottom w:val="double" w:sz="4" w:space="0" w:color="000000"/>
              <w:right w:val="none" w:sz="3" w:space="0" w:color="000000"/>
            </w:tcBorders>
            <w:vAlign w:val="center"/>
          </w:tcPr>
          <w:p w14:paraId="6B94B0A1" w14:textId="77777777" w:rsidR="00307D07" w:rsidRDefault="00307D07">
            <w:pPr>
              <w:pStyle w:val="a3"/>
              <w:wordWrap/>
              <w:jc w:val="center"/>
              <w:rPr>
                <w:rFonts w:ascii="맑은 고딕" w:eastAsia="맑은 고딕"/>
                <w:sz w:val="32"/>
              </w:rPr>
            </w:pPr>
          </w:p>
        </w:tc>
      </w:tr>
    </w:tbl>
    <w:p w14:paraId="6B94B0A3" w14:textId="77777777" w:rsidR="00307D07" w:rsidRDefault="00307D07">
      <w:pPr>
        <w:pStyle w:val="a3"/>
        <w:wordWrap/>
        <w:jc w:val="right"/>
      </w:pP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482"/>
        <w:gridCol w:w="55"/>
        <w:gridCol w:w="12"/>
        <w:gridCol w:w="754"/>
        <w:gridCol w:w="111"/>
        <w:gridCol w:w="535"/>
        <w:gridCol w:w="976"/>
        <w:gridCol w:w="974"/>
        <w:gridCol w:w="739"/>
        <w:gridCol w:w="166"/>
        <w:gridCol w:w="1047"/>
        <w:gridCol w:w="644"/>
        <w:gridCol w:w="221"/>
        <w:gridCol w:w="408"/>
        <w:gridCol w:w="677"/>
        <w:gridCol w:w="3256"/>
      </w:tblGrid>
      <w:tr w:rsidR="00307D07" w14:paraId="6B94B0A6" w14:textId="77777777" w:rsidTr="00EB7AC5">
        <w:trPr>
          <w:trHeight w:val="426"/>
        </w:trPr>
        <w:tc>
          <w:tcPr>
            <w:tcW w:w="11057" w:type="dxa"/>
            <w:gridSpan w:val="16"/>
            <w:tcBorders>
              <w:top w:val="single" w:sz="16" w:space="0" w:color="000000"/>
              <w:left w:val="single" w:sz="16" w:space="0" w:color="000000"/>
              <w:bottom w:val="single" w:sz="3" w:space="0" w:color="000000"/>
              <w:right w:val="single" w:sz="16" w:space="0" w:color="000000"/>
            </w:tcBorders>
            <w:shd w:val="clear" w:color="auto" w:fill="FFCC00"/>
            <w:vAlign w:val="center"/>
          </w:tcPr>
          <w:p w14:paraId="6B94B0A5" w14:textId="7173E8CE" w:rsidR="00307D07" w:rsidRDefault="00642AAF">
            <w:pPr>
              <w:pStyle w:val="a3"/>
              <w:wordWrap/>
              <w:jc w:val="center"/>
            </w:pPr>
            <w:r>
              <w:lastRenderedPageBreak/>
              <w:br w:type="page"/>
            </w:r>
            <w:r>
              <w:rPr>
                <w:rFonts w:ascii="맑은 고딕" w:eastAsia="맑은 고딕"/>
                <w:b/>
              </w:rPr>
              <w:t>경영혁신과 ERP</w:t>
            </w:r>
          </w:p>
        </w:tc>
      </w:tr>
      <w:tr w:rsidR="00307D07" w14:paraId="6B94B0AB" w14:textId="77777777" w:rsidTr="00EB7AC5">
        <w:trPr>
          <w:trHeight w:val="426"/>
        </w:trPr>
        <w:tc>
          <w:tcPr>
            <w:tcW w:w="1303" w:type="dxa"/>
            <w:gridSpan w:val="4"/>
            <w:tcBorders>
              <w:top w:val="single" w:sz="3" w:space="0" w:color="000000"/>
              <w:left w:val="single" w:sz="16" w:space="0" w:color="000000"/>
              <w:bottom w:val="double" w:sz="4" w:space="0" w:color="000000"/>
              <w:right w:val="single" w:sz="3" w:space="0" w:color="000000"/>
            </w:tcBorders>
            <w:shd w:val="clear" w:color="auto" w:fill="FFCC00"/>
            <w:vAlign w:val="center"/>
          </w:tcPr>
          <w:p w14:paraId="6B94B0A7" w14:textId="77777777" w:rsidR="00307D07" w:rsidRDefault="00642AAF">
            <w:pPr>
              <w:pStyle w:val="a3"/>
              <w:wordWrap/>
              <w:jc w:val="center"/>
            </w:pPr>
            <w:r>
              <w:rPr>
                <w:rFonts w:eastAsia="맑은 고딕"/>
                <w:b/>
              </w:rPr>
              <w:t>문제형태</w:t>
            </w:r>
          </w:p>
        </w:tc>
        <w:tc>
          <w:tcPr>
            <w:tcW w:w="3335" w:type="dxa"/>
            <w:gridSpan w:val="5"/>
            <w:tcBorders>
              <w:top w:val="single" w:sz="3" w:space="0" w:color="000000"/>
              <w:left w:val="single" w:sz="3" w:space="0" w:color="000000"/>
              <w:bottom w:val="double" w:sz="4" w:space="0" w:color="000000"/>
              <w:right w:val="single" w:sz="3" w:space="0" w:color="000000"/>
            </w:tcBorders>
            <w:vAlign w:val="center"/>
          </w:tcPr>
          <w:p w14:paraId="6B94B0A8" w14:textId="77777777" w:rsidR="00307D07" w:rsidRDefault="00642AAF">
            <w:pPr>
              <w:pStyle w:val="a3"/>
              <w:wordWrap/>
              <w:jc w:val="center"/>
            </w:pPr>
            <w:r>
              <w:rPr>
                <w:rFonts w:eastAsia="맑은 고딕"/>
                <w:b/>
              </w:rPr>
              <w:t>객관식</w:t>
            </w:r>
          </w:p>
        </w:tc>
        <w:tc>
          <w:tcPr>
            <w:tcW w:w="1857" w:type="dxa"/>
            <w:gridSpan w:val="3"/>
            <w:tcBorders>
              <w:top w:val="single" w:sz="3" w:space="0" w:color="000000"/>
              <w:left w:val="single" w:sz="3" w:space="0" w:color="000000"/>
              <w:bottom w:val="double" w:sz="4" w:space="0" w:color="000000"/>
              <w:right w:val="single" w:sz="3" w:space="0" w:color="000000"/>
            </w:tcBorders>
            <w:shd w:val="clear" w:color="auto" w:fill="FFCC00"/>
            <w:vAlign w:val="center"/>
          </w:tcPr>
          <w:p w14:paraId="6B94B0A9" w14:textId="77777777" w:rsidR="00307D07" w:rsidRDefault="00642AAF">
            <w:pPr>
              <w:pStyle w:val="a3"/>
              <w:wordWrap/>
              <w:jc w:val="center"/>
            </w:pPr>
            <w:r>
              <w:rPr>
                <w:rFonts w:ascii="맑은 고딕" w:eastAsia="맑은 고딕"/>
                <w:b/>
              </w:rPr>
              <w:t>실라버스 번호</w:t>
            </w:r>
          </w:p>
        </w:tc>
        <w:tc>
          <w:tcPr>
            <w:tcW w:w="4562" w:type="dxa"/>
            <w:gridSpan w:val="4"/>
            <w:tcBorders>
              <w:top w:val="single" w:sz="3" w:space="0" w:color="000000"/>
              <w:left w:val="single" w:sz="3" w:space="0" w:color="000000"/>
              <w:bottom w:val="double" w:sz="4" w:space="0" w:color="000000"/>
              <w:right w:val="single" w:sz="16" w:space="0" w:color="000000"/>
            </w:tcBorders>
            <w:vAlign w:val="center"/>
          </w:tcPr>
          <w:p w14:paraId="6B94B0AA" w14:textId="77777777" w:rsidR="00307D07" w:rsidRDefault="00642AAF">
            <w:pPr>
              <w:pStyle w:val="a3"/>
              <w:wordWrap/>
              <w:jc w:val="center"/>
            </w:pPr>
            <w:r>
              <w:rPr>
                <w:rFonts w:ascii="맑은 고딕" w:eastAsia="맑은 고딕"/>
                <w:b/>
              </w:rPr>
              <w:t>경영혁신과 ERP</w:t>
            </w:r>
          </w:p>
        </w:tc>
      </w:tr>
      <w:tr w:rsidR="00307D07" w14:paraId="6B94B0BC" w14:textId="77777777" w:rsidTr="00EB7AC5">
        <w:trPr>
          <w:trHeight w:val="6316"/>
        </w:trPr>
        <w:tc>
          <w:tcPr>
            <w:tcW w:w="482" w:type="dxa"/>
            <w:tcBorders>
              <w:top w:val="double" w:sz="4" w:space="0" w:color="000000"/>
              <w:left w:val="single" w:sz="16" w:space="0" w:color="000000"/>
              <w:bottom w:val="double" w:sz="4" w:space="0" w:color="000000"/>
              <w:right w:val="single" w:sz="3" w:space="0" w:color="000000"/>
            </w:tcBorders>
            <w:shd w:val="clear" w:color="auto" w:fill="FFCC00"/>
            <w:vAlign w:val="center"/>
          </w:tcPr>
          <w:p w14:paraId="6B94B0AC" w14:textId="77777777" w:rsidR="00307D07" w:rsidRDefault="00642AAF">
            <w:pPr>
              <w:pStyle w:val="a3"/>
              <w:wordWrap/>
              <w:jc w:val="center"/>
            </w:pPr>
            <w:r>
              <w:rPr>
                <w:rFonts w:eastAsia="맑은 고딕"/>
                <w:b/>
              </w:rPr>
              <w:t>문제</w:t>
            </w:r>
          </w:p>
        </w:tc>
        <w:tc>
          <w:tcPr>
            <w:tcW w:w="10575" w:type="dxa"/>
            <w:gridSpan w:val="15"/>
            <w:tcBorders>
              <w:top w:val="double" w:sz="4" w:space="0" w:color="000000"/>
              <w:left w:val="single" w:sz="3" w:space="0" w:color="000000"/>
              <w:bottom w:val="double" w:sz="4" w:space="0" w:color="000000"/>
              <w:right w:val="single" w:sz="16" w:space="0" w:color="000000"/>
            </w:tcBorders>
            <w:vAlign w:val="center"/>
          </w:tcPr>
          <w:p w14:paraId="6B94B0AD" w14:textId="2ED863C9" w:rsidR="00307D07" w:rsidRDefault="00EB7AC5">
            <w:pPr>
              <w:pStyle w:val="a3"/>
              <w:pBdr>
                <w:top w:val="none" w:sz="2" w:space="4" w:color="000000"/>
                <w:left w:val="none" w:sz="2" w:space="1" w:color="000000"/>
                <w:bottom w:val="none" w:sz="2" w:space="4" w:color="000000"/>
                <w:right w:val="none" w:sz="2" w:space="1" w:color="000000"/>
              </w:pBdr>
            </w:pPr>
            <w:r>
              <w:rPr>
                <w:rFonts w:ascii="맑은 고딕" w:eastAsia="맑은 고딕" w:hint="eastAsia"/>
              </w:rPr>
              <w:t>{</w:t>
            </w:r>
            <w:r>
              <w:rPr>
                <w:rFonts w:ascii="맑은 고딕" w:eastAsia="맑은 고딕"/>
              </w:rPr>
              <w:t xml:space="preserve">1. [보기]의 ㈜생산기업에서 사용된 머신러닝 기술에 대한 설명으로 </w:t>
            </w:r>
            <w:r w:rsidRPr="00B00AC3">
              <w:rPr>
                <w:rFonts w:ascii="맑은 고딕" w:eastAsia="맑은 고딕"/>
                <w:u w:val="single"/>
              </w:rPr>
              <w:t>가장</w:t>
            </w:r>
            <w:r>
              <w:rPr>
                <w:rFonts w:ascii="맑은 고딕" w:eastAsia="맑은 고딕"/>
              </w:rPr>
              <w:t xml:space="preserve"> 적절한 것은? </w:t>
            </w:r>
          </w:p>
          <w:tbl>
            <w:tblPr>
              <w:tblOverlap w:val="never"/>
              <w:tblW w:w="9540"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40"/>
            </w:tblGrid>
            <w:tr w:rsidR="00307D07" w14:paraId="6B94B0B3" w14:textId="77777777">
              <w:trPr>
                <w:trHeight w:val="56"/>
              </w:trPr>
              <w:tc>
                <w:tcPr>
                  <w:tcW w:w="9540" w:type="dxa"/>
                  <w:tcBorders>
                    <w:top w:val="single" w:sz="3" w:space="0" w:color="000000"/>
                    <w:left w:val="single" w:sz="3" w:space="0" w:color="000000"/>
                    <w:bottom w:val="single" w:sz="3" w:space="0" w:color="000000"/>
                    <w:right w:val="single" w:sz="3" w:space="0" w:color="000000"/>
                  </w:tcBorders>
                  <w:vAlign w:val="center"/>
                </w:tcPr>
                <w:p w14:paraId="6B94B0AE"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[보기]</w:t>
                  </w:r>
                </w:p>
                <w:p w14:paraId="6B94B0AF"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㈜생산은 생산계획의 정확도를 높이기 위해 머신러닝 기반 예측 시스템을 시범 도입하였다.</w:t>
                  </w:r>
                </w:p>
                <w:p w14:paraId="6B94B0B0"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이 시스템은 과거 3년간의 생산 데이터(주문량, 재고 수준, 계절별 변동 등)를 바탕으로 학습하여,</w:t>
                  </w:r>
                </w:p>
                <w:p w14:paraId="6B94B0B1"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다음 분기의 수요를 예측하는 모델을 훈련시켰다.</w:t>
                  </w:r>
                </w:p>
                <w:p w14:paraId="6B94B0B2"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예측 결과는 ERP 생산모듈과 연동되어 활용할 수 있으며, 사용자는 주기적으로 예측 성능을 평가하고 모델을 개선할 수 있을 것으로 기대된다.</w:t>
                  </w:r>
                </w:p>
              </w:tc>
            </w:tr>
          </w:tbl>
          <w:p w14:paraId="6B94B0B4" w14:textId="77777777" w:rsidR="00307D07" w:rsidRDefault="00307D07">
            <w:pPr>
              <w:pStyle w:val="a3"/>
              <w:pBdr>
                <w:top w:val="none" w:sz="2" w:space="4" w:color="000000"/>
                <w:left w:val="none" w:sz="2" w:space="1" w:color="000000"/>
                <w:bottom w:val="none" w:sz="2" w:space="4" w:color="000000"/>
                <w:right w:val="none" w:sz="2" w:space="1" w:color="000000"/>
              </w:pBdr>
            </w:pPr>
          </w:p>
          <w:p w14:paraId="6B94B0B5" w14:textId="77777777" w:rsidR="00307D07" w:rsidRDefault="00307D0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6B94B0B6"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color w:val="FF0000"/>
              </w:rPr>
              <w:t>①</w:t>
            </w:r>
            <w:r>
              <w:rPr>
                <w:rFonts w:ascii="맑은 고딕" w:eastAsia="맑은 고딕"/>
                <w:color w:val="FF0000"/>
              </w:rPr>
              <w:t xml:space="preserve"> 주어진 입력값과 정답(수요량)을 이용해 모델을 학습하는 지도학습 사례이다.</w:t>
            </w:r>
          </w:p>
          <w:p w14:paraId="6B94B0B7"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②</w:t>
            </w:r>
            <w:r>
              <w:rPr>
                <w:rFonts w:ascii="맑은 고딕" w:eastAsia="맑은 고딕"/>
              </w:rPr>
              <w:t xml:space="preserve"> 사전에 정의된 보상 기준에 따라 반복적으로 의사결정을 개선하는 강화학습 사례이다.</w:t>
            </w:r>
          </w:p>
          <w:p w14:paraId="6B94B0B8"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③</w:t>
            </w:r>
            <w:r>
              <w:rPr>
                <w:rFonts w:ascii="맑은 고딕" w:eastAsia="맑은 고딕"/>
              </w:rPr>
              <w:t xml:space="preserve"> 데이터의 입력값만 주어진 상태에서 데이터의 군집 구조를 파악하는 비지도학습 기법이다.</w:t>
            </w:r>
          </w:p>
          <w:p w14:paraId="6B94B0B9"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④</w:t>
            </w:r>
            <w:r>
              <w:rPr>
                <w:rFonts w:ascii="맑은 고딕" w:eastAsia="맑은 고딕"/>
              </w:rPr>
              <w:t xml:space="preserve"> 머신러닝은 주로 텍스트 데이터나 이미지 데이터를 자동 생성하는 데만 사용되는 기술이다.</w:t>
            </w:r>
          </w:p>
          <w:p w14:paraId="6B94B0BA" w14:textId="77777777" w:rsidR="00307D07" w:rsidRDefault="00307D0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6B94B0BB" w14:textId="3E78E931" w:rsidR="00307D07" w:rsidRDefault="00642AAF">
            <w:pPr>
              <w:pStyle w:val="a3"/>
            </w:pPr>
            <w:r>
              <w:rPr>
                <w:rFonts w:ascii="맑은 고딕" w:eastAsia="맑은 고딕"/>
              </w:rPr>
              <w:t>정답: 1</w:t>
            </w:r>
            <w:r w:rsidR="00EB7AC5">
              <w:rPr>
                <w:rFonts w:ascii="맑은 고딕" w:eastAsia="맑은 고딕" w:hint="eastAsia"/>
              </w:rPr>
              <w:t>}</w:t>
            </w:r>
          </w:p>
        </w:tc>
      </w:tr>
      <w:tr w:rsidR="00307D07" w14:paraId="6B94B0C1" w14:textId="77777777" w:rsidTr="00EB7AC5">
        <w:trPr>
          <w:trHeight w:val="3643"/>
        </w:trPr>
        <w:tc>
          <w:tcPr>
            <w:tcW w:w="482" w:type="dxa"/>
            <w:tcBorders>
              <w:top w:val="double" w:sz="4" w:space="0" w:color="000000"/>
              <w:left w:val="single" w:sz="16" w:space="0" w:color="000000"/>
              <w:bottom w:val="single" w:sz="16" w:space="0" w:color="000000"/>
              <w:right w:val="single" w:sz="3" w:space="0" w:color="000000"/>
            </w:tcBorders>
            <w:shd w:val="clear" w:color="auto" w:fill="FFCC00"/>
            <w:vAlign w:val="center"/>
          </w:tcPr>
          <w:p w14:paraId="6B94B0BD" w14:textId="77777777" w:rsidR="00307D07" w:rsidRDefault="00642AAF">
            <w:pPr>
              <w:pStyle w:val="a3"/>
              <w:wordWrap/>
              <w:jc w:val="center"/>
            </w:pPr>
            <w:r>
              <w:rPr>
                <w:rFonts w:eastAsia="맑은 고딕"/>
                <w:b/>
              </w:rPr>
              <w:t>이</w:t>
            </w:r>
          </w:p>
          <w:p w14:paraId="6B94B0BE" w14:textId="77777777" w:rsidR="00307D07" w:rsidRDefault="00642AAF">
            <w:pPr>
              <w:pStyle w:val="a3"/>
              <w:wordWrap/>
              <w:jc w:val="center"/>
            </w:pPr>
            <w:r>
              <w:rPr>
                <w:rFonts w:eastAsia="맑은 고딕"/>
                <w:b/>
              </w:rPr>
              <w:t>미</w:t>
            </w:r>
          </w:p>
          <w:p w14:paraId="6B94B0BF" w14:textId="77777777" w:rsidR="00307D07" w:rsidRDefault="00642AAF">
            <w:pPr>
              <w:pStyle w:val="a3"/>
              <w:wordWrap/>
              <w:jc w:val="center"/>
            </w:pPr>
            <w:r>
              <w:rPr>
                <w:rFonts w:eastAsia="맑은 고딕"/>
                <w:b/>
              </w:rPr>
              <w:t>지</w:t>
            </w:r>
          </w:p>
        </w:tc>
        <w:tc>
          <w:tcPr>
            <w:tcW w:w="10575" w:type="dxa"/>
            <w:gridSpan w:val="15"/>
            <w:tcBorders>
              <w:top w:val="double" w:sz="4" w:space="0" w:color="000000"/>
              <w:left w:val="single" w:sz="3" w:space="0" w:color="000000"/>
              <w:bottom w:val="single" w:sz="16" w:space="0" w:color="000000"/>
              <w:right w:val="single" w:sz="16" w:space="0" w:color="000000"/>
            </w:tcBorders>
            <w:vAlign w:val="center"/>
          </w:tcPr>
          <w:p w14:paraId="6B94B0C0" w14:textId="77777777" w:rsidR="00307D07" w:rsidRDefault="00307D07">
            <w:pPr>
              <w:pStyle w:val="a3"/>
              <w:wordWrap/>
              <w:jc w:val="center"/>
              <w:rPr>
                <w:rFonts w:ascii="맑은 고딕" w:eastAsia="맑은 고딕"/>
                <w:b/>
              </w:rPr>
            </w:pPr>
          </w:p>
        </w:tc>
      </w:tr>
      <w:tr w:rsidR="00307D07" w14:paraId="6B94B0C3" w14:textId="77777777" w:rsidTr="00EB7AC5">
        <w:trPr>
          <w:trHeight w:val="426"/>
        </w:trPr>
        <w:tc>
          <w:tcPr>
            <w:tcW w:w="11057" w:type="dxa"/>
            <w:gridSpan w:val="16"/>
            <w:tcBorders>
              <w:top w:val="single" w:sz="16" w:space="0" w:color="000000"/>
              <w:left w:val="single" w:sz="16" w:space="0" w:color="000000"/>
              <w:bottom w:val="single" w:sz="3" w:space="0" w:color="000000"/>
              <w:right w:val="single" w:sz="16" w:space="0" w:color="000000"/>
            </w:tcBorders>
            <w:shd w:val="clear" w:color="auto" w:fill="FFCC00"/>
            <w:vAlign w:val="center"/>
          </w:tcPr>
          <w:p w14:paraId="6B94B0C2" w14:textId="77777777" w:rsidR="00307D07" w:rsidRDefault="00642AAF">
            <w:pPr>
              <w:pStyle w:val="a3"/>
              <w:wordWrap/>
              <w:jc w:val="center"/>
            </w:pPr>
            <w:r>
              <w:rPr>
                <w:rFonts w:ascii="맑은 고딕" w:eastAsia="맑은 고딕"/>
                <w:b/>
              </w:rPr>
              <w:lastRenderedPageBreak/>
              <w:t>경영혁신과 ERP</w:t>
            </w:r>
          </w:p>
        </w:tc>
      </w:tr>
      <w:tr w:rsidR="00307D07" w14:paraId="6B94B0C8" w14:textId="77777777" w:rsidTr="00EB7AC5">
        <w:trPr>
          <w:trHeight w:val="426"/>
        </w:trPr>
        <w:tc>
          <w:tcPr>
            <w:tcW w:w="1414" w:type="dxa"/>
            <w:gridSpan w:val="5"/>
            <w:tcBorders>
              <w:top w:val="single" w:sz="3" w:space="0" w:color="000000"/>
              <w:left w:val="single" w:sz="16" w:space="0" w:color="000000"/>
              <w:bottom w:val="double" w:sz="4" w:space="0" w:color="000000"/>
              <w:right w:val="single" w:sz="3" w:space="0" w:color="000000"/>
            </w:tcBorders>
            <w:shd w:val="clear" w:color="auto" w:fill="FFCC00"/>
            <w:vAlign w:val="center"/>
          </w:tcPr>
          <w:p w14:paraId="6B94B0C4" w14:textId="77777777" w:rsidR="00307D07" w:rsidRDefault="00642AAF">
            <w:pPr>
              <w:pStyle w:val="a3"/>
              <w:wordWrap/>
              <w:jc w:val="center"/>
            </w:pPr>
            <w:r>
              <w:rPr>
                <w:rFonts w:eastAsia="맑은 고딕"/>
                <w:b/>
              </w:rPr>
              <w:t>문제형태</w:t>
            </w:r>
          </w:p>
        </w:tc>
        <w:tc>
          <w:tcPr>
            <w:tcW w:w="3390" w:type="dxa"/>
            <w:gridSpan w:val="5"/>
            <w:tcBorders>
              <w:top w:val="single" w:sz="3" w:space="0" w:color="000000"/>
              <w:left w:val="single" w:sz="3" w:space="0" w:color="000000"/>
              <w:bottom w:val="double" w:sz="4" w:space="0" w:color="000000"/>
              <w:right w:val="single" w:sz="3" w:space="0" w:color="000000"/>
            </w:tcBorders>
            <w:vAlign w:val="center"/>
          </w:tcPr>
          <w:p w14:paraId="6B94B0C5" w14:textId="77777777" w:rsidR="00307D07" w:rsidRDefault="00642AAF">
            <w:pPr>
              <w:pStyle w:val="a3"/>
              <w:wordWrap/>
              <w:jc w:val="center"/>
            </w:pPr>
            <w:r>
              <w:rPr>
                <w:rFonts w:ascii="맑은 고딕" w:eastAsia="맑은 고딕"/>
                <w:b/>
              </w:rPr>
              <w:t xml:space="preserve"> 객관식</w:t>
            </w:r>
          </w:p>
        </w:tc>
        <w:tc>
          <w:tcPr>
            <w:tcW w:w="1912" w:type="dxa"/>
            <w:gridSpan w:val="3"/>
            <w:tcBorders>
              <w:top w:val="single" w:sz="3" w:space="0" w:color="000000"/>
              <w:left w:val="single" w:sz="3" w:space="0" w:color="000000"/>
              <w:bottom w:val="double" w:sz="4" w:space="0" w:color="000000"/>
              <w:right w:val="single" w:sz="3" w:space="0" w:color="000000"/>
            </w:tcBorders>
            <w:shd w:val="clear" w:color="auto" w:fill="FFCC00"/>
            <w:vAlign w:val="center"/>
          </w:tcPr>
          <w:p w14:paraId="6B94B0C6" w14:textId="77777777" w:rsidR="00307D07" w:rsidRDefault="00642AAF">
            <w:pPr>
              <w:pStyle w:val="a3"/>
              <w:wordWrap/>
              <w:jc w:val="center"/>
            </w:pPr>
            <w:r>
              <w:rPr>
                <w:rFonts w:eastAsia="맑은 고딕"/>
                <w:b/>
              </w:rPr>
              <w:t>실라버스</w:t>
            </w:r>
          </w:p>
        </w:tc>
        <w:tc>
          <w:tcPr>
            <w:tcW w:w="4341" w:type="dxa"/>
            <w:gridSpan w:val="3"/>
            <w:tcBorders>
              <w:top w:val="single" w:sz="3" w:space="0" w:color="000000"/>
              <w:left w:val="single" w:sz="3" w:space="0" w:color="000000"/>
              <w:bottom w:val="double" w:sz="4" w:space="0" w:color="000000"/>
              <w:right w:val="single" w:sz="16" w:space="0" w:color="000000"/>
            </w:tcBorders>
            <w:vAlign w:val="center"/>
          </w:tcPr>
          <w:p w14:paraId="6B94B0C7" w14:textId="77777777" w:rsidR="00307D07" w:rsidRDefault="00642AAF">
            <w:pPr>
              <w:pStyle w:val="a3"/>
              <w:wordWrap/>
              <w:jc w:val="center"/>
            </w:pPr>
            <w:r>
              <w:rPr>
                <w:rFonts w:ascii="맑은 고딕" w:eastAsia="맑은 고딕"/>
                <w:b/>
              </w:rPr>
              <w:t>경영혁신과 ERP</w:t>
            </w:r>
          </w:p>
        </w:tc>
      </w:tr>
      <w:tr w:rsidR="00307D07" w14:paraId="6B94B0DC" w14:textId="77777777" w:rsidTr="00EB7AC5">
        <w:trPr>
          <w:trHeight w:val="6316"/>
        </w:trPr>
        <w:tc>
          <w:tcPr>
            <w:tcW w:w="537" w:type="dxa"/>
            <w:gridSpan w:val="2"/>
            <w:tcBorders>
              <w:top w:val="double" w:sz="4" w:space="0" w:color="000000"/>
              <w:left w:val="single" w:sz="16" w:space="0" w:color="000000"/>
              <w:bottom w:val="double" w:sz="4" w:space="0" w:color="000000"/>
              <w:right w:val="single" w:sz="3" w:space="0" w:color="000000"/>
            </w:tcBorders>
            <w:shd w:val="clear" w:color="auto" w:fill="FFCC00"/>
            <w:vAlign w:val="center"/>
          </w:tcPr>
          <w:p w14:paraId="6B94B0C9" w14:textId="77777777" w:rsidR="00307D07" w:rsidRDefault="00642AAF">
            <w:pPr>
              <w:pStyle w:val="a3"/>
              <w:wordWrap/>
              <w:jc w:val="center"/>
            </w:pPr>
            <w:r>
              <w:rPr>
                <w:rFonts w:eastAsia="맑은 고딕"/>
                <w:b/>
              </w:rPr>
              <w:t>문제</w:t>
            </w:r>
          </w:p>
        </w:tc>
        <w:tc>
          <w:tcPr>
            <w:tcW w:w="10520" w:type="dxa"/>
            <w:gridSpan w:val="14"/>
            <w:tcBorders>
              <w:top w:val="double" w:sz="4" w:space="0" w:color="000000"/>
              <w:left w:val="single" w:sz="3" w:space="0" w:color="000000"/>
              <w:bottom w:val="double" w:sz="4" w:space="0" w:color="000000"/>
              <w:right w:val="single" w:sz="16" w:space="0" w:color="000000"/>
            </w:tcBorders>
            <w:vAlign w:val="center"/>
          </w:tcPr>
          <w:p w14:paraId="6B94B0CA" w14:textId="3F96C81B" w:rsidR="00307D07" w:rsidRDefault="00EB7AC5">
            <w:pPr>
              <w:pStyle w:val="a3"/>
            </w:pPr>
            <w:r>
              <w:rPr>
                <w:rFonts w:ascii="맑은 고딕" w:eastAsia="맑은 고딕" w:hint="eastAsia"/>
              </w:rPr>
              <w:t>{</w:t>
            </w:r>
            <w:r>
              <w:rPr>
                <w:rFonts w:ascii="맑은 고딕" w:eastAsia="맑은 고딕"/>
              </w:rPr>
              <w:t xml:space="preserve">2. [보기]의 사례에서 챗봇 도입으로 인한 ㈜생산의 경영 효과로 </w:t>
            </w:r>
            <w:r w:rsidRPr="00B00AC3">
              <w:rPr>
                <w:rFonts w:ascii="맑은 고딕" w:eastAsia="맑은 고딕"/>
                <w:u w:val="single"/>
              </w:rPr>
              <w:t>가장</w:t>
            </w:r>
            <w:r>
              <w:rPr>
                <w:rFonts w:ascii="맑은 고딕" w:eastAsia="맑은 고딕"/>
              </w:rPr>
              <w:t xml:space="preserve"> 적절한 것은?</w:t>
            </w:r>
          </w:p>
          <w:p w14:paraId="6B94B0CB" w14:textId="77777777" w:rsidR="00307D07" w:rsidRDefault="00307D07">
            <w:pPr>
              <w:pStyle w:val="a3"/>
              <w:rPr>
                <w:rFonts w:ascii="맑은 고딕" w:eastAsia="맑은 고딕"/>
              </w:rPr>
            </w:pPr>
          </w:p>
          <w:tbl>
            <w:tblPr>
              <w:tblOverlap w:val="never"/>
              <w:tblW w:w="976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766"/>
            </w:tblGrid>
            <w:tr w:rsidR="00307D07" w14:paraId="6B94B0D3" w14:textId="77777777">
              <w:trPr>
                <w:trHeight w:val="426"/>
              </w:trPr>
              <w:tc>
                <w:tcPr>
                  <w:tcW w:w="9766" w:type="dxa"/>
                  <w:tcBorders>
                    <w:top w:val="single" w:sz="3" w:space="0" w:color="000000"/>
                    <w:left w:val="single" w:sz="3" w:space="0" w:color="000000"/>
                    <w:bottom w:val="single" w:sz="3" w:space="0" w:color="000000"/>
                    <w:right w:val="single" w:sz="3" w:space="0" w:color="000000"/>
                  </w:tcBorders>
                  <w:vAlign w:val="center"/>
                </w:tcPr>
                <w:p w14:paraId="6B94B0CC"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[보기]</w:t>
                  </w:r>
                </w:p>
                <w:p w14:paraId="6B94B0CD"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㈜생산은 다품종 소량 생산 방식의 소비자 맞춤형 제품을 제조·판매하는 기업으로, 최근 생산관리부서의 업무 효율을 높이기 위해 AI 기반 챗봇 시스템을 내부에 도입하였다.</w:t>
                  </w:r>
                </w:p>
                <w:p w14:paraId="6B94B0CE"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도입 이후, 작업 현장에서는 자주 반복되는 단순 질의(예: 자재 소요량 확인, 공정 진행 상황 문의 등)는 챗봇이 실시간으로 자동 응답을 처리하고 있으며, 복잡한 설비 이상이나 예외적 생산지연 건은 여전히 관리자에게 직접 전달된다.</w:t>
                  </w:r>
                </w:p>
                <w:p w14:paraId="6B94B0CF"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챗봇 도입 이후 주요 변화는 다음과 같다.</w:t>
                  </w:r>
                </w:p>
                <w:p w14:paraId="6B94B0D0"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 xml:space="preserve"> </w:t>
                  </w:r>
                  <w:r>
                    <w:rPr>
                      <w:rFonts w:ascii="맑은 고딕" w:eastAsia="맑은 고딕"/>
                    </w:rPr>
                    <w:t xml:space="preserve"> 작업자 질의에 대한 응답 평균 대기 시간: 4분 </w:t>
                  </w:r>
                  <w:r>
                    <w:rPr>
                      <w:rFonts w:ascii="맑은 고딕"/>
                    </w:rPr>
                    <w:t>→</w:t>
                  </w:r>
                  <w:r>
                    <w:rPr>
                      <w:rFonts w:ascii="맑은 고딕" w:eastAsia="맑은 고딕"/>
                    </w:rPr>
                    <w:t xml:space="preserve"> 20초</w:t>
                  </w:r>
                </w:p>
                <w:p w14:paraId="6B94B0D1"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 xml:space="preserve"> </w:t>
                  </w:r>
                  <w:r>
                    <w:rPr>
                      <w:rFonts w:ascii="맑은 고딕" w:eastAsia="맑은 고딕"/>
                    </w:rPr>
                    <w:t> 작업 현장의 반복성 업무 문의 비율 중 약 65%가 챗봇으로 자동 응답</w:t>
                  </w:r>
                </w:p>
                <w:p w14:paraId="6B94B0D2"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 xml:space="preserve"> </w:t>
                  </w:r>
                  <w:r>
                    <w:rPr>
                      <w:rFonts w:ascii="맑은 고딕" w:eastAsia="맑은 고딕"/>
                    </w:rPr>
                    <w:t> 현장 관리자들이 생산계획 수립과 품질 점검 등 핵심 업무에 집중할 수 있는 여건 마련됨</w:t>
                  </w:r>
                </w:p>
              </w:tc>
            </w:tr>
          </w:tbl>
          <w:p w14:paraId="6B94B0D4" w14:textId="77777777" w:rsidR="00307D07" w:rsidRDefault="00307D07">
            <w:pPr>
              <w:pStyle w:val="a3"/>
            </w:pPr>
          </w:p>
          <w:p w14:paraId="6B94B0D6"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①</w:t>
            </w:r>
            <w:r>
              <w:rPr>
                <w:rFonts w:ascii="맑은 고딕" w:eastAsia="맑은 고딕"/>
              </w:rPr>
              <w:t xml:space="preserve"> 원가계산 정확성 확보를 위한 ERP 회계 모듈 개선</w:t>
            </w:r>
          </w:p>
          <w:p w14:paraId="6B94B0D7"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②</w:t>
            </w:r>
            <w:r>
              <w:rPr>
                <w:rFonts w:ascii="맑은 고딕" w:eastAsia="맑은 고딕"/>
              </w:rPr>
              <w:t xml:space="preserve"> 실시간 설비 모니터링을 통한 예지 보전 기능 구현</w:t>
            </w:r>
          </w:p>
          <w:p w14:paraId="6B94B0D8"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③</w:t>
            </w:r>
            <w:r>
              <w:rPr>
                <w:rFonts w:ascii="맑은 고딕" w:eastAsia="맑은 고딕"/>
              </w:rPr>
              <w:t xml:space="preserve"> 빅데이터 분석을 통한 고정자산 감가상각 자동 처리</w:t>
            </w:r>
          </w:p>
          <w:p w14:paraId="6B94B0D9"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color w:val="FF0000"/>
              </w:rPr>
              <w:t>④</w:t>
            </w:r>
            <w:r>
              <w:rPr>
                <w:rFonts w:ascii="맑은 고딕" w:eastAsia="맑은 고딕"/>
                <w:color w:val="FF0000"/>
              </w:rPr>
              <w:t xml:space="preserve"> 반복성 공정 문의 자동화를 통한 생산현장 업무 효율성 향상</w:t>
            </w:r>
          </w:p>
          <w:p w14:paraId="6B94B0DA" w14:textId="77777777" w:rsidR="00307D07" w:rsidRDefault="00307D07">
            <w:pPr>
              <w:pStyle w:val="a3"/>
              <w:pBdr>
                <w:top w:val="none" w:sz="2" w:space="4" w:color="000000"/>
                <w:left w:val="none" w:sz="2" w:space="1" w:color="000000"/>
                <w:bottom w:val="none" w:sz="2" w:space="4" w:color="000000"/>
                <w:right w:val="none" w:sz="2" w:space="1" w:color="000000"/>
              </w:pBdr>
              <w:rPr>
                <w:rFonts w:ascii="맑은 고딕" w:eastAsia="맑은 고딕"/>
                <w:color w:val="FF0000"/>
              </w:rPr>
            </w:pPr>
          </w:p>
          <w:p w14:paraId="6B94B0DB" w14:textId="16877C58" w:rsidR="00307D07" w:rsidRDefault="00642AAF">
            <w:pPr>
              <w:pStyle w:val="a3"/>
            </w:pPr>
            <w:r>
              <w:rPr>
                <w:rFonts w:ascii="맑은 고딕" w:eastAsia="맑은 고딕"/>
              </w:rPr>
              <w:t>정답: 4</w:t>
            </w:r>
            <w:r w:rsidR="00EB7AC5">
              <w:rPr>
                <w:rFonts w:ascii="맑은 고딕" w:eastAsia="맑은 고딕" w:hint="eastAsia"/>
              </w:rPr>
              <w:t>}</w:t>
            </w:r>
          </w:p>
        </w:tc>
      </w:tr>
      <w:tr w:rsidR="00307D07" w14:paraId="6B94B0E1" w14:textId="77777777" w:rsidTr="00EB7AC5">
        <w:trPr>
          <w:trHeight w:val="1375"/>
        </w:trPr>
        <w:tc>
          <w:tcPr>
            <w:tcW w:w="537" w:type="dxa"/>
            <w:gridSpan w:val="2"/>
            <w:tcBorders>
              <w:top w:val="double" w:sz="4" w:space="0" w:color="000000"/>
              <w:left w:val="single" w:sz="16" w:space="0" w:color="000000"/>
              <w:bottom w:val="single" w:sz="16" w:space="0" w:color="000000"/>
              <w:right w:val="single" w:sz="3" w:space="0" w:color="000000"/>
            </w:tcBorders>
            <w:shd w:val="clear" w:color="auto" w:fill="FFCC00"/>
            <w:vAlign w:val="center"/>
          </w:tcPr>
          <w:p w14:paraId="6B94B0DD" w14:textId="77777777" w:rsidR="00307D07" w:rsidRDefault="00642AAF">
            <w:pPr>
              <w:pStyle w:val="a3"/>
              <w:wordWrap/>
              <w:jc w:val="center"/>
            </w:pPr>
            <w:r>
              <w:rPr>
                <w:rFonts w:eastAsia="맑은 고딕"/>
                <w:b/>
              </w:rPr>
              <w:t>이</w:t>
            </w:r>
          </w:p>
          <w:p w14:paraId="6B94B0DE" w14:textId="77777777" w:rsidR="00307D07" w:rsidRDefault="00642AAF">
            <w:pPr>
              <w:pStyle w:val="a3"/>
              <w:wordWrap/>
              <w:jc w:val="center"/>
            </w:pPr>
            <w:r>
              <w:rPr>
                <w:rFonts w:eastAsia="맑은 고딕"/>
                <w:b/>
              </w:rPr>
              <w:t>미</w:t>
            </w:r>
          </w:p>
          <w:p w14:paraId="6B94B0DF" w14:textId="77777777" w:rsidR="00307D07" w:rsidRDefault="00642AAF">
            <w:pPr>
              <w:pStyle w:val="a3"/>
              <w:wordWrap/>
              <w:jc w:val="center"/>
            </w:pPr>
            <w:r>
              <w:rPr>
                <w:rFonts w:eastAsia="맑은 고딕"/>
                <w:b/>
              </w:rPr>
              <w:t>지</w:t>
            </w:r>
          </w:p>
        </w:tc>
        <w:tc>
          <w:tcPr>
            <w:tcW w:w="10520" w:type="dxa"/>
            <w:gridSpan w:val="14"/>
            <w:tcBorders>
              <w:top w:val="double" w:sz="4" w:space="0" w:color="000000"/>
              <w:left w:val="single" w:sz="3" w:space="0" w:color="000000"/>
              <w:bottom w:val="single" w:sz="16" w:space="0" w:color="000000"/>
              <w:right w:val="single" w:sz="16" w:space="0" w:color="000000"/>
            </w:tcBorders>
            <w:vAlign w:val="center"/>
          </w:tcPr>
          <w:p w14:paraId="6B94B0E0" w14:textId="77777777" w:rsidR="00307D07" w:rsidRDefault="00307D07">
            <w:pPr>
              <w:pStyle w:val="a3"/>
              <w:wordWrap/>
              <w:jc w:val="center"/>
              <w:rPr>
                <w:rFonts w:ascii="맑은 고딕" w:eastAsia="맑은 고딕"/>
                <w:b/>
              </w:rPr>
            </w:pPr>
          </w:p>
        </w:tc>
      </w:tr>
      <w:tr w:rsidR="00307D07" w14:paraId="6B94B0E3" w14:textId="77777777" w:rsidTr="00EB7AC5">
        <w:trPr>
          <w:trHeight w:val="426"/>
        </w:trPr>
        <w:tc>
          <w:tcPr>
            <w:tcW w:w="11057" w:type="dxa"/>
            <w:gridSpan w:val="16"/>
            <w:tcBorders>
              <w:top w:val="single" w:sz="16" w:space="0" w:color="000000"/>
              <w:left w:val="single" w:sz="16" w:space="0" w:color="000000"/>
              <w:bottom w:val="single" w:sz="3" w:space="0" w:color="000000"/>
              <w:right w:val="single" w:sz="16" w:space="0" w:color="000000"/>
            </w:tcBorders>
            <w:shd w:val="clear" w:color="auto" w:fill="FFCC00"/>
            <w:vAlign w:val="center"/>
          </w:tcPr>
          <w:p w14:paraId="6B94B0E2" w14:textId="77777777" w:rsidR="00307D07" w:rsidRDefault="00642AAF">
            <w:pPr>
              <w:pStyle w:val="a3"/>
              <w:wordWrap/>
              <w:jc w:val="center"/>
            </w:pPr>
            <w:r>
              <w:rPr>
                <w:rFonts w:ascii="맑은 고딕" w:eastAsia="맑은 고딕"/>
                <w:b/>
              </w:rPr>
              <w:lastRenderedPageBreak/>
              <w:t>경영혁신과 ERP</w:t>
            </w:r>
          </w:p>
        </w:tc>
      </w:tr>
      <w:tr w:rsidR="00307D07" w14:paraId="6B94B0E8" w14:textId="77777777" w:rsidTr="00EB7AC5">
        <w:trPr>
          <w:trHeight w:val="426"/>
        </w:trPr>
        <w:tc>
          <w:tcPr>
            <w:tcW w:w="1414" w:type="dxa"/>
            <w:gridSpan w:val="5"/>
            <w:tcBorders>
              <w:top w:val="single" w:sz="3" w:space="0" w:color="000000"/>
              <w:left w:val="single" w:sz="16" w:space="0" w:color="000000"/>
              <w:bottom w:val="double" w:sz="4" w:space="0" w:color="000000"/>
              <w:right w:val="single" w:sz="3" w:space="0" w:color="000000"/>
            </w:tcBorders>
            <w:shd w:val="clear" w:color="auto" w:fill="FFCC00"/>
            <w:vAlign w:val="center"/>
          </w:tcPr>
          <w:p w14:paraId="6B94B0E4" w14:textId="77777777" w:rsidR="00307D07" w:rsidRDefault="00642AAF">
            <w:pPr>
              <w:pStyle w:val="a3"/>
              <w:wordWrap/>
              <w:jc w:val="center"/>
            </w:pPr>
            <w:r>
              <w:rPr>
                <w:rFonts w:eastAsia="맑은 고딕"/>
                <w:b/>
              </w:rPr>
              <w:t>문제형태</w:t>
            </w:r>
          </w:p>
        </w:tc>
        <w:tc>
          <w:tcPr>
            <w:tcW w:w="3390" w:type="dxa"/>
            <w:gridSpan w:val="5"/>
            <w:tcBorders>
              <w:top w:val="single" w:sz="3" w:space="0" w:color="000000"/>
              <w:left w:val="single" w:sz="3" w:space="0" w:color="000000"/>
              <w:bottom w:val="double" w:sz="4" w:space="0" w:color="000000"/>
              <w:right w:val="single" w:sz="3" w:space="0" w:color="000000"/>
            </w:tcBorders>
            <w:vAlign w:val="center"/>
          </w:tcPr>
          <w:p w14:paraId="6B94B0E5" w14:textId="77777777" w:rsidR="00307D07" w:rsidRDefault="00642AAF">
            <w:pPr>
              <w:pStyle w:val="a3"/>
              <w:wordWrap/>
              <w:jc w:val="center"/>
            </w:pPr>
            <w:r>
              <w:rPr>
                <w:rFonts w:ascii="맑은 고딕" w:eastAsia="맑은 고딕"/>
                <w:b/>
              </w:rPr>
              <w:t xml:space="preserve">객관식 </w:t>
            </w:r>
          </w:p>
        </w:tc>
        <w:tc>
          <w:tcPr>
            <w:tcW w:w="1912" w:type="dxa"/>
            <w:gridSpan w:val="3"/>
            <w:tcBorders>
              <w:top w:val="single" w:sz="3" w:space="0" w:color="000000"/>
              <w:left w:val="single" w:sz="3" w:space="0" w:color="000000"/>
              <w:bottom w:val="double" w:sz="4" w:space="0" w:color="000000"/>
              <w:right w:val="single" w:sz="3" w:space="0" w:color="000000"/>
            </w:tcBorders>
            <w:shd w:val="clear" w:color="auto" w:fill="FFCC00"/>
            <w:vAlign w:val="center"/>
          </w:tcPr>
          <w:p w14:paraId="6B94B0E6" w14:textId="77777777" w:rsidR="00307D07" w:rsidRDefault="00642AAF">
            <w:pPr>
              <w:pStyle w:val="a3"/>
              <w:wordWrap/>
              <w:jc w:val="center"/>
            </w:pPr>
            <w:r>
              <w:rPr>
                <w:rFonts w:ascii="맑은 고딕" w:eastAsia="맑은 고딕"/>
                <w:b/>
              </w:rPr>
              <w:t>실라버스 번호</w:t>
            </w:r>
          </w:p>
        </w:tc>
        <w:tc>
          <w:tcPr>
            <w:tcW w:w="4341" w:type="dxa"/>
            <w:gridSpan w:val="3"/>
            <w:tcBorders>
              <w:top w:val="single" w:sz="3" w:space="0" w:color="000000"/>
              <w:left w:val="single" w:sz="3" w:space="0" w:color="000000"/>
              <w:bottom w:val="double" w:sz="4" w:space="0" w:color="000000"/>
              <w:right w:val="single" w:sz="16" w:space="0" w:color="000000"/>
            </w:tcBorders>
            <w:vAlign w:val="center"/>
          </w:tcPr>
          <w:p w14:paraId="6B94B0E7" w14:textId="77777777" w:rsidR="00307D07" w:rsidRDefault="00642AAF">
            <w:pPr>
              <w:pStyle w:val="a3"/>
              <w:wordWrap/>
              <w:jc w:val="center"/>
            </w:pPr>
            <w:r>
              <w:rPr>
                <w:rFonts w:ascii="맑은 고딕" w:eastAsia="맑은 고딕"/>
                <w:b/>
              </w:rPr>
              <w:t>경영혁신과 ERP</w:t>
            </w:r>
          </w:p>
        </w:tc>
      </w:tr>
      <w:tr w:rsidR="00307D07" w14:paraId="6B94B0F3" w14:textId="77777777" w:rsidTr="00EB7AC5">
        <w:trPr>
          <w:trHeight w:val="6316"/>
        </w:trPr>
        <w:tc>
          <w:tcPr>
            <w:tcW w:w="537" w:type="dxa"/>
            <w:gridSpan w:val="2"/>
            <w:tcBorders>
              <w:top w:val="double" w:sz="4" w:space="0" w:color="000000"/>
              <w:left w:val="single" w:sz="16" w:space="0" w:color="000000"/>
              <w:bottom w:val="double" w:sz="4" w:space="0" w:color="000000"/>
              <w:right w:val="single" w:sz="3" w:space="0" w:color="000000"/>
            </w:tcBorders>
            <w:shd w:val="clear" w:color="auto" w:fill="FFCC00"/>
            <w:vAlign w:val="center"/>
          </w:tcPr>
          <w:p w14:paraId="6B94B0E9" w14:textId="77777777" w:rsidR="00307D07" w:rsidRDefault="00642AAF">
            <w:pPr>
              <w:pStyle w:val="a3"/>
              <w:wordWrap/>
              <w:jc w:val="center"/>
            </w:pPr>
            <w:r>
              <w:rPr>
                <w:rFonts w:eastAsia="맑은 고딕"/>
                <w:b/>
              </w:rPr>
              <w:t>문제</w:t>
            </w:r>
          </w:p>
        </w:tc>
        <w:tc>
          <w:tcPr>
            <w:tcW w:w="10520" w:type="dxa"/>
            <w:gridSpan w:val="14"/>
            <w:tcBorders>
              <w:top w:val="double" w:sz="4" w:space="0" w:color="000000"/>
              <w:left w:val="single" w:sz="3" w:space="0" w:color="000000"/>
              <w:bottom w:val="double" w:sz="4" w:space="0" w:color="000000"/>
              <w:right w:val="single" w:sz="16" w:space="0" w:color="000000"/>
            </w:tcBorders>
            <w:vAlign w:val="center"/>
          </w:tcPr>
          <w:p w14:paraId="6B94B0EB" w14:textId="69480AC4" w:rsidR="00307D07" w:rsidRDefault="00EB7AC5">
            <w:pPr>
              <w:pStyle w:val="a3"/>
              <w:pBdr>
                <w:top w:val="none" w:sz="2" w:space="4" w:color="000000"/>
                <w:left w:val="none" w:sz="2" w:space="1" w:color="000000"/>
                <w:bottom w:val="none" w:sz="2" w:space="4" w:color="000000"/>
                <w:right w:val="none" w:sz="2" w:space="1" w:color="000000"/>
              </w:pBdr>
            </w:pPr>
            <w:r>
              <w:rPr>
                <w:rFonts w:ascii="맑은 고딕" w:eastAsia="맑은 고딕" w:hint="eastAsia"/>
              </w:rPr>
              <w:t>{</w:t>
            </w:r>
            <w:r>
              <w:rPr>
                <w:rFonts w:ascii="맑은 고딕" w:eastAsia="맑은 고딕"/>
              </w:rPr>
              <w:t>3. 기업에서 ERP시스템을 도입하기 위해 분석, 설계, 구축, 구현 등의 단계를 거친다.</w:t>
            </w:r>
            <w:r w:rsidR="007D0FB2">
              <w:rPr>
                <w:rFonts w:ascii="맑은 고딕" w:eastAsia="맑은 고딕" w:hint="eastAsia"/>
              </w:rPr>
              <w:t xml:space="preserve"> </w:t>
            </w:r>
            <w:r w:rsidR="00642AAF">
              <w:rPr>
                <w:rFonts w:ascii="맑은 고딕" w:eastAsia="맑은 고딕"/>
              </w:rPr>
              <w:t>이 과정에서 필수적으로 거쳐야하는 "GAP분석" 활동의 의미를 적절하게 설명한 것은?</w:t>
            </w:r>
          </w:p>
          <w:p w14:paraId="6B94B0EC" w14:textId="77777777" w:rsidR="00307D07" w:rsidRDefault="00307D0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6B94B0ED"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① TO</w:t>
            </w:r>
            <w:r>
              <w:rPr>
                <w:rFonts w:ascii="맑은 고딕"/>
              </w:rPr>
              <w:t>－</w:t>
            </w:r>
            <w:r>
              <w:rPr>
                <w:rFonts w:ascii="맑은 고딕" w:eastAsia="맑은 고딕"/>
              </w:rPr>
              <w:t>BE 프로세스 분석</w:t>
            </w:r>
          </w:p>
          <w:p w14:paraId="6B94B0EE"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② TO</w:t>
            </w:r>
            <w:r>
              <w:rPr>
                <w:rFonts w:ascii="맑은 고딕"/>
              </w:rPr>
              <w:t>－</w:t>
            </w:r>
            <w:r>
              <w:rPr>
                <w:rFonts w:ascii="맑은 고딕" w:eastAsia="맑은 고딕"/>
              </w:rPr>
              <w:t>BE 프로세스에 맞게 모듈을 조합</w:t>
            </w:r>
          </w:p>
          <w:p w14:paraId="6B94B0EF"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rPr>
              <w:t>③</w:t>
            </w:r>
            <w:r>
              <w:rPr>
                <w:rFonts w:ascii="맑은 고딕" w:eastAsia="맑은 고딕"/>
              </w:rPr>
              <w:t xml:space="preserve"> 현재업무(AS</w:t>
            </w:r>
            <w:r>
              <w:rPr>
                <w:rFonts w:ascii="맑은 고딕"/>
              </w:rPr>
              <w:t>－</w:t>
            </w:r>
            <w:r>
              <w:rPr>
                <w:rFonts w:ascii="맑은 고딕" w:eastAsia="맑은 고딕"/>
              </w:rPr>
              <w:t>IS) 및 시스템 문제 분석</w:t>
            </w:r>
          </w:p>
          <w:p w14:paraId="6B94B0F0"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color w:val="FF0000"/>
              </w:rPr>
              <w:t>④</w:t>
            </w:r>
            <w:r>
              <w:rPr>
                <w:rFonts w:ascii="맑은 고딕" w:eastAsia="맑은 고딕"/>
                <w:color w:val="FF0000"/>
              </w:rPr>
              <w:t xml:space="preserve"> 패키지 기능과 TO</w:t>
            </w:r>
            <w:r>
              <w:rPr>
                <w:rFonts w:ascii="맑은 고딕"/>
                <w:color w:val="FF0000"/>
              </w:rPr>
              <w:t>－</w:t>
            </w:r>
            <w:r>
              <w:rPr>
                <w:rFonts w:ascii="맑은 고딕" w:eastAsia="맑은 고딕"/>
                <w:color w:val="FF0000"/>
              </w:rPr>
              <w:t>BE 프로세스와의 차이 분석</w:t>
            </w:r>
          </w:p>
          <w:p w14:paraId="6B94B0F1" w14:textId="77777777" w:rsidR="00307D07" w:rsidRDefault="00307D07">
            <w:pPr>
              <w:pStyle w:val="a3"/>
              <w:pBdr>
                <w:top w:val="none" w:sz="2" w:space="4" w:color="000000"/>
                <w:left w:val="none" w:sz="2" w:space="1" w:color="000000"/>
                <w:bottom w:val="none" w:sz="2" w:space="4" w:color="000000"/>
                <w:right w:val="none" w:sz="2" w:space="1" w:color="000000"/>
              </w:pBdr>
              <w:rPr>
                <w:rFonts w:ascii="맑은 고딕" w:eastAsia="맑은 고딕"/>
                <w:color w:val="FF0000"/>
              </w:rPr>
            </w:pPr>
          </w:p>
          <w:p w14:paraId="6B94B0F2" w14:textId="7E87B6AC" w:rsidR="00307D07" w:rsidRDefault="00642AAF">
            <w:pPr>
              <w:pStyle w:val="a3"/>
            </w:pPr>
            <w:r>
              <w:rPr>
                <w:rFonts w:ascii="맑은 고딕" w:eastAsia="맑은 고딕"/>
              </w:rPr>
              <w:t>정답: 4</w:t>
            </w:r>
            <w:r w:rsidR="00EB7AC5">
              <w:rPr>
                <w:rFonts w:ascii="맑은 고딕" w:eastAsia="맑은 고딕" w:hint="eastAsia"/>
              </w:rPr>
              <w:t>}</w:t>
            </w:r>
          </w:p>
        </w:tc>
      </w:tr>
      <w:tr w:rsidR="00307D07" w14:paraId="6B94B0F8" w14:textId="77777777" w:rsidTr="00EB7AC5">
        <w:trPr>
          <w:trHeight w:val="6053"/>
        </w:trPr>
        <w:tc>
          <w:tcPr>
            <w:tcW w:w="537" w:type="dxa"/>
            <w:gridSpan w:val="2"/>
            <w:tcBorders>
              <w:top w:val="double" w:sz="4" w:space="0" w:color="000000"/>
              <w:left w:val="single" w:sz="16" w:space="0" w:color="000000"/>
              <w:bottom w:val="single" w:sz="16" w:space="0" w:color="000000"/>
              <w:right w:val="single" w:sz="3" w:space="0" w:color="000000"/>
            </w:tcBorders>
            <w:shd w:val="clear" w:color="auto" w:fill="FFCC00"/>
            <w:vAlign w:val="center"/>
          </w:tcPr>
          <w:p w14:paraId="6B94B0F4" w14:textId="77777777" w:rsidR="00307D07" w:rsidRDefault="00642AAF">
            <w:pPr>
              <w:pStyle w:val="a3"/>
              <w:wordWrap/>
              <w:jc w:val="center"/>
            </w:pPr>
            <w:r>
              <w:rPr>
                <w:rFonts w:eastAsia="맑은 고딕"/>
                <w:b/>
              </w:rPr>
              <w:t>이</w:t>
            </w:r>
          </w:p>
          <w:p w14:paraId="6B94B0F5" w14:textId="77777777" w:rsidR="00307D07" w:rsidRDefault="00642AAF">
            <w:pPr>
              <w:pStyle w:val="a3"/>
              <w:wordWrap/>
              <w:jc w:val="center"/>
            </w:pPr>
            <w:r>
              <w:rPr>
                <w:rFonts w:eastAsia="맑은 고딕"/>
                <w:b/>
              </w:rPr>
              <w:t>미</w:t>
            </w:r>
          </w:p>
          <w:p w14:paraId="6B94B0F6" w14:textId="77777777" w:rsidR="00307D07" w:rsidRDefault="00642AAF">
            <w:pPr>
              <w:pStyle w:val="a3"/>
              <w:wordWrap/>
              <w:jc w:val="center"/>
            </w:pPr>
            <w:r>
              <w:rPr>
                <w:rFonts w:eastAsia="맑은 고딕"/>
                <w:b/>
              </w:rPr>
              <w:t>지</w:t>
            </w:r>
          </w:p>
        </w:tc>
        <w:tc>
          <w:tcPr>
            <w:tcW w:w="10520" w:type="dxa"/>
            <w:gridSpan w:val="14"/>
            <w:tcBorders>
              <w:top w:val="double" w:sz="4" w:space="0" w:color="000000"/>
              <w:left w:val="single" w:sz="3" w:space="0" w:color="000000"/>
              <w:bottom w:val="single" w:sz="16" w:space="0" w:color="000000"/>
              <w:right w:val="single" w:sz="16" w:space="0" w:color="000000"/>
            </w:tcBorders>
            <w:vAlign w:val="center"/>
          </w:tcPr>
          <w:p w14:paraId="6B94B0F7" w14:textId="77777777" w:rsidR="00307D07" w:rsidRDefault="00307D07">
            <w:pPr>
              <w:pStyle w:val="a3"/>
              <w:wordWrap/>
              <w:jc w:val="center"/>
              <w:rPr>
                <w:rFonts w:ascii="맑은 고딕" w:eastAsia="맑은 고딕"/>
                <w:b/>
              </w:rPr>
            </w:pPr>
          </w:p>
        </w:tc>
      </w:tr>
      <w:tr w:rsidR="00307D07" w14:paraId="6B94B0FA" w14:textId="77777777" w:rsidTr="00EB7AC5">
        <w:trPr>
          <w:trHeight w:val="426"/>
        </w:trPr>
        <w:tc>
          <w:tcPr>
            <w:tcW w:w="11057" w:type="dxa"/>
            <w:gridSpan w:val="16"/>
            <w:tcBorders>
              <w:top w:val="single" w:sz="16" w:space="0" w:color="000000"/>
              <w:left w:val="single" w:sz="16" w:space="0" w:color="000000"/>
              <w:bottom w:val="single" w:sz="3" w:space="0" w:color="000000"/>
              <w:right w:val="single" w:sz="16" w:space="0" w:color="000000"/>
            </w:tcBorders>
            <w:shd w:val="clear" w:color="auto" w:fill="FFCC00"/>
            <w:vAlign w:val="center"/>
          </w:tcPr>
          <w:p w14:paraId="6B94B0F9" w14:textId="77777777" w:rsidR="00307D07" w:rsidRDefault="00642AAF">
            <w:pPr>
              <w:pStyle w:val="a3"/>
              <w:wordWrap/>
              <w:jc w:val="center"/>
            </w:pPr>
            <w:r>
              <w:rPr>
                <w:rFonts w:ascii="맑은 고딕" w:eastAsia="맑은 고딕"/>
                <w:b/>
              </w:rPr>
              <w:lastRenderedPageBreak/>
              <w:t>경영혁신과 ERP</w:t>
            </w:r>
          </w:p>
        </w:tc>
      </w:tr>
      <w:tr w:rsidR="00307D07" w14:paraId="6B94B0FF" w14:textId="77777777" w:rsidTr="00EB7AC5">
        <w:trPr>
          <w:trHeight w:val="426"/>
        </w:trPr>
        <w:tc>
          <w:tcPr>
            <w:tcW w:w="1414" w:type="dxa"/>
            <w:gridSpan w:val="5"/>
            <w:tcBorders>
              <w:top w:val="single" w:sz="3" w:space="0" w:color="000000"/>
              <w:left w:val="single" w:sz="16" w:space="0" w:color="000000"/>
              <w:bottom w:val="double" w:sz="4" w:space="0" w:color="000000"/>
              <w:right w:val="single" w:sz="3" w:space="0" w:color="000000"/>
            </w:tcBorders>
            <w:shd w:val="clear" w:color="auto" w:fill="FFCC00"/>
            <w:vAlign w:val="center"/>
          </w:tcPr>
          <w:p w14:paraId="6B94B0FB" w14:textId="77777777" w:rsidR="00307D07" w:rsidRDefault="00642AAF">
            <w:pPr>
              <w:pStyle w:val="a3"/>
              <w:wordWrap/>
              <w:jc w:val="center"/>
            </w:pPr>
            <w:r>
              <w:rPr>
                <w:rFonts w:eastAsia="맑은 고딕"/>
                <w:b/>
              </w:rPr>
              <w:t>문제형태</w:t>
            </w:r>
          </w:p>
        </w:tc>
        <w:tc>
          <w:tcPr>
            <w:tcW w:w="3390" w:type="dxa"/>
            <w:gridSpan w:val="5"/>
            <w:tcBorders>
              <w:top w:val="single" w:sz="3" w:space="0" w:color="000000"/>
              <w:left w:val="single" w:sz="3" w:space="0" w:color="000000"/>
              <w:bottom w:val="double" w:sz="4" w:space="0" w:color="000000"/>
              <w:right w:val="single" w:sz="3" w:space="0" w:color="000000"/>
            </w:tcBorders>
            <w:vAlign w:val="center"/>
          </w:tcPr>
          <w:p w14:paraId="6B94B0FC" w14:textId="77777777" w:rsidR="00307D07" w:rsidRDefault="00642AAF">
            <w:pPr>
              <w:pStyle w:val="a3"/>
              <w:wordWrap/>
              <w:jc w:val="center"/>
            </w:pPr>
            <w:r>
              <w:rPr>
                <w:rFonts w:eastAsia="맑은 고딕"/>
                <w:b/>
              </w:rPr>
              <w:t>객관식</w:t>
            </w:r>
          </w:p>
        </w:tc>
        <w:tc>
          <w:tcPr>
            <w:tcW w:w="1912" w:type="dxa"/>
            <w:gridSpan w:val="3"/>
            <w:tcBorders>
              <w:top w:val="single" w:sz="3" w:space="0" w:color="000000"/>
              <w:left w:val="single" w:sz="3" w:space="0" w:color="000000"/>
              <w:bottom w:val="double" w:sz="4" w:space="0" w:color="000000"/>
              <w:right w:val="single" w:sz="3" w:space="0" w:color="000000"/>
            </w:tcBorders>
            <w:shd w:val="clear" w:color="auto" w:fill="FFCC00"/>
            <w:vAlign w:val="center"/>
          </w:tcPr>
          <w:p w14:paraId="6B94B0FD" w14:textId="77777777" w:rsidR="00307D07" w:rsidRDefault="00642AAF">
            <w:pPr>
              <w:pStyle w:val="a3"/>
              <w:wordWrap/>
              <w:jc w:val="center"/>
            </w:pPr>
            <w:r>
              <w:rPr>
                <w:rFonts w:ascii="맑은 고딕" w:eastAsia="맑은 고딕"/>
                <w:b/>
              </w:rPr>
              <w:t>실라버스 번호</w:t>
            </w:r>
          </w:p>
        </w:tc>
        <w:tc>
          <w:tcPr>
            <w:tcW w:w="4341" w:type="dxa"/>
            <w:gridSpan w:val="3"/>
            <w:tcBorders>
              <w:top w:val="single" w:sz="3" w:space="0" w:color="000000"/>
              <w:left w:val="single" w:sz="3" w:space="0" w:color="000000"/>
              <w:bottom w:val="double" w:sz="4" w:space="0" w:color="000000"/>
              <w:right w:val="single" w:sz="16" w:space="0" w:color="000000"/>
            </w:tcBorders>
            <w:vAlign w:val="center"/>
          </w:tcPr>
          <w:p w14:paraId="6B94B0FE" w14:textId="77777777" w:rsidR="00307D07" w:rsidRDefault="00642AAF">
            <w:pPr>
              <w:pStyle w:val="a3"/>
              <w:wordWrap/>
              <w:jc w:val="center"/>
            </w:pPr>
            <w:r>
              <w:rPr>
                <w:rFonts w:ascii="맑은 고딕" w:eastAsia="맑은 고딕"/>
                <w:b/>
              </w:rPr>
              <w:t>경영혁신과 ERP</w:t>
            </w:r>
          </w:p>
        </w:tc>
      </w:tr>
      <w:tr w:rsidR="00307D07" w14:paraId="6B94B109" w14:textId="77777777" w:rsidTr="00EB7AC5">
        <w:trPr>
          <w:trHeight w:val="6316"/>
        </w:trPr>
        <w:tc>
          <w:tcPr>
            <w:tcW w:w="537" w:type="dxa"/>
            <w:gridSpan w:val="2"/>
            <w:tcBorders>
              <w:top w:val="double" w:sz="4" w:space="0" w:color="000000"/>
              <w:left w:val="single" w:sz="16" w:space="0" w:color="000000"/>
              <w:bottom w:val="double" w:sz="4" w:space="0" w:color="000000"/>
              <w:right w:val="single" w:sz="3" w:space="0" w:color="000000"/>
            </w:tcBorders>
            <w:shd w:val="clear" w:color="auto" w:fill="FFCC00"/>
            <w:vAlign w:val="center"/>
          </w:tcPr>
          <w:p w14:paraId="6B94B100" w14:textId="77777777" w:rsidR="00307D07" w:rsidRDefault="00642AAF">
            <w:pPr>
              <w:pStyle w:val="a3"/>
              <w:wordWrap/>
              <w:jc w:val="center"/>
            </w:pPr>
            <w:r>
              <w:rPr>
                <w:rFonts w:eastAsia="맑은 고딕"/>
                <w:b/>
              </w:rPr>
              <w:t>문제</w:t>
            </w:r>
          </w:p>
        </w:tc>
        <w:tc>
          <w:tcPr>
            <w:tcW w:w="10520" w:type="dxa"/>
            <w:gridSpan w:val="14"/>
            <w:tcBorders>
              <w:top w:val="double" w:sz="4" w:space="0" w:color="000000"/>
              <w:left w:val="single" w:sz="3" w:space="0" w:color="000000"/>
              <w:bottom w:val="double" w:sz="4" w:space="0" w:color="000000"/>
              <w:right w:val="single" w:sz="16" w:space="0" w:color="000000"/>
            </w:tcBorders>
            <w:vAlign w:val="center"/>
          </w:tcPr>
          <w:p w14:paraId="6B94B101" w14:textId="3777F386" w:rsidR="00307D07" w:rsidRDefault="00EB7AC5">
            <w:pPr>
              <w:pStyle w:val="a3"/>
              <w:snapToGrid w:val="0"/>
            </w:pPr>
            <w:r>
              <w:rPr>
                <w:rFonts w:ascii="맑은 고딕" w:eastAsia="맑은 고딕" w:hint="eastAsia"/>
              </w:rPr>
              <w:t>{</w:t>
            </w:r>
            <w:r>
              <w:rPr>
                <w:rFonts w:ascii="맑은 고딕" w:eastAsia="맑은 고딕"/>
              </w:rPr>
              <w:t xml:space="preserve">4. 클라우드 컴퓨팅 서비스 유형에 대한 설명으로 </w:t>
            </w:r>
            <w:r w:rsidRPr="00434E01">
              <w:rPr>
                <w:rFonts w:ascii="맑은 고딕" w:eastAsia="맑은 고딕"/>
                <w:color w:val="FF0000"/>
                <w:u w:val="single"/>
              </w:rPr>
              <w:t xml:space="preserve">가장 적절하지 </w:t>
            </w:r>
            <w:r w:rsidRPr="00434E01">
              <w:rPr>
                <w:rFonts w:eastAsia="맑은 고딕"/>
                <w:color w:val="FF0000"/>
                <w:u w:val="single"/>
              </w:rPr>
              <w:t>않은</w:t>
            </w:r>
            <w:r>
              <w:rPr>
                <w:rFonts w:ascii="맑은 고딕" w:eastAsia="맑은 고딕"/>
              </w:rPr>
              <w:t xml:space="preserve"> 것은?</w:t>
            </w:r>
          </w:p>
          <w:p w14:paraId="6B94B102" w14:textId="77777777" w:rsidR="00307D07" w:rsidRDefault="00307D07">
            <w:pPr>
              <w:pStyle w:val="a3"/>
              <w:snapToGrid w:val="0"/>
              <w:rPr>
                <w:rFonts w:ascii="맑은 고딕" w:eastAsia="맑은 고딕"/>
              </w:rPr>
            </w:pPr>
          </w:p>
          <w:p w14:paraId="6B94B103" w14:textId="77777777" w:rsidR="00307D07" w:rsidRDefault="00642AAF">
            <w:pPr>
              <w:pStyle w:val="a3"/>
              <w:snapToGrid w:val="0"/>
            </w:pPr>
            <w:r>
              <w:rPr>
                <w:rFonts w:ascii="맑은 고딕"/>
              </w:rPr>
              <w:t>①</w:t>
            </w:r>
            <w:r>
              <w:rPr>
                <w:rFonts w:ascii="맑은 고딕" w:eastAsia="맑은 고딕"/>
              </w:rPr>
              <w:t xml:space="preserve"> ERP 소프트웨어 개발을 위한 플랫폼을 클라우드 서비스로 제공받는 것을 PaaS라고 한다. </w:t>
            </w:r>
          </w:p>
          <w:p w14:paraId="6B94B104" w14:textId="77777777" w:rsidR="00307D07" w:rsidRDefault="00642AAF">
            <w:pPr>
              <w:pStyle w:val="a3"/>
              <w:snapToGrid w:val="0"/>
            </w:pPr>
            <w:r>
              <w:rPr>
                <w:rFonts w:ascii="맑은 고딕"/>
              </w:rPr>
              <w:t>②</w:t>
            </w:r>
            <w:r>
              <w:rPr>
                <w:rFonts w:ascii="맑은 고딕" w:eastAsia="맑은 고딕"/>
              </w:rPr>
              <w:t xml:space="preserve"> ERP 구축에 필요한 IT인프라 자원을 클라우드 서비스로 빌려 쓰는 형태를 IaaS라고 한다. </w:t>
            </w:r>
          </w:p>
          <w:p w14:paraId="6B94B105" w14:textId="77777777" w:rsidR="00307D07" w:rsidRDefault="00642AAF">
            <w:pPr>
              <w:pStyle w:val="a3"/>
              <w:snapToGrid w:val="0"/>
            </w:pPr>
            <w:r>
              <w:rPr>
                <w:rFonts w:ascii="맑은 고딕"/>
              </w:rPr>
              <w:t>③</w:t>
            </w:r>
            <w:r>
              <w:rPr>
                <w:rFonts w:ascii="맑은 고딕" w:eastAsia="맑은 고딕"/>
              </w:rPr>
              <w:t xml:space="preserve"> ERP, CRM 솔루션 등의 소프트웨어를 클라우드 서비스를 통해 제공받는 것을 SaaS라고 한다. </w:t>
            </w:r>
          </w:p>
          <w:p w14:paraId="6B94B106" w14:textId="65787260" w:rsidR="00307D07" w:rsidRDefault="00642AAF">
            <w:pPr>
              <w:pStyle w:val="a3"/>
              <w:snapToGrid w:val="0"/>
            </w:pPr>
            <w:r>
              <w:rPr>
                <w:rFonts w:ascii="맑은 고딕"/>
                <w:color w:val="FF0000"/>
              </w:rPr>
              <w:t>④</w:t>
            </w:r>
            <w:r>
              <w:rPr>
                <w:rFonts w:ascii="맑은 고딕" w:eastAsia="맑은 고딕"/>
                <w:color w:val="FF0000"/>
              </w:rPr>
              <w:t xml:space="preserve"> PaaS는 사용자가 원격으로 </w:t>
            </w:r>
            <w:r w:rsidR="00434E01">
              <w:rPr>
                <w:rFonts w:ascii="맑은 고딕" w:eastAsia="맑은 고딕" w:hint="eastAsia"/>
                <w:color w:val="FF0000"/>
              </w:rPr>
              <w:t>접속</w:t>
            </w:r>
            <w:r w:rsidR="00434E01">
              <w:rPr>
                <w:rFonts w:ascii="맑은 고딕" w:eastAsia="맑은 고딕"/>
                <w:color w:val="FF0000"/>
              </w:rPr>
              <w:t>할</w:t>
            </w:r>
            <w:r>
              <w:rPr>
                <w:rFonts w:ascii="맑은 고딕" w:eastAsia="맑은 고딕"/>
                <w:color w:val="FF0000"/>
              </w:rPr>
              <w:t xml:space="preserve"> 수 있도록 지원하고 있으며, 기업의 핵심 애플리케이션을 서비스로 제공한다.</w:t>
            </w:r>
          </w:p>
          <w:p w14:paraId="6B94B107" w14:textId="77777777" w:rsidR="00307D07" w:rsidRDefault="00307D07">
            <w:pPr>
              <w:pStyle w:val="a3"/>
              <w:snapToGrid w:val="0"/>
              <w:rPr>
                <w:rFonts w:ascii="맑은 고딕" w:eastAsia="맑은 고딕"/>
                <w:color w:val="FF0000"/>
              </w:rPr>
            </w:pPr>
          </w:p>
          <w:p w14:paraId="6B94B108" w14:textId="0FC62C15" w:rsidR="00307D07" w:rsidRDefault="00642AAF">
            <w:pPr>
              <w:pStyle w:val="a3"/>
            </w:pPr>
            <w:r>
              <w:rPr>
                <w:rFonts w:ascii="맑은 고딕" w:eastAsia="맑은 고딕"/>
              </w:rPr>
              <w:t>정답: 4</w:t>
            </w:r>
            <w:r w:rsidR="00EB7AC5">
              <w:rPr>
                <w:rFonts w:ascii="맑은 고딕" w:eastAsia="맑은 고딕" w:hint="eastAsia"/>
              </w:rPr>
              <w:t>}</w:t>
            </w:r>
          </w:p>
        </w:tc>
      </w:tr>
      <w:tr w:rsidR="00307D07" w14:paraId="6B94B10E" w14:textId="77777777" w:rsidTr="00EB7AC5">
        <w:trPr>
          <w:trHeight w:val="6086"/>
        </w:trPr>
        <w:tc>
          <w:tcPr>
            <w:tcW w:w="537" w:type="dxa"/>
            <w:gridSpan w:val="2"/>
            <w:tcBorders>
              <w:top w:val="double" w:sz="4" w:space="0" w:color="000000"/>
              <w:left w:val="single" w:sz="16" w:space="0" w:color="000000"/>
              <w:bottom w:val="single" w:sz="16" w:space="0" w:color="000000"/>
              <w:right w:val="single" w:sz="3" w:space="0" w:color="000000"/>
            </w:tcBorders>
            <w:shd w:val="clear" w:color="auto" w:fill="FFCC00"/>
            <w:vAlign w:val="center"/>
          </w:tcPr>
          <w:p w14:paraId="6B94B10A" w14:textId="77777777" w:rsidR="00307D07" w:rsidRDefault="00642AAF">
            <w:pPr>
              <w:pStyle w:val="a3"/>
              <w:wordWrap/>
              <w:jc w:val="center"/>
            </w:pPr>
            <w:r>
              <w:rPr>
                <w:rFonts w:eastAsia="맑은 고딕"/>
                <w:b/>
              </w:rPr>
              <w:t>이</w:t>
            </w:r>
          </w:p>
          <w:p w14:paraId="6B94B10B" w14:textId="77777777" w:rsidR="00307D07" w:rsidRDefault="00642AAF">
            <w:pPr>
              <w:pStyle w:val="a3"/>
              <w:wordWrap/>
              <w:jc w:val="center"/>
            </w:pPr>
            <w:r>
              <w:rPr>
                <w:rFonts w:eastAsia="맑은 고딕"/>
                <w:b/>
              </w:rPr>
              <w:t>미</w:t>
            </w:r>
          </w:p>
          <w:p w14:paraId="6B94B10C" w14:textId="77777777" w:rsidR="00307D07" w:rsidRDefault="00642AAF">
            <w:pPr>
              <w:pStyle w:val="a3"/>
              <w:wordWrap/>
              <w:jc w:val="center"/>
            </w:pPr>
            <w:r>
              <w:rPr>
                <w:rFonts w:eastAsia="맑은 고딕"/>
                <w:b/>
              </w:rPr>
              <w:t>지</w:t>
            </w:r>
          </w:p>
        </w:tc>
        <w:tc>
          <w:tcPr>
            <w:tcW w:w="10520" w:type="dxa"/>
            <w:gridSpan w:val="14"/>
            <w:tcBorders>
              <w:top w:val="double" w:sz="4" w:space="0" w:color="000000"/>
              <w:left w:val="single" w:sz="3" w:space="0" w:color="000000"/>
              <w:bottom w:val="single" w:sz="16" w:space="0" w:color="000000"/>
              <w:right w:val="single" w:sz="16" w:space="0" w:color="000000"/>
            </w:tcBorders>
            <w:vAlign w:val="center"/>
          </w:tcPr>
          <w:p w14:paraId="6B94B10D" w14:textId="77777777" w:rsidR="00307D07" w:rsidRDefault="00307D07">
            <w:pPr>
              <w:pStyle w:val="a3"/>
              <w:pBdr>
                <w:top w:val="none" w:sz="2" w:space="4" w:color="000000"/>
                <w:left w:val="none" w:sz="2" w:space="1" w:color="000000"/>
                <w:bottom w:val="none" w:sz="2" w:space="4" w:color="000000"/>
                <w:right w:val="none" w:sz="2" w:space="1" w:color="000000"/>
              </w:pBdr>
              <w:rPr>
                <w:rFonts w:ascii="맑은 고딕" w:eastAsia="맑은 고딕"/>
              </w:rPr>
            </w:pPr>
          </w:p>
        </w:tc>
      </w:tr>
      <w:tr w:rsidR="00307D07" w14:paraId="6B94B110" w14:textId="77777777" w:rsidTr="00EB7AC5">
        <w:trPr>
          <w:trHeight w:val="426"/>
        </w:trPr>
        <w:tc>
          <w:tcPr>
            <w:tcW w:w="11057" w:type="dxa"/>
            <w:gridSpan w:val="16"/>
            <w:tcBorders>
              <w:top w:val="single" w:sz="16" w:space="0" w:color="000000"/>
              <w:left w:val="single" w:sz="16" w:space="0" w:color="000000"/>
              <w:bottom w:val="single" w:sz="3" w:space="0" w:color="000000"/>
              <w:right w:val="single" w:sz="16" w:space="0" w:color="000000"/>
            </w:tcBorders>
            <w:shd w:val="clear" w:color="auto" w:fill="FFCC00"/>
            <w:vAlign w:val="center"/>
          </w:tcPr>
          <w:p w14:paraId="6B94B10F" w14:textId="77777777" w:rsidR="00307D07" w:rsidRDefault="00642AAF">
            <w:pPr>
              <w:pStyle w:val="a3"/>
              <w:wordWrap/>
              <w:jc w:val="center"/>
            </w:pPr>
            <w:r>
              <w:rPr>
                <w:rFonts w:ascii="맑은 고딕" w:eastAsia="맑은 고딕"/>
                <w:b/>
              </w:rPr>
              <w:lastRenderedPageBreak/>
              <w:t>경영혁신과 ERP</w:t>
            </w:r>
          </w:p>
        </w:tc>
      </w:tr>
      <w:tr w:rsidR="00307D07" w14:paraId="6B94B115" w14:textId="77777777" w:rsidTr="00EB7AC5">
        <w:trPr>
          <w:trHeight w:val="426"/>
        </w:trPr>
        <w:tc>
          <w:tcPr>
            <w:tcW w:w="1414" w:type="dxa"/>
            <w:gridSpan w:val="5"/>
            <w:tcBorders>
              <w:top w:val="single" w:sz="3" w:space="0" w:color="000000"/>
              <w:left w:val="single" w:sz="16" w:space="0" w:color="000000"/>
              <w:bottom w:val="double" w:sz="4" w:space="0" w:color="000000"/>
              <w:right w:val="single" w:sz="3" w:space="0" w:color="000000"/>
            </w:tcBorders>
            <w:shd w:val="clear" w:color="auto" w:fill="FFCC00"/>
            <w:vAlign w:val="center"/>
          </w:tcPr>
          <w:p w14:paraId="6B94B111" w14:textId="77777777" w:rsidR="00307D07" w:rsidRDefault="00642AAF">
            <w:pPr>
              <w:pStyle w:val="a3"/>
              <w:wordWrap/>
              <w:jc w:val="center"/>
            </w:pPr>
            <w:r>
              <w:rPr>
                <w:rFonts w:eastAsia="맑은 고딕"/>
                <w:b/>
              </w:rPr>
              <w:t>문제형태</w:t>
            </w:r>
          </w:p>
        </w:tc>
        <w:tc>
          <w:tcPr>
            <w:tcW w:w="3390" w:type="dxa"/>
            <w:gridSpan w:val="5"/>
            <w:tcBorders>
              <w:top w:val="single" w:sz="3" w:space="0" w:color="000000"/>
              <w:left w:val="single" w:sz="3" w:space="0" w:color="000000"/>
              <w:bottom w:val="double" w:sz="4" w:space="0" w:color="000000"/>
              <w:right w:val="single" w:sz="3" w:space="0" w:color="000000"/>
            </w:tcBorders>
            <w:vAlign w:val="center"/>
          </w:tcPr>
          <w:p w14:paraId="6B94B112" w14:textId="77777777" w:rsidR="00307D07" w:rsidRDefault="00642AAF">
            <w:pPr>
              <w:pStyle w:val="a3"/>
              <w:wordWrap/>
              <w:jc w:val="center"/>
            </w:pPr>
            <w:r>
              <w:rPr>
                <w:rFonts w:ascii="맑은 고딕" w:eastAsia="맑은 고딕"/>
                <w:b/>
              </w:rPr>
              <w:t xml:space="preserve"> 객관식</w:t>
            </w:r>
          </w:p>
        </w:tc>
        <w:tc>
          <w:tcPr>
            <w:tcW w:w="1912" w:type="dxa"/>
            <w:gridSpan w:val="3"/>
            <w:tcBorders>
              <w:top w:val="single" w:sz="3" w:space="0" w:color="000000"/>
              <w:left w:val="single" w:sz="3" w:space="0" w:color="000000"/>
              <w:bottom w:val="double" w:sz="4" w:space="0" w:color="000000"/>
              <w:right w:val="single" w:sz="3" w:space="0" w:color="000000"/>
            </w:tcBorders>
            <w:shd w:val="clear" w:color="auto" w:fill="FFCC00"/>
            <w:vAlign w:val="center"/>
          </w:tcPr>
          <w:p w14:paraId="6B94B113" w14:textId="77777777" w:rsidR="00307D07" w:rsidRDefault="00642AAF">
            <w:pPr>
              <w:pStyle w:val="a3"/>
              <w:wordWrap/>
              <w:jc w:val="center"/>
            </w:pPr>
            <w:r>
              <w:rPr>
                <w:rFonts w:eastAsia="맑은 고딕"/>
                <w:b/>
              </w:rPr>
              <w:t>실라버스</w:t>
            </w:r>
          </w:p>
        </w:tc>
        <w:tc>
          <w:tcPr>
            <w:tcW w:w="4341" w:type="dxa"/>
            <w:gridSpan w:val="3"/>
            <w:tcBorders>
              <w:top w:val="single" w:sz="3" w:space="0" w:color="000000"/>
              <w:left w:val="single" w:sz="3" w:space="0" w:color="000000"/>
              <w:bottom w:val="double" w:sz="4" w:space="0" w:color="000000"/>
              <w:right w:val="single" w:sz="16" w:space="0" w:color="000000"/>
            </w:tcBorders>
            <w:vAlign w:val="center"/>
          </w:tcPr>
          <w:p w14:paraId="6B94B114" w14:textId="77777777" w:rsidR="00307D07" w:rsidRDefault="00642AAF">
            <w:pPr>
              <w:pStyle w:val="a3"/>
              <w:wordWrap/>
              <w:jc w:val="center"/>
            </w:pPr>
            <w:r>
              <w:rPr>
                <w:rFonts w:ascii="맑은 고딕" w:eastAsia="맑은 고딕"/>
                <w:b/>
              </w:rPr>
              <w:t>경영혁신과 ERP</w:t>
            </w:r>
          </w:p>
        </w:tc>
      </w:tr>
      <w:tr w:rsidR="00307D07" w14:paraId="6B94B128" w14:textId="77777777" w:rsidTr="00EB7AC5">
        <w:trPr>
          <w:trHeight w:val="6146"/>
        </w:trPr>
        <w:tc>
          <w:tcPr>
            <w:tcW w:w="537" w:type="dxa"/>
            <w:gridSpan w:val="2"/>
            <w:tcBorders>
              <w:top w:val="double" w:sz="4" w:space="0" w:color="000000"/>
              <w:left w:val="single" w:sz="16" w:space="0" w:color="000000"/>
              <w:bottom w:val="double" w:sz="4" w:space="0" w:color="000000"/>
              <w:right w:val="single" w:sz="3" w:space="0" w:color="000000"/>
            </w:tcBorders>
            <w:shd w:val="clear" w:color="auto" w:fill="FFCC00"/>
            <w:vAlign w:val="center"/>
          </w:tcPr>
          <w:p w14:paraId="6B94B116" w14:textId="77777777" w:rsidR="00307D07" w:rsidRDefault="00642AAF">
            <w:pPr>
              <w:pStyle w:val="a3"/>
              <w:wordWrap/>
              <w:jc w:val="center"/>
            </w:pPr>
            <w:r>
              <w:rPr>
                <w:rFonts w:eastAsia="맑은 고딕"/>
                <w:b/>
              </w:rPr>
              <w:t>문제</w:t>
            </w:r>
          </w:p>
        </w:tc>
        <w:tc>
          <w:tcPr>
            <w:tcW w:w="10520" w:type="dxa"/>
            <w:gridSpan w:val="14"/>
            <w:tcBorders>
              <w:top w:val="double" w:sz="4" w:space="0" w:color="000000"/>
              <w:left w:val="single" w:sz="3" w:space="0" w:color="000000"/>
              <w:bottom w:val="double" w:sz="4" w:space="0" w:color="000000"/>
              <w:right w:val="single" w:sz="16" w:space="0" w:color="000000"/>
            </w:tcBorders>
            <w:vAlign w:val="center"/>
          </w:tcPr>
          <w:p w14:paraId="6B94B117" w14:textId="4095D149" w:rsidR="00307D07" w:rsidRDefault="00EB7AC5">
            <w:pPr>
              <w:pStyle w:val="a3"/>
            </w:pPr>
            <w:r>
              <w:rPr>
                <w:rFonts w:ascii="맑은 고딕" w:eastAsia="맑은 고딕" w:hint="eastAsia"/>
              </w:rPr>
              <w:t>{</w:t>
            </w:r>
            <w:r>
              <w:rPr>
                <w:rFonts w:ascii="맑은 고딕" w:eastAsia="맑은 고딕"/>
              </w:rPr>
              <w:t xml:space="preserve">5. [보기]에서 </w:t>
            </w:r>
            <w:r>
              <w:rPr>
                <w:rFonts w:ascii="맑은 고딕"/>
              </w:rPr>
              <w:t>㈜</w:t>
            </w:r>
            <w:r>
              <w:rPr>
                <w:rFonts w:ascii="맑은 고딕" w:eastAsia="맑은 고딕"/>
              </w:rPr>
              <w:t xml:space="preserve">FLEX생산이 도입하려는 e-Business 지원 시스템 중, 생산 부서에서 직접 관리하거나 연계하지 </w:t>
            </w:r>
            <w:r>
              <w:rPr>
                <w:rFonts w:eastAsia="맑은 고딕"/>
                <w:color w:val="FF0000"/>
                <w:u w:val="single"/>
              </w:rPr>
              <w:t>않는</w:t>
            </w:r>
            <w:r>
              <w:rPr>
                <w:rFonts w:ascii="맑은 고딕"/>
                <w:color w:val="FF0000"/>
              </w:rPr>
              <w:t xml:space="preserve"> </w:t>
            </w:r>
            <w:r>
              <w:rPr>
                <w:rFonts w:ascii="맑은 고딕" w:eastAsia="맑은 고딕"/>
              </w:rPr>
              <w:t>시스템은 무엇인가?</w:t>
            </w:r>
          </w:p>
          <w:p w14:paraId="6B94B118" w14:textId="77777777" w:rsidR="00307D07" w:rsidRDefault="00307D07">
            <w:pPr>
              <w:pStyle w:val="a3"/>
              <w:rPr>
                <w:rFonts w:ascii="맑은 고딕" w:eastAsia="맑은 고딕"/>
              </w:rPr>
            </w:pPr>
          </w:p>
          <w:tbl>
            <w:tblPr>
              <w:tblOverlap w:val="never"/>
              <w:tblW w:w="993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936"/>
            </w:tblGrid>
            <w:tr w:rsidR="00307D07" w14:paraId="6B94B11F" w14:textId="77777777">
              <w:trPr>
                <w:trHeight w:val="2083"/>
              </w:trPr>
              <w:tc>
                <w:tcPr>
                  <w:tcW w:w="9936" w:type="dxa"/>
                  <w:tcBorders>
                    <w:top w:val="single" w:sz="3" w:space="0" w:color="000000"/>
                    <w:left w:val="single" w:sz="3" w:space="0" w:color="000000"/>
                    <w:bottom w:val="single" w:sz="3" w:space="0" w:color="000000"/>
                    <w:right w:val="single" w:sz="3" w:space="0" w:color="000000"/>
                  </w:tcBorders>
                  <w:vAlign w:val="center"/>
                </w:tcPr>
                <w:p w14:paraId="6B94B119" w14:textId="77777777" w:rsidR="00307D07" w:rsidRDefault="00642AAF">
                  <w:pPr>
                    <w:pStyle w:val="a3"/>
                  </w:pPr>
                  <w:r>
                    <w:rPr>
                      <w:rFonts w:ascii="맑은 고딕" w:eastAsia="맑은 고딕"/>
                    </w:rPr>
                    <w:t>[보기]</w:t>
                  </w:r>
                </w:p>
                <w:p w14:paraId="6B94B11A" w14:textId="77777777" w:rsidR="00307D07" w:rsidRDefault="00642AAF">
                  <w:pPr>
                    <w:pStyle w:val="a3"/>
                  </w:pPr>
                  <w:r>
                    <w:rPr>
                      <w:rFonts w:ascii="맑은 고딕"/>
                    </w:rPr>
                    <w:t>㈜</w:t>
                  </w:r>
                  <w:r>
                    <w:rPr>
                      <w:rFonts w:ascii="맑은 고딕" w:eastAsia="맑은 고딕"/>
                    </w:rPr>
                    <w:t>FLEX생산은 스마트공장 고도화를 추진하며 e-Business 지원 시스템 도입을 검토하고 있다.</w:t>
                  </w:r>
                </w:p>
                <w:p w14:paraId="6B94B11B" w14:textId="77777777" w:rsidR="00307D07" w:rsidRDefault="00642AAF">
                  <w:pPr>
                    <w:pStyle w:val="a3"/>
                  </w:pPr>
                  <w:r>
                    <w:rPr>
                      <w:rFonts w:ascii="맑은 고딕" w:eastAsia="맑은 고딕"/>
                    </w:rPr>
                    <w:t>생산관리부서는 다음과 같은 기능의 시스템들을 주요 도입 후보로 선정하였다.</w:t>
                  </w:r>
                </w:p>
                <w:p w14:paraId="6B94B11C" w14:textId="77777777" w:rsidR="00307D07" w:rsidRDefault="00642AAF">
                  <w:pPr>
                    <w:pStyle w:val="a3"/>
                  </w:pPr>
                  <w:r>
                    <w:rPr>
                      <w:rFonts w:ascii="맑은 고딕"/>
                    </w:rPr>
                    <w:t xml:space="preserve"> </w:t>
                  </w:r>
                  <w:r>
                    <w:rPr>
                      <w:rFonts w:ascii="맑은 고딕" w:eastAsia="맑은 고딕"/>
                    </w:rPr>
                    <w:t> 온라인 주문 플랫폼과 ERP를 연계하여 자동 수주 및 생산계획 수립</w:t>
                  </w:r>
                </w:p>
                <w:p w14:paraId="6B94B11D" w14:textId="77777777" w:rsidR="00307D07" w:rsidRDefault="00642AAF">
                  <w:pPr>
                    <w:pStyle w:val="a3"/>
                  </w:pPr>
                  <w:r>
                    <w:rPr>
                      <w:rFonts w:ascii="맑은 고딕"/>
                    </w:rPr>
                    <w:t xml:space="preserve"> </w:t>
                  </w:r>
                  <w:r>
                    <w:rPr>
                      <w:rFonts w:ascii="맑은 고딕" w:eastAsia="맑은 고딕"/>
                    </w:rPr>
                    <w:t> 고객 피드백을 분석하여 생산 품질 개선으로 연결하는 고객관계관리 시스템 기반 연계</w:t>
                  </w:r>
                </w:p>
                <w:p w14:paraId="6B94B11E" w14:textId="77777777" w:rsidR="00307D07" w:rsidRDefault="00642AAF">
                  <w:pPr>
                    <w:pStyle w:val="a3"/>
                  </w:pPr>
                  <w:r>
                    <w:rPr>
                      <w:rFonts w:ascii="맑은 고딕"/>
                    </w:rPr>
                    <w:t xml:space="preserve"> </w:t>
                  </w:r>
                  <w:r>
                    <w:rPr>
                      <w:rFonts w:ascii="맑은 고딕" w:eastAsia="맑은 고딕"/>
                    </w:rPr>
                    <w:t> 의사결정지원시스템을 통해 실시간 생산성과 가동률 분석</w:t>
                  </w:r>
                </w:p>
              </w:tc>
            </w:tr>
          </w:tbl>
          <w:p w14:paraId="6B94B120" w14:textId="77777777" w:rsidR="00307D07" w:rsidRDefault="00307D07">
            <w:pPr>
              <w:pStyle w:val="a3"/>
            </w:pPr>
          </w:p>
          <w:p w14:paraId="6B94B122" w14:textId="77777777" w:rsidR="00307D07" w:rsidRDefault="00642AAF">
            <w:pPr>
              <w:pStyle w:val="a3"/>
            </w:pPr>
            <w:r>
              <w:rPr>
                <w:rFonts w:ascii="맑은 고딕"/>
                <w:color w:val="FF0000"/>
              </w:rPr>
              <w:t>①</w:t>
            </w:r>
            <w:r>
              <w:rPr>
                <w:rFonts w:ascii="맑은 고딕" w:eastAsia="맑은 고딕"/>
                <w:color w:val="FF0000"/>
              </w:rPr>
              <w:t xml:space="preserve"> 재무 또는 비재무적 지표들을 기반으로 성과평가에 반영하여 관리하기 위한 BSC 시스템</w:t>
            </w:r>
          </w:p>
          <w:p w14:paraId="6B94B123" w14:textId="77777777" w:rsidR="00307D07" w:rsidRDefault="00642AAF">
            <w:pPr>
              <w:pStyle w:val="a3"/>
            </w:pPr>
            <w:r>
              <w:rPr>
                <w:rFonts w:ascii="맑은 고딕"/>
              </w:rPr>
              <w:t>②</w:t>
            </w:r>
            <w:r>
              <w:rPr>
                <w:rFonts w:ascii="맑은 고딕" w:eastAsia="맑은 고딕"/>
              </w:rPr>
              <w:t xml:space="preserve"> 재화 또는 용역 등을 거래함에 있어 전자 문서에 의해 처리되어 수주 및 생산계획과 연결 가능한 EC 시스템</w:t>
            </w:r>
          </w:p>
          <w:p w14:paraId="6B94B124" w14:textId="59608DB8" w:rsidR="00307D07" w:rsidRDefault="00642AAF">
            <w:pPr>
              <w:pStyle w:val="a3"/>
            </w:pPr>
            <w:r>
              <w:rPr>
                <w:rFonts w:ascii="맑은 고딕"/>
              </w:rPr>
              <w:t>③</w:t>
            </w:r>
            <w:r>
              <w:rPr>
                <w:rFonts w:ascii="맑은 고딕" w:eastAsia="맑은 고딕"/>
              </w:rPr>
              <w:t xml:space="preserve"> 고객을 장기간 유지하고 수준높은 고객 서비스를 제공하기 위해 고객 피드백 기반 품질 개선</w:t>
            </w:r>
            <w:r w:rsidR="007E3FB6">
              <w:rPr>
                <w:rFonts w:ascii="맑은 고딕" w:eastAsia="맑은 고딕" w:hint="eastAsia"/>
              </w:rPr>
              <w:t xml:space="preserve"> </w:t>
            </w:r>
            <w:r>
              <w:rPr>
                <w:rFonts w:ascii="맑은 고딕" w:eastAsia="맑은 고딕"/>
              </w:rPr>
              <w:t>등을 활동하기 위한 CRM 시스템</w:t>
            </w:r>
          </w:p>
          <w:p w14:paraId="6B94B125" w14:textId="77777777" w:rsidR="00307D07" w:rsidRDefault="00642AAF">
            <w:pPr>
              <w:pStyle w:val="a3"/>
            </w:pPr>
            <w:r>
              <w:rPr>
                <w:rFonts w:ascii="맑은 고딕"/>
              </w:rPr>
              <w:t>④</w:t>
            </w:r>
            <w:r>
              <w:rPr>
                <w:rFonts w:ascii="맑은 고딕" w:eastAsia="맑은 고딕"/>
              </w:rPr>
              <w:t xml:space="preserve"> 기업의 여러가지 문제해결을 위해 생산성과 가동률 분석 등을 통해 복수의 대안을 개발하고 최적안을 선택하기 위한 DSS 시스템</w:t>
            </w:r>
          </w:p>
          <w:p w14:paraId="6B94B126" w14:textId="77777777" w:rsidR="00307D07" w:rsidRDefault="00307D07">
            <w:pPr>
              <w:pStyle w:val="a3"/>
              <w:rPr>
                <w:rFonts w:ascii="맑은 고딕" w:eastAsia="맑은 고딕"/>
              </w:rPr>
            </w:pPr>
          </w:p>
          <w:p w14:paraId="6B94B127" w14:textId="4E8AA513" w:rsidR="00307D07" w:rsidRDefault="00642AAF">
            <w:pPr>
              <w:pStyle w:val="a3"/>
            </w:pPr>
            <w:r>
              <w:rPr>
                <w:rFonts w:ascii="맑은 고딕" w:eastAsia="맑은 고딕"/>
              </w:rPr>
              <w:t>정답: 1</w:t>
            </w:r>
            <w:r w:rsidR="00EB7AC5">
              <w:rPr>
                <w:rFonts w:ascii="맑은 고딕" w:eastAsia="맑은 고딕" w:hint="eastAsia"/>
              </w:rPr>
              <w:t>}</w:t>
            </w:r>
          </w:p>
        </w:tc>
      </w:tr>
      <w:tr w:rsidR="00307D07" w14:paraId="6B94B12D" w14:textId="77777777" w:rsidTr="00EB7AC5">
        <w:trPr>
          <w:trHeight w:val="2330"/>
        </w:trPr>
        <w:tc>
          <w:tcPr>
            <w:tcW w:w="537" w:type="dxa"/>
            <w:gridSpan w:val="2"/>
            <w:tcBorders>
              <w:top w:val="double" w:sz="4" w:space="0" w:color="000000"/>
              <w:left w:val="single" w:sz="16" w:space="0" w:color="000000"/>
              <w:bottom w:val="single" w:sz="16" w:space="0" w:color="000000"/>
              <w:right w:val="single" w:sz="3" w:space="0" w:color="000000"/>
            </w:tcBorders>
            <w:shd w:val="clear" w:color="auto" w:fill="FFCC00"/>
            <w:vAlign w:val="center"/>
          </w:tcPr>
          <w:p w14:paraId="6B94B129" w14:textId="77777777" w:rsidR="00307D07" w:rsidRDefault="00642AAF">
            <w:pPr>
              <w:pStyle w:val="a3"/>
              <w:wordWrap/>
              <w:jc w:val="center"/>
            </w:pPr>
            <w:r>
              <w:rPr>
                <w:rFonts w:eastAsia="맑은 고딕"/>
                <w:b/>
              </w:rPr>
              <w:t>이</w:t>
            </w:r>
          </w:p>
          <w:p w14:paraId="6B94B12A" w14:textId="77777777" w:rsidR="00307D07" w:rsidRDefault="00642AAF">
            <w:pPr>
              <w:pStyle w:val="a3"/>
              <w:wordWrap/>
              <w:jc w:val="center"/>
            </w:pPr>
            <w:r>
              <w:rPr>
                <w:rFonts w:eastAsia="맑은 고딕"/>
                <w:b/>
              </w:rPr>
              <w:t>미</w:t>
            </w:r>
          </w:p>
          <w:p w14:paraId="6B94B12B" w14:textId="77777777" w:rsidR="00307D07" w:rsidRDefault="00642AAF">
            <w:pPr>
              <w:pStyle w:val="a3"/>
              <w:wordWrap/>
              <w:jc w:val="center"/>
            </w:pPr>
            <w:r>
              <w:rPr>
                <w:rFonts w:eastAsia="맑은 고딕"/>
                <w:b/>
              </w:rPr>
              <w:t>지</w:t>
            </w:r>
          </w:p>
        </w:tc>
        <w:tc>
          <w:tcPr>
            <w:tcW w:w="10520" w:type="dxa"/>
            <w:gridSpan w:val="14"/>
            <w:tcBorders>
              <w:top w:val="double" w:sz="4" w:space="0" w:color="000000"/>
              <w:left w:val="single" w:sz="3" w:space="0" w:color="000000"/>
              <w:bottom w:val="single" w:sz="16" w:space="0" w:color="000000"/>
              <w:right w:val="single" w:sz="16" w:space="0" w:color="000000"/>
            </w:tcBorders>
            <w:vAlign w:val="center"/>
          </w:tcPr>
          <w:p w14:paraId="6B94B12C" w14:textId="77777777" w:rsidR="00307D07" w:rsidRDefault="00307D07">
            <w:pPr>
              <w:pStyle w:val="MS"/>
              <w:snapToGrid/>
              <w:rPr>
                <w:rFonts w:ascii="맑은 고딕" w:eastAsia="맑은 고딕"/>
                <w:shd w:val="clear" w:color="000000" w:fill="auto"/>
              </w:rPr>
            </w:pPr>
          </w:p>
        </w:tc>
      </w:tr>
      <w:tr w:rsidR="00307D07" w14:paraId="6B94B134" w14:textId="77777777" w:rsidTr="00EB7AC5">
        <w:trPr>
          <w:trHeight w:val="426"/>
        </w:trPr>
        <w:tc>
          <w:tcPr>
            <w:tcW w:w="2925" w:type="dxa"/>
            <w:gridSpan w:val="7"/>
            <w:tcBorders>
              <w:top w:val="single" w:sz="16" w:space="0" w:color="000000"/>
              <w:left w:val="single" w:sz="16" w:space="0" w:color="000000"/>
              <w:bottom w:val="single" w:sz="3" w:space="0" w:color="000000"/>
              <w:right w:val="single" w:sz="3" w:space="0" w:color="000000"/>
            </w:tcBorders>
            <w:shd w:val="clear" w:color="auto" w:fill="FFBD65"/>
            <w:vAlign w:val="center"/>
          </w:tcPr>
          <w:p w14:paraId="6B94B130" w14:textId="77777777" w:rsidR="00307D07" w:rsidRDefault="00642AAF">
            <w:pPr>
              <w:pStyle w:val="a3"/>
              <w:wordWrap/>
              <w:jc w:val="center"/>
            </w:pPr>
            <w:r>
              <w:rPr>
                <w:rFonts w:ascii="맑은 고딕" w:eastAsia="맑은 고딕"/>
                <w:b/>
              </w:rPr>
              <w:lastRenderedPageBreak/>
              <w:t>생산1급</w:t>
            </w:r>
          </w:p>
        </w:tc>
        <w:tc>
          <w:tcPr>
            <w:tcW w:w="2926" w:type="dxa"/>
            <w:gridSpan w:val="4"/>
            <w:tcBorders>
              <w:top w:val="single" w:sz="16" w:space="0" w:color="000000"/>
              <w:left w:val="single" w:sz="3" w:space="0" w:color="000000"/>
              <w:bottom w:val="single" w:sz="3" w:space="0" w:color="000000"/>
              <w:right w:val="single" w:sz="3" w:space="0" w:color="000000"/>
            </w:tcBorders>
            <w:shd w:val="clear" w:color="auto" w:fill="FFBD65"/>
            <w:vAlign w:val="center"/>
          </w:tcPr>
          <w:p w14:paraId="6B94B131" w14:textId="77777777" w:rsidR="00307D07" w:rsidRDefault="00642AAF">
            <w:pPr>
              <w:pStyle w:val="a3"/>
              <w:wordWrap/>
              <w:jc w:val="center"/>
            </w:pPr>
            <w:r>
              <w:rPr>
                <w:rFonts w:ascii="맑은 고딕" w:eastAsia="맑은 고딕"/>
                <w:b/>
              </w:rPr>
              <w:t>생산계획/통계</w:t>
            </w:r>
          </w:p>
        </w:tc>
        <w:tc>
          <w:tcPr>
            <w:tcW w:w="1950" w:type="dxa"/>
            <w:gridSpan w:val="4"/>
            <w:tcBorders>
              <w:top w:val="single" w:sz="16" w:space="0" w:color="000000"/>
              <w:left w:val="single" w:sz="3" w:space="0" w:color="000000"/>
              <w:bottom w:val="single" w:sz="3" w:space="0" w:color="000000"/>
              <w:right w:val="single" w:sz="3" w:space="0" w:color="000000"/>
            </w:tcBorders>
            <w:shd w:val="clear" w:color="auto" w:fill="FFBD65"/>
            <w:vAlign w:val="center"/>
          </w:tcPr>
          <w:p w14:paraId="6B94B132"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133" w14:textId="77777777" w:rsidR="00307D07" w:rsidRDefault="00642AAF">
            <w:pPr>
              <w:pStyle w:val="a3"/>
              <w:wordWrap/>
              <w:jc w:val="center"/>
            </w:pPr>
            <w:r>
              <w:rPr>
                <w:rFonts w:ascii="맑은 고딕"/>
                <w:b/>
              </w:rPr>
              <w:t>3</w:t>
            </w:r>
          </w:p>
        </w:tc>
      </w:tr>
      <w:tr w:rsidR="00307D07" w14:paraId="6B94B139" w14:textId="77777777" w:rsidTr="00EB7AC5">
        <w:trPr>
          <w:trHeight w:val="426"/>
        </w:trPr>
        <w:tc>
          <w:tcPr>
            <w:tcW w:w="1949" w:type="dxa"/>
            <w:gridSpan w:val="6"/>
            <w:tcBorders>
              <w:top w:val="single" w:sz="3" w:space="0" w:color="000000"/>
              <w:left w:val="single" w:sz="16" w:space="0" w:color="000000"/>
              <w:bottom w:val="double" w:sz="4" w:space="0" w:color="000000"/>
              <w:right w:val="single" w:sz="3" w:space="0" w:color="000000"/>
            </w:tcBorders>
            <w:shd w:val="clear" w:color="auto" w:fill="FFBD65"/>
            <w:vAlign w:val="center"/>
          </w:tcPr>
          <w:p w14:paraId="6B94B135"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136" w14:textId="77777777" w:rsidR="00307D07" w:rsidRDefault="00642AAF">
            <w:pPr>
              <w:pStyle w:val="a3"/>
              <w:wordWrap/>
              <w:jc w:val="center"/>
            </w:pPr>
            <w:r>
              <w:rPr>
                <w:rFonts w:eastAsia="맑은 고딕"/>
                <w:b/>
              </w:rPr>
              <w:t>객관식</w:t>
            </w:r>
          </w:p>
        </w:tc>
        <w:tc>
          <w:tcPr>
            <w:tcW w:w="1952" w:type="dxa"/>
            <w:gridSpan w:val="3"/>
            <w:tcBorders>
              <w:top w:val="single" w:sz="3" w:space="0" w:color="000000"/>
              <w:left w:val="single" w:sz="3" w:space="0" w:color="000000"/>
              <w:bottom w:val="double" w:sz="4" w:space="0" w:color="000000"/>
              <w:right w:val="single" w:sz="3" w:space="0" w:color="000000"/>
            </w:tcBorders>
            <w:shd w:val="clear" w:color="auto" w:fill="FFBD65"/>
            <w:vAlign w:val="center"/>
          </w:tcPr>
          <w:p w14:paraId="6B94B137" w14:textId="77777777" w:rsidR="00307D07" w:rsidRDefault="00642AAF">
            <w:pPr>
              <w:pStyle w:val="a3"/>
              <w:wordWrap/>
              <w:jc w:val="center"/>
            </w:pPr>
            <w:r>
              <w:rPr>
                <w:rFonts w:ascii="맑은 고딕" w:eastAsia="맑은 고딕"/>
                <w:b/>
              </w:rPr>
              <w:t>실라버스 번호</w:t>
            </w:r>
          </w:p>
        </w:tc>
        <w:tc>
          <w:tcPr>
            <w:tcW w:w="5206" w:type="dxa"/>
            <w:gridSpan w:val="5"/>
            <w:tcBorders>
              <w:top w:val="single" w:sz="3" w:space="0" w:color="000000"/>
              <w:left w:val="single" w:sz="3" w:space="0" w:color="000000"/>
              <w:bottom w:val="double" w:sz="4" w:space="0" w:color="000000"/>
              <w:right w:val="single" w:sz="16" w:space="0" w:color="000000"/>
            </w:tcBorders>
            <w:vAlign w:val="center"/>
          </w:tcPr>
          <w:p w14:paraId="6B94B138" w14:textId="77777777" w:rsidR="00307D07" w:rsidRDefault="00642AAF">
            <w:pPr>
              <w:pStyle w:val="a3"/>
              <w:wordWrap/>
              <w:jc w:val="center"/>
            </w:pPr>
            <w:r>
              <w:rPr>
                <w:rFonts w:ascii="맑은 고딕" w:eastAsia="맑은 고딕"/>
                <w:b/>
              </w:rPr>
              <w:t>1.1.1.2 생산성의 정의를 설명</w:t>
            </w:r>
          </w:p>
        </w:tc>
      </w:tr>
      <w:tr w:rsidR="00307D07" w14:paraId="6B94B14A" w14:textId="77777777" w:rsidTr="00EB7AC5">
        <w:trPr>
          <w:trHeight w:val="6259"/>
        </w:trPr>
        <w:tc>
          <w:tcPr>
            <w:tcW w:w="549" w:type="dxa"/>
            <w:gridSpan w:val="3"/>
            <w:tcBorders>
              <w:top w:val="double" w:sz="4" w:space="0" w:color="000000"/>
              <w:left w:val="single" w:sz="16" w:space="0" w:color="000000"/>
              <w:bottom w:val="double" w:sz="4" w:space="0" w:color="000000"/>
              <w:right w:val="single" w:sz="3" w:space="0" w:color="000000"/>
            </w:tcBorders>
            <w:shd w:val="clear" w:color="auto" w:fill="FFBD65"/>
            <w:vAlign w:val="center"/>
          </w:tcPr>
          <w:p w14:paraId="6B94B13A" w14:textId="77777777" w:rsidR="00307D07" w:rsidRDefault="00642AAF">
            <w:pPr>
              <w:pStyle w:val="a3"/>
              <w:wordWrap/>
              <w:jc w:val="center"/>
            </w:pPr>
            <w:r>
              <w:rPr>
                <w:rFonts w:eastAsia="맑은 고딕"/>
                <w:b/>
              </w:rPr>
              <w:t>문제</w:t>
            </w:r>
          </w:p>
        </w:tc>
        <w:tc>
          <w:tcPr>
            <w:tcW w:w="6575" w:type="dxa"/>
            <w:gridSpan w:val="11"/>
            <w:tcBorders>
              <w:top w:val="double" w:sz="4" w:space="0" w:color="000000"/>
              <w:left w:val="single" w:sz="3" w:space="0" w:color="000000"/>
              <w:bottom w:val="double" w:sz="4" w:space="0" w:color="000000"/>
              <w:right w:val="double" w:sz="4" w:space="0" w:color="000000"/>
            </w:tcBorders>
            <w:vAlign w:val="center"/>
          </w:tcPr>
          <w:p w14:paraId="6B94B13B" w14:textId="64449DB6" w:rsidR="00307D07" w:rsidRDefault="00EB7AC5">
            <w:pPr>
              <w:pStyle w:val="a3"/>
            </w:pPr>
            <w:r>
              <w:rPr>
                <w:rFonts w:ascii="맑은 고딕" w:eastAsia="맑은 고딕" w:hint="eastAsia"/>
              </w:rPr>
              <w:t>{</w:t>
            </w:r>
            <w:r>
              <w:rPr>
                <w:rFonts w:ascii="맑은 고딕" w:eastAsia="맑은 고딕"/>
              </w:rPr>
              <w:t>6. (주)생산은 선풍기 제조 회사이다. 기존에 공장에서 10시간의 작업시간을 들여 10대의 선풍기를 만들었었다. 공정 개선을 통해 선풍기 1대당 작업시간을 20% 감소시켜 같은 양의 선풍기를 생산할 수 있게 되었다. ㈜생산의 선풍기 공장 생산성은 몇 % 향상되었는가?</w:t>
            </w:r>
          </w:p>
          <w:p w14:paraId="6B94B13C" w14:textId="77777777" w:rsidR="00307D07" w:rsidRDefault="00307D07">
            <w:pPr>
              <w:pStyle w:val="a3"/>
              <w:rPr>
                <w:rFonts w:ascii="맑은 고딕" w:eastAsia="맑은 고딕"/>
              </w:rPr>
            </w:pPr>
          </w:p>
          <w:p w14:paraId="6B94B13D" w14:textId="77777777" w:rsidR="00307D07" w:rsidRDefault="00642AAF">
            <w:pPr>
              <w:pStyle w:val="a3"/>
            </w:pPr>
            <w:r>
              <w:rPr>
                <w:rFonts w:ascii="맑은 고딕"/>
              </w:rPr>
              <w:t>① 5%</w:t>
            </w:r>
          </w:p>
          <w:p w14:paraId="6B94B13E" w14:textId="77777777" w:rsidR="00307D07" w:rsidRDefault="00642AAF">
            <w:pPr>
              <w:pStyle w:val="a3"/>
            </w:pPr>
            <w:r>
              <w:rPr>
                <w:rFonts w:ascii="맑은 고딕"/>
              </w:rPr>
              <w:t>② 20%</w:t>
            </w:r>
          </w:p>
          <w:p w14:paraId="6B94B13F" w14:textId="77777777" w:rsidR="00307D07" w:rsidRDefault="00642AAF">
            <w:pPr>
              <w:pStyle w:val="a3"/>
            </w:pPr>
            <w:r>
              <w:rPr>
                <w:rFonts w:ascii="맑은 고딕"/>
                <w:color w:val="FF0000"/>
              </w:rPr>
              <w:t>③ 25%</w:t>
            </w:r>
          </w:p>
          <w:p w14:paraId="6B94B140" w14:textId="77777777" w:rsidR="00307D07" w:rsidRDefault="00642AAF">
            <w:pPr>
              <w:pStyle w:val="a3"/>
            </w:pPr>
            <w:r>
              <w:rPr>
                <w:rFonts w:ascii="맑은 고딕"/>
              </w:rPr>
              <w:t>④ 30%</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141" w14:textId="77777777" w:rsidR="00307D07" w:rsidRDefault="00642AAF">
            <w:pPr>
              <w:pStyle w:val="a3"/>
              <w:wordWrap/>
              <w:jc w:val="center"/>
            </w:pPr>
            <w:r>
              <w:rPr>
                <w:rFonts w:eastAsia="맑은 고딕"/>
                <w:b/>
              </w:rPr>
              <w:t>문제</w:t>
            </w:r>
          </w:p>
          <w:p w14:paraId="6B94B142"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143"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144" w14:textId="77777777" w:rsidR="00307D07" w:rsidRDefault="00642AAF">
            <w:pPr>
              <w:pStyle w:val="a3"/>
            </w:pPr>
            <w:r>
              <w:rPr>
                <w:rFonts w:ascii="맑은 고딕" w:eastAsia="맑은 고딕"/>
              </w:rPr>
              <w:t> 기존생산성: 10/10 = 1(100%)</w:t>
            </w:r>
          </w:p>
          <w:p w14:paraId="6B94B145" w14:textId="77777777" w:rsidR="00307D07" w:rsidRDefault="00642AAF">
            <w:pPr>
              <w:pStyle w:val="a3"/>
            </w:pPr>
            <w:r>
              <w:rPr>
                <w:rFonts w:ascii="맑은 고딕" w:eastAsia="맑은 고딕"/>
              </w:rPr>
              <w:t> 개선시간: 10시간의 20% 감소한 8시간</w:t>
            </w:r>
          </w:p>
          <w:p w14:paraId="6B94B146" w14:textId="77777777" w:rsidR="00307D07" w:rsidRDefault="00642AAF">
            <w:pPr>
              <w:pStyle w:val="a3"/>
            </w:pPr>
            <w:r>
              <w:rPr>
                <w:rFonts w:ascii="맑은 고딕" w:eastAsia="맑은 고딕"/>
              </w:rPr>
              <w:t> 개선생산성: 10/8= 1.25(125%)</w:t>
            </w:r>
          </w:p>
          <w:p w14:paraId="6B94B147" w14:textId="77777777" w:rsidR="00307D07" w:rsidRDefault="00642AAF">
            <w:pPr>
              <w:pStyle w:val="a3"/>
            </w:pPr>
            <w:r>
              <w:rPr>
                <w:rFonts w:ascii="맑은 고딕" w:eastAsia="맑은 고딕"/>
              </w:rPr>
              <w:t> 25% 생산성 향상</w:t>
            </w:r>
          </w:p>
          <w:p w14:paraId="6B94B148" w14:textId="77777777" w:rsidR="00307D07" w:rsidRDefault="00307D07">
            <w:pPr>
              <w:pStyle w:val="aa"/>
              <w:snapToGrid/>
              <w:spacing w:line="384" w:lineRule="auto"/>
              <w:rPr>
                <w:rFonts w:ascii="맑은 고딕" w:eastAsia="맑은 고딕"/>
                <w:w w:val="100"/>
                <w:sz w:val="20"/>
                <w:shd w:val="clear" w:color="000000" w:fill="auto"/>
              </w:rPr>
            </w:pPr>
          </w:p>
          <w:p w14:paraId="6B94B149" w14:textId="37634A3A"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③</w:t>
            </w:r>
            <w:r w:rsidR="00EB7AC5">
              <w:rPr>
                <w:rFonts w:ascii="맑은 고딕" w:eastAsiaTheme="minorEastAsia" w:hint="eastAsia"/>
                <w:color w:val="FF0000"/>
                <w:w w:val="100"/>
                <w:sz w:val="20"/>
                <w:shd w:val="clear" w:color="000000" w:fill="auto"/>
              </w:rPr>
              <w:t>}</w:t>
            </w:r>
          </w:p>
        </w:tc>
      </w:tr>
      <w:tr w:rsidR="00307D07" w14:paraId="6B94B14F" w14:textId="77777777" w:rsidTr="00EB7AC5">
        <w:trPr>
          <w:trHeight w:val="6053"/>
        </w:trPr>
        <w:tc>
          <w:tcPr>
            <w:tcW w:w="549" w:type="dxa"/>
            <w:gridSpan w:val="3"/>
            <w:tcBorders>
              <w:top w:val="double" w:sz="4" w:space="0" w:color="000000"/>
              <w:left w:val="single" w:sz="16" w:space="0" w:color="000000"/>
              <w:bottom w:val="single" w:sz="16" w:space="0" w:color="000000"/>
              <w:right w:val="single" w:sz="3" w:space="0" w:color="000000"/>
            </w:tcBorders>
            <w:shd w:val="clear" w:color="auto" w:fill="FFBD65"/>
            <w:vAlign w:val="center"/>
          </w:tcPr>
          <w:p w14:paraId="6B94B14B" w14:textId="77777777" w:rsidR="00307D07" w:rsidRDefault="00642AAF">
            <w:pPr>
              <w:pStyle w:val="a3"/>
              <w:wordWrap/>
              <w:jc w:val="center"/>
            </w:pPr>
            <w:r>
              <w:rPr>
                <w:rFonts w:eastAsia="맑은 고딕"/>
                <w:b/>
              </w:rPr>
              <w:t>이</w:t>
            </w:r>
          </w:p>
          <w:p w14:paraId="6B94B14C" w14:textId="77777777" w:rsidR="00307D07" w:rsidRDefault="00642AAF">
            <w:pPr>
              <w:pStyle w:val="a3"/>
              <w:wordWrap/>
              <w:jc w:val="center"/>
            </w:pPr>
            <w:r>
              <w:rPr>
                <w:rFonts w:eastAsia="맑은 고딕"/>
                <w:b/>
              </w:rPr>
              <w:t>미</w:t>
            </w:r>
          </w:p>
          <w:p w14:paraId="6B94B14D" w14:textId="77777777" w:rsidR="00307D07" w:rsidRDefault="00642AAF">
            <w:pPr>
              <w:pStyle w:val="a3"/>
              <w:wordWrap/>
              <w:jc w:val="center"/>
            </w:pPr>
            <w:r>
              <w:rPr>
                <w:rFonts w:eastAsia="맑은 고딕"/>
                <w:b/>
              </w:rPr>
              <w:t>지</w:t>
            </w:r>
          </w:p>
        </w:tc>
        <w:tc>
          <w:tcPr>
            <w:tcW w:w="10508" w:type="dxa"/>
            <w:gridSpan w:val="13"/>
            <w:tcBorders>
              <w:top w:val="double" w:sz="4" w:space="0" w:color="000000"/>
              <w:left w:val="single" w:sz="3" w:space="0" w:color="000000"/>
              <w:bottom w:val="single" w:sz="16" w:space="0" w:color="000000"/>
              <w:right w:val="single" w:sz="16" w:space="0" w:color="000000"/>
            </w:tcBorders>
            <w:vAlign w:val="center"/>
          </w:tcPr>
          <w:p w14:paraId="6B94B14E" w14:textId="77777777" w:rsidR="00307D07" w:rsidRDefault="00307D07">
            <w:pPr>
              <w:pStyle w:val="a3"/>
              <w:rPr>
                <w:rFonts w:ascii="맑은 고딕" w:eastAsia="맑은 고딕"/>
              </w:rPr>
            </w:pPr>
          </w:p>
        </w:tc>
      </w:tr>
      <w:tr w:rsidR="00307D07" w14:paraId="6B94B156" w14:textId="77777777" w:rsidTr="00EB7AC5">
        <w:trPr>
          <w:trHeight w:val="426"/>
        </w:trPr>
        <w:tc>
          <w:tcPr>
            <w:tcW w:w="2925" w:type="dxa"/>
            <w:gridSpan w:val="7"/>
            <w:tcBorders>
              <w:top w:val="single" w:sz="16" w:space="0" w:color="000000"/>
              <w:left w:val="single" w:sz="16" w:space="0" w:color="000000"/>
              <w:bottom w:val="single" w:sz="3" w:space="0" w:color="000000"/>
              <w:right w:val="single" w:sz="3" w:space="0" w:color="000000"/>
            </w:tcBorders>
            <w:shd w:val="clear" w:color="auto" w:fill="FFBD65"/>
            <w:vAlign w:val="center"/>
          </w:tcPr>
          <w:p w14:paraId="6B94B152" w14:textId="77777777" w:rsidR="00307D07" w:rsidRDefault="00642AAF">
            <w:pPr>
              <w:pStyle w:val="a3"/>
              <w:wordWrap/>
              <w:jc w:val="center"/>
            </w:pPr>
            <w:r>
              <w:rPr>
                <w:rFonts w:ascii="맑은 고딕" w:eastAsia="맑은 고딕"/>
                <w:b/>
              </w:rPr>
              <w:lastRenderedPageBreak/>
              <w:t>생산1급</w:t>
            </w:r>
          </w:p>
        </w:tc>
        <w:tc>
          <w:tcPr>
            <w:tcW w:w="2926" w:type="dxa"/>
            <w:gridSpan w:val="4"/>
            <w:tcBorders>
              <w:top w:val="single" w:sz="16" w:space="0" w:color="000000"/>
              <w:left w:val="single" w:sz="3" w:space="0" w:color="000000"/>
              <w:bottom w:val="single" w:sz="3" w:space="0" w:color="000000"/>
              <w:right w:val="single" w:sz="3" w:space="0" w:color="000000"/>
            </w:tcBorders>
            <w:shd w:val="clear" w:color="auto" w:fill="FFBD65"/>
            <w:vAlign w:val="center"/>
          </w:tcPr>
          <w:p w14:paraId="6B94B153" w14:textId="77777777" w:rsidR="00307D07" w:rsidRDefault="00642AAF">
            <w:pPr>
              <w:pStyle w:val="a3"/>
              <w:wordWrap/>
              <w:jc w:val="center"/>
            </w:pPr>
            <w:r>
              <w:rPr>
                <w:rFonts w:ascii="맑은 고딕" w:eastAsia="맑은 고딕"/>
                <w:b/>
              </w:rPr>
              <w:t>생산계획/통계</w:t>
            </w:r>
          </w:p>
        </w:tc>
        <w:tc>
          <w:tcPr>
            <w:tcW w:w="1950" w:type="dxa"/>
            <w:gridSpan w:val="4"/>
            <w:tcBorders>
              <w:top w:val="single" w:sz="16" w:space="0" w:color="000000"/>
              <w:left w:val="single" w:sz="3" w:space="0" w:color="000000"/>
              <w:bottom w:val="single" w:sz="3" w:space="0" w:color="000000"/>
              <w:right w:val="single" w:sz="3" w:space="0" w:color="000000"/>
            </w:tcBorders>
            <w:shd w:val="clear" w:color="auto" w:fill="FFBD65"/>
            <w:vAlign w:val="center"/>
          </w:tcPr>
          <w:p w14:paraId="6B94B154"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155" w14:textId="77777777" w:rsidR="00307D07" w:rsidRDefault="00642AAF">
            <w:pPr>
              <w:pStyle w:val="a3"/>
              <w:wordWrap/>
              <w:jc w:val="center"/>
            </w:pPr>
            <w:r>
              <w:rPr>
                <w:rFonts w:ascii="맑은 고딕"/>
                <w:b/>
              </w:rPr>
              <w:t>3</w:t>
            </w:r>
          </w:p>
        </w:tc>
      </w:tr>
      <w:tr w:rsidR="00307D07" w14:paraId="6B94B15B" w14:textId="77777777" w:rsidTr="00EB7AC5">
        <w:trPr>
          <w:trHeight w:val="426"/>
        </w:trPr>
        <w:tc>
          <w:tcPr>
            <w:tcW w:w="1949" w:type="dxa"/>
            <w:gridSpan w:val="6"/>
            <w:tcBorders>
              <w:top w:val="single" w:sz="3" w:space="0" w:color="000000"/>
              <w:left w:val="single" w:sz="16" w:space="0" w:color="000000"/>
              <w:bottom w:val="double" w:sz="4" w:space="0" w:color="000000"/>
              <w:right w:val="single" w:sz="3" w:space="0" w:color="000000"/>
            </w:tcBorders>
            <w:shd w:val="clear" w:color="auto" w:fill="FFBD65"/>
            <w:vAlign w:val="center"/>
          </w:tcPr>
          <w:p w14:paraId="6B94B157"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158" w14:textId="77777777" w:rsidR="00307D07" w:rsidRDefault="00642AAF">
            <w:pPr>
              <w:pStyle w:val="a3"/>
              <w:wordWrap/>
              <w:jc w:val="center"/>
            </w:pPr>
            <w:r>
              <w:rPr>
                <w:rFonts w:eastAsia="맑은 고딕"/>
                <w:b/>
              </w:rPr>
              <w:t>객관식</w:t>
            </w:r>
          </w:p>
        </w:tc>
        <w:tc>
          <w:tcPr>
            <w:tcW w:w="1952" w:type="dxa"/>
            <w:gridSpan w:val="3"/>
            <w:tcBorders>
              <w:top w:val="single" w:sz="3" w:space="0" w:color="000000"/>
              <w:left w:val="single" w:sz="3" w:space="0" w:color="000000"/>
              <w:bottom w:val="double" w:sz="4" w:space="0" w:color="000000"/>
              <w:right w:val="single" w:sz="3" w:space="0" w:color="000000"/>
            </w:tcBorders>
            <w:shd w:val="clear" w:color="auto" w:fill="FFBD65"/>
            <w:vAlign w:val="center"/>
          </w:tcPr>
          <w:p w14:paraId="6B94B159" w14:textId="77777777" w:rsidR="00307D07" w:rsidRDefault="00642AAF">
            <w:pPr>
              <w:pStyle w:val="a3"/>
              <w:wordWrap/>
              <w:jc w:val="center"/>
            </w:pPr>
            <w:r>
              <w:rPr>
                <w:rFonts w:ascii="맑은 고딕" w:eastAsia="맑은 고딕"/>
                <w:b/>
              </w:rPr>
              <w:t>실라버스 번호</w:t>
            </w:r>
          </w:p>
        </w:tc>
        <w:tc>
          <w:tcPr>
            <w:tcW w:w="5206" w:type="dxa"/>
            <w:gridSpan w:val="5"/>
            <w:tcBorders>
              <w:top w:val="single" w:sz="3" w:space="0" w:color="000000"/>
              <w:left w:val="single" w:sz="3" w:space="0" w:color="000000"/>
              <w:bottom w:val="double" w:sz="4" w:space="0" w:color="000000"/>
              <w:right w:val="single" w:sz="16" w:space="0" w:color="000000"/>
            </w:tcBorders>
            <w:vAlign w:val="center"/>
          </w:tcPr>
          <w:p w14:paraId="6B94B15A" w14:textId="77777777" w:rsidR="00307D07" w:rsidRDefault="00642AAF">
            <w:pPr>
              <w:pStyle w:val="a3"/>
              <w:wordWrap/>
              <w:jc w:val="center"/>
            </w:pPr>
            <w:r>
              <w:rPr>
                <w:rFonts w:ascii="맑은 고딕" w:eastAsia="맑은 고딕"/>
                <w:b/>
              </w:rPr>
              <w:t>1.2.4 정량적 수요예측기법의 계산법</w:t>
            </w:r>
          </w:p>
        </w:tc>
      </w:tr>
      <w:tr w:rsidR="00307D07" w14:paraId="6B94B16A" w14:textId="77777777" w:rsidTr="00EB7AC5">
        <w:trPr>
          <w:trHeight w:val="6259"/>
        </w:trPr>
        <w:tc>
          <w:tcPr>
            <w:tcW w:w="549" w:type="dxa"/>
            <w:gridSpan w:val="3"/>
            <w:tcBorders>
              <w:top w:val="double" w:sz="4" w:space="0" w:color="000000"/>
              <w:left w:val="single" w:sz="16" w:space="0" w:color="000000"/>
              <w:bottom w:val="double" w:sz="4" w:space="0" w:color="000000"/>
              <w:right w:val="single" w:sz="3" w:space="0" w:color="000000"/>
            </w:tcBorders>
            <w:shd w:val="clear" w:color="auto" w:fill="FFBD65"/>
            <w:vAlign w:val="center"/>
          </w:tcPr>
          <w:p w14:paraId="6B94B15C" w14:textId="77777777" w:rsidR="00307D07" w:rsidRDefault="00642AAF">
            <w:pPr>
              <w:pStyle w:val="a3"/>
              <w:wordWrap/>
              <w:jc w:val="center"/>
            </w:pPr>
            <w:r>
              <w:rPr>
                <w:rFonts w:eastAsia="맑은 고딕"/>
                <w:b/>
              </w:rPr>
              <w:t>문제</w:t>
            </w:r>
          </w:p>
        </w:tc>
        <w:tc>
          <w:tcPr>
            <w:tcW w:w="6575" w:type="dxa"/>
            <w:gridSpan w:val="11"/>
            <w:tcBorders>
              <w:top w:val="double" w:sz="4" w:space="0" w:color="000000"/>
              <w:left w:val="single" w:sz="3" w:space="0" w:color="000000"/>
              <w:bottom w:val="double" w:sz="4" w:space="0" w:color="000000"/>
              <w:right w:val="double" w:sz="4" w:space="0" w:color="000000"/>
            </w:tcBorders>
            <w:vAlign w:val="center"/>
          </w:tcPr>
          <w:p w14:paraId="6B94B15E" w14:textId="5465FC25" w:rsidR="00307D07" w:rsidRDefault="00EB7AC5">
            <w:pPr>
              <w:pStyle w:val="a3"/>
            </w:pPr>
            <w:r>
              <w:rPr>
                <w:rFonts w:ascii="맑은 고딕" w:hint="eastAsia"/>
              </w:rPr>
              <w:t>{</w:t>
            </w:r>
            <w:r>
              <w:rPr>
                <w:rFonts w:ascii="맑은 고딕"/>
              </w:rPr>
              <w:t xml:space="preserve">7. </w:t>
            </w:r>
            <w:r>
              <w:rPr>
                <w:rFonts w:ascii="맑은 고딕" w:eastAsia="맑은 고딕"/>
              </w:rPr>
              <w:t>㈜미래생산의 금년도 5월의 판매예측치는 35억 원이며, 5월의 실제 판매금액이 42억 원이었다. ㈜미래산업의 6월 판매예측치를 단순 지수평활법(Exponential Smoothing)으로 계산하면 얼마인가? 단, 지수평활계수는 0.4이다.</w:t>
            </w:r>
            <w:r>
              <w:rPr>
                <w:rFonts w:ascii="맑은 고딕"/>
              </w:rPr>
              <w:t xml:space="preserve"> </w:t>
            </w:r>
          </w:p>
          <w:p w14:paraId="6B94B15F" w14:textId="77777777" w:rsidR="00307D07" w:rsidRDefault="00642AAF">
            <w:pPr>
              <w:pStyle w:val="a3"/>
            </w:pPr>
            <w:r>
              <w:rPr>
                <w:rFonts w:ascii="맑은 고딕"/>
              </w:rPr>
              <w:t xml:space="preserve">     </w:t>
            </w:r>
          </w:p>
          <w:p w14:paraId="6B94B160" w14:textId="77777777" w:rsidR="00307D07" w:rsidRDefault="00642AAF">
            <w:pPr>
              <w:pStyle w:val="a3"/>
            </w:pPr>
            <w:r>
              <w:rPr>
                <w:rFonts w:ascii="맑은 고딕"/>
                <w:color w:val="FF0000"/>
              </w:rPr>
              <w:t>①</w:t>
            </w:r>
            <w:r>
              <w:rPr>
                <w:rFonts w:ascii="맑은 고딕" w:eastAsia="맑은 고딕"/>
                <w:color w:val="FF0000"/>
              </w:rPr>
              <w:t xml:space="preserve"> 37.8억원</w:t>
            </w:r>
          </w:p>
          <w:p w14:paraId="6B94B161" w14:textId="77777777" w:rsidR="00307D07" w:rsidRDefault="00642AAF">
            <w:pPr>
              <w:pStyle w:val="a3"/>
            </w:pPr>
            <w:r>
              <w:rPr>
                <w:rFonts w:ascii="맑은 고딕"/>
              </w:rPr>
              <w:t>②</w:t>
            </w:r>
            <w:r>
              <w:rPr>
                <w:rFonts w:ascii="맑은 고딕" w:eastAsia="맑은 고딕"/>
              </w:rPr>
              <w:t xml:space="preserve"> 39.4억원</w:t>
            </w:r>
          </w:p>
          <w:p w14:paraId="6B94B162" w14:textId="77777777" w:rsidR="00307D07" w:rsidRDefault="00642AAF">
            <w:pPr>
              <w:pStyle w:val="a3"/>
            </w:pPr>
            <w:r>
              <w:rPr>
                <w:rFonts w:ascii="맑은 고딕"/>
              </w:rPr>
              <w:t>③</w:t>
            </w:r>
            <w:r>
              <w:rPr>
                <w:rFonts w:ascii="맑은 고딕" w:eastAsia="맑은 고딕"/>
              </w:rPr>
              <w:t xml:space="preserve"> 38.2억원</w:t>
            </w:r>
          </w:p>
          <w:p w14:paraId="6B94B163" w14:textId="77777777" w:rsidR="00307D07" w:rsidRDefault="00642AAF">
            <w:pPr>
              <w:pStyle w:val="a3"/>
            </w:pPr>
            <w:r>
              <w:rPr>
                <w:rFonts w:ascii="맑은 고딕"/>
              </w:rPr>
              <w:t>④</w:t>
            </w:r>
            <w:r>
              <w:rPr>
                <w:rFonts w:ascii="맑은 고딕" w:eastAsia="맑은 고딕"/>
              </w:rPr>
              <w:t xml:space="preserve"> 40.5억원</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164" w14:textId="77777777" w:rsidR="00307D07" w:rsidRDefault="00642AAF">
            <w:pPr>
              <w:pStyle w:val="a3"/>
              <w:wordWrap/>
              <w:jc w:val="center"/>
            </w:pPr>
            <w:r>
              <w:rPr>
                <w:rFonts w:eastAsia="맑은 고딕"/>
                <w:b/>
              </w:rPr>
              <w:t>문제</w:t>
            </w:r>
          </w:p>
          <w:p w14:paraId="6B94B165"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166"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167" w14:textId="77777777" w:rsidR="00307D07" w:rsidRDefault="00642AAF">
            <w:pPr>
              <w:pStyle w:val="a3"/>
            </w:pPr>
            <w:r>
              <w:rPr>
                <w:noProof/>
              </w:rPr>
              <w:drawing>
                <wp:inline distT="0" distB="0" distL="0" distR="0" wp14:anchorId="6B94B54D" wp14:editId="6B94B54E">
                  <wp:extent cx="1742694" cy="1865122"/>
                  <wp:effectExtent l="0" t="0" r="0" b="0"/>
                  <wp:docPr id="1" name="그림 %d 1"/>
                  <wp:cNvGraphicFramePr/>
                  <a:graphic xmlns:a="http://schemas.openxmlformats.org/drawingml/2006/main">
                    <a:graphicData uri="http://schemas.openxmlformats.org/drawingml/2006/picture">
                      <pic:pic xmlns:pic="http://schemas.openxmlformats.org/drawingml/2006/picture">
                        <pic:nvPicPr>
                          <pic:cNvPr id="0" name="C:\Users\EUNJAE~1\AppData\Local\Temp\Hnc\BinData\EMB000077882dda.bmp"/>
                          <pic:cNvPicPr/>
                        </pic:nvPicPr>
                        <pic:blipFill>
                          <a:blip r:embed="rId11"/>
                          <a:stretch>
                            <a:fillRect/>
                          </a:stretch>
                        </pic:blipFill>
                        <pic:spPr>
                          <a:xfrm>
                            <a:off x="0" y="0"/>
                            <a:ext cx="1742694" cy="1865122"/>
                          </a:xfrm>
                          <a:prstGeom prst="rect">
                            <a:avLst/>
                          </a:prstGeom>
                          <a:effectLst/>
                        </pic:spPr>
                      </pic:pic>
                    </a:graphicData>
                  </a:graphic>
                </wp:inline>
              </w:drawing>
            </w:r>
          </w:p>
          <w:p w14:paraId="6B94B168" w14:textId="77777777" w:rsidR="00307D07" w:rsidRDefault="00307D07">
            <w:pPr>
              <w:pStyle w:val="aa"/>
              <w:snapToGrid/>
              <w:spacing w:line="384" w:lineRule="auto"/>
              <w:rPr>
                <w:rFonts w:ascii="맑은 고딕" w:eastAsia="맑은 고딕"/>
                <w:color w:val="FF0000"/>
                <w:w w:val="100"/>
                <w:sz w:val="20"/>
                <w:shd w:val="clear" w:color="000000" w:fill="auto"/>
              </w:rPr>
            </w:pPr>
          </w:p>
          <w:p w14:paraId="6B94B169" w14:textId="71E0EF6A"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①</w:t>
            </w:r>
            <w:r w:rsidR="00EB7AC5">
              <w:rPr>
                <w:rFonts w:ascii="맑은 고딕" w:eastAsiaTheme="minorEastAsia" w:hint="eastAsia"/>
                <w:color w:val="FF0000"/>
                <w:w w:val="100"/>
                <w:sz w:val="20"/>
                <w:shd w:val="clear" w:color="000000" w:fill="auto"/>
              </w:rPr>
              <w:t>}</w:t>
            </w:r>
          </w:p>
        </w:tc>
      </w:tr>
      <w:tr w:rsidR="00307D07" w14:paraId="6B94B16F" w14:textId="77777777" w:rsidTr="00EB7AC5">
        <w:trPr>
          <w:trHeight w:val="5911"/>
        </w:trPr>
        <w:tc>
          <w:tcPr>
            <w:tcW w:w="549" w:type="dxa"/>
            <w:gridSpan w:val="3"/>
            <w:tcBorders>
              <w:top w:val="double" w:sz="4" w:space="0" w:color="000000"/>
              <w:left w:val="single" w:sz="16" w:space="0" w:color="000000"/>
              <w:bottom w:val="single" w:sz="16" w:space="0" w:color="000000"/>
              <w:right w:val="single" w:sz="3" w:space="0" w:color="000000"/>
            </w:tcBorders>
            <w:shd w:val="clear" w:color="auto" w:fill="FFBD65"/>
            <w:vAlign w:val="center"/>
          </w:tcPr>
          <w:p w14:paraId="6B94B16B" w14:textId="77777777" w:rsidR="00307D07" w:rsidRDefault="00642AAF">
            <w:pPr>
              <w:pStyle w:val="a3"/>
              <w:wordWrap/>
              <w:jc w:val="center"/>
            </w:pPr>
            <w:r>
              <w:rPr>
                <w:rFonts w:eastAsia="맑은 고딕"/>
                <w:b/>
              </w:rPr>
              <w:t>이</w:t>
            </w:r>
          </w:p>
          <w:p w14:paraId="6B94B16C" w14:textId="77777777" w:rsidR="00307D07" w:rsidRDefault="00642AAF">
            <w:pPr>
              <w:pStyle w:val="a3"/>
              <w:wordWrap/>
              <w:jc w:val="center"/>
            </w:pPr>
            <w:r>
              <w:rPr>
                <w:rFonts w:eastAsia="맑은 고딕"/>
                <w:b/>
              </w:rPr>
              <w:t>미</w:t>
            </w:r>
          </w:p>
          <w:p w14:paraId="6B94B16D" w14:textId="77777777" w:rsidR="00307D07" w:rsidRDefault="00642AAF">
            <w:pPr>
              <w:pStyle w:val="a3"/>
              <w:wordWrap/>
              <w:jc w:val="center"/>
            </w:pPr>
            <w:r>
              <w:rPr>
                <w:rFonts w:eastAsia="맑은 고딕"/>
                <w:b/>
              </w:rPr>
              <w:t>지</w:t>
            </w:r>
          </w:p>
        </w:tc>
        <w:tc>
          <w:tcPr>
            <w:tcW w:w="10508" w:type="dxa"/>
            <w:gridSpan w:val="13"/>
            <w:tcBorders>
              <w:top w:val="double" w:sz="4" w:space="0" w:color="000000"/>
              <w:left w:val="single" w:sz="3" w:space="0" w:color="000000"/>
              <w:bottom w:val="single" w:sz="16" w:space="0" w:color="000000"/>
              <w:right w:val="single" w:sz="16" w:space="0" w:color="000000"/>
            </w:tcBorders>
            <w:vAlign w:val="center"/>
          </w:tcPr>
          <w:p w14:paraId="6B94B16E" w14:textId="77777777" w:rsidR="00307D07" w:rsidRDefault="00307D07">
            <w:pPr>
              <w:pStyle w:val="a3"/>
              <w:rPr>
                <w:rFonts w:ascii="맑은 고딕" w:eastAsia="맑은 고딕"/>
              </w:rPr>
            </w:pPr>
          </w:p>
        </w:tc>
      </w:tr>
    </w:tbl>
    <w:p w14:paraId="6B94B170" w14:textId="77777777" w:rsidR="00307D07" w:rsidRDefault="00307D07">
      <w:pPr>
        <w:pStyle w:val="a3"/>
      </w:pP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176"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172" w14:textId="4B72AE33" w:rsidR="00307D07" w:rsidRDefault="00642AAF">
            <w:pPr>
              <w:pStyle w:val="a3"/>
              <w:wordWrap/>
              <w:jc w:val="center"/>
            </w:pPr>
            <w:r>
              <w:lastRenderedPageBreak/>
              <w:br w:type="page"/>
            </w:r>
            <w:r>
              <w:rPr>
                <w:rFonts w:ascii="맑은 고딕" w:eastAsia="맑은 고딕"/>
                <w:b/>
              </w:rPr>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173" w14:textId="77777777" w:rsidR="00307D07" w:rsidRDefault="00642AAF">
            <w:pPr>
              <w:pStyle w:val="a3"/>
              <w:wordWrap/>
              <w:jc w:val="center"/>
            </w:pPr>
            <w:r>
              <w:rPr>
                <w:rFonts w:ascii="맑은 고딕" w:eastAsia="맑은 고딕"/>
                <w:b/>
              </w:rPr>
              <w:t>생산계획/통제</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174"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175" w14:textId="77777777" w:rsidR="00307D07" w:rsidRDefault="00642AAF">
            <w:pPr>
              <w:pStyle w:val="a3"/>
              <w:wordWrap/>
              <w:jc w:val="center"/>
            </w:pPr>
            <w:r>
              <w:rPr>
                <w:rFonts w:ascii="맑은 고딕"/>
                <w:b/>
              </w:rPr>
              <w:t>3</w:t>
            </w:r>
          </w:p>
        </w:tc>
      </w:tr>
      <w:tr w:rsidR="00307D07" w14:paraId="6B94B17B"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177"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178"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179"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17A" w14:textId="77777777" w:rsidR="00307D07" w:rsidRDefault="00642AAF">
            <w:pPr>
              <w:pStyle w:val="a3"/>
              <w:wordWrap/>
              <w:jc w:val="center"/>
            </w:pPr>
            <w:r>
              <w:rPr>
                <w:rFonts w:ascii="맑은 고딕" w:eastAsia="맑은 고딕"/>
                <w:b/>
              </w:rPr>
              <w:t>1.3.2.2 생산방식의 분류</w:t>
            </w:r>
          </w:p>
        </w:tc>
      </w:tr>
      <w:tr w:rsidR="00307D07" w14:paraId="6B94B190" w14:textId="77777777" w:rsidTr="00EB7AC5">
        <w:trPr>
          <w:trHeight w:val="1062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17C"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17D" w14:textId="1D5A7BC9" w:rsidR="00307D07" w:rsidRDefault="00EB7AC5">
            <w:pPr>
              <w:pStyle w:val="a3"/>
            </w:pPr>
            <w:r>
              <w:rPr>
                <w:rFonts w:ascii="맑은 고딕" w:eastAsia="맑은 고딕" w:hint="eastAsia"/>
              </w:rPr>
              <w:t>{</w:t>
            </w:r>
            <w:r>
              <w:rPr>
                <w:rFonts w:ascii="맑은 고딕" w:eastAsia="맑은 고딕"/>
              </w:rPr>
              <w:t xml:space="preserve">8. [보기]는 생산방식에 대한 내용이다. 각 사례에 대한 생산방식 설명으로 </w:t>
            </w:r>
            <w:r w:rsidRPr="00CD715D">
              <w:rPr>
                <w:rFonts w:ascii="맑은 고딕" w:eastAsia="맑은 고딕"/>
                <w:color w:val="FF0000"/>
                <w:u w:val="single"/>
              </w:rPr>
              <w:t xml:space="preserve">가장 적절하지 </w:t>
            </w:r>
            <w:r w:rsidRPr="00CD715D">
              <w:rPr>
                <w:rFonts w:eastAsia="맑은 고딕"/>
                <w:color w:val="FF0000"/>
                <w:u w:val="single"/>
              </w:rPr>
              <w:t>않은</w:t>
            </w:r>
            <w:r>
              <w:rPr>
                <w:rFonts w:ascii="맑은 고딕" w:eastAsia="맑은 고딕"/>
              </w:rPr>
              <w:t xml:space="preserve"> 것은?</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183"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6B94B17E" w14:textId="77777777" w:rsidR="00307D07" w:rsidRDefault="00642AAF">
                  <w:pPr>
                    <w:pStyle w:val="a3"/>
                  </w:pPr>
                  <w:r>
                    <w:rPr>
                      <w:rFonts w:ascii="맑은 고딕" w:eastAsia="맑은 고딕"/>
                    </w:rPr>
                    <w:t>[보기]</w:t>
                  </w:r>
                </w:p>
                <w:p w14:paraId="6B94B17F" w14:textId="77777777" w:rsidR="00307D07" w:rsidRDefault="00642AAF">
                  <w:pPr>
                    <w:pStyle w:val="a3"/>
                  </w:pPr>
                  <w:r>
                    <w:rPr>
                      <w:rFonts w:ascii="맑은 고딕" w:eastAsia="맑은 고딕"/>
                    </w:rPr>
                    <w:t> (가): ㈜생산솔루션은 5~7명으로 구성된 팀이 부품 조립부터 검사까지 일괄 처리해 납기를 15% 단축하고 재고 회전율을 20% 개선했습니다.</w:t>
                  </w:r>
                </w:p>
                <w:p w14:paraId="6B94B180" w14:textId="77777777" w:rsidR="00307D07" w:rsidRDefault="00642AAF">
                  <w:pPr>
                    <w:pStyle w:val="a3"/>
                  </w:pPr>
                  <w:r>
                    <w:rPr>
                      <w:rFonts w:ascii="맑은 고딕" w:eastAsia="맑은 고딕"/>
                    </w:rPr>
                    <w:t> (나): ㈜생산벨트는 컨베이어벨트 위 10개 스테이션에서 동일 공정을 반복해 하루 2,400대를 생산하며, 자동 광학 검사로 불량률을 0.5% 이하로 유지해 원가를 12% 절감했습니다.</w:t>
                  </w:r>
                </w:p>
                <w:p w14:paraId="6B94B181" w14:textId="53B27466" w:rsidR="00307D07" w:rsidRDefault="00642AAF">
                  <w:pPr>
                    <w:pStyle w:val="a3"/>
                  </w:pPr>
                  <w:r>
                    <w:rPr>
                      <w:rFonts w:ascii="맑은 고딕" w:eastAsia="맑은 고딕"/>
                    </w:rPr>
                    <w:t> (다): ㈜생산엔지니어링</w:t>
                  </w:r>
                  <w:r w:rsidR="005262D9">
                    <w:rPr>
                      <w:rFonts w:ascii="맑은 고딕" w:eastAsia="맑은 고딕" w:hint="eastAsia"/>
                    </w:rPr>
                    <w:t>은</w:t>
                  </w:r>
                  <w:r>
                    <w:rPr>
                      <w:rFonts w:ascii="맑은 고딕" w:eastAsia="맑은 고딕"/>
                    </w:rPr>
                    <w:t xml:space="preserve"> 주문별로 설비 배치를 유연하게 조정해 소량 다품종 금형 가공을 수행하며, 다기능 센터 도입으로 세팅 시간을 30% 단축하고 고객 요구 반영률을 98% 이상으로 높였습니다.</w:t>
                  </w:r>
                </w:p>
                <w:p w14:paraId="6B94B182" w14:textId="77777777" w:rsidR="00307D07" w:rsidRDefault="00642AAF">
                  <w:pPr>
                    <w:pStyle w:val="a3"/>
                  </w:pPr>
                  <w:r>
                    <w:rPr>
                      <w:rFonts w:ascii="맑은 고딕"/>
                    </w:rPr>
                    <w:t xml:space="preserve"> </w:t>
                  </w:r>
                  <w:r>
                    <w:rPr>
                      <w:rFonts w:ascii="맑은 고딕" w:eastAsia="맑은 고딕"/>
                    </w:rPr>
                    <w:t>㈜생산조선은 18개월 프로젝트로 해양 관측용 플랫폼을 건조하며, 6개월 설계 후 모듈 제작·용접, 12개월 해상 시험운전을 단계별 마일스톤으로 관리해 리스크를 최소화합니다.</w:t>
                  </w:r>
                </w:p>
              </w:tc>
            </w:tr>
          </w:tbl>
          <w:p w14:paraId="6B94B184" w14:textId="77777777" w:rsidR="00307D07" w:rsidRDefault="00307D07">
            <w:pPr>
              <w:pStyle w:val="a3"/>
            </w:pPr>
          </w:p>
          <w:p w14:paraId="6B94B185" w14:textId="77777777" w:rsidR="00307D07" w:rsidRDefault="00307D07">
            <w:pPr>
              <w:pStyle w:val="a3"/>
              <w:rPr>
                <w:rFonts w:ascii="맑은 고딕" w:eastAsia="맑은 고딕"/>
              </w:rPr>
            </w:pPr>
          </w:p>
          <w:p w14:paraId="6B94B186" w14:textId="77777777" w:rsidR="00307D07" w:rsidRDefault="00642AAF">
            <w:pPr>
              <w:pStyle w:val="-"/>
              <w:snapToGrid/>
              <w:spacing w:line="384" w:lineRule="auto"/>
              <w:ind w:left="0" w:firstLine="0"/>
            </w:pPr>
            <w:r>
              <w:rPr>
                <w:rFonts w:ascii="맑은 고딕"/>
                <w:spacing w:val="0"/>
                <w:w w:val="100"/>
                <w:shd w:val="clear" w:color="000000" w:fill="auto"/>
              </w:rPr>
              <w:t>①</w:t>
            </w:r>
            <w:r>
              <w:rPr>
                <w:rFonts w:ascii="맑은 고딕" w:eastAsia="맑은 고딕"/>
                <w:spacing w:val="0"/>
                <w:w w:val="100"/>
                <w:shd w:val="clear" w:color="000000" w:fill="auto"/>
              </w:rPr>
              <w:t xml:space="preserve"> (가) 팀 내 불량 원인 발생 시 즉시 피드백이 가능한 셀 생산 방식이 적합하다.</w:t>
            </w:r>
          </w:p>
          <w:p w14:paraId="6B94B187" w14:textId="77777777" w:rsidR="00307D07" w:rsidRDefault="00642AAF">
            <w:pPr>
              <w:pStyle w:val="-"/>
              <w:snapToGrid/>
              <w:spacing w:line="384" w:lineRule="auto"/>
              <w:ind w:left="0" w:firstLine="0"/>
            </w:pPr>
            <w:r>
              <w:rPr>
                <w:rFonts w:ascii="맑은 고딕"/>
                <w:spacing w:val="0"/>
                <w:w w:val="100"/>
                <w:shd w:val="clear" w:color="000000" w:fill="auto"/>
              </w:rPr>
              <w:t>②</w:t>
            </w:r>
            <w:r>
              <w:rPr>
                <w:rFonts w:ascii="맑은 고딕" w:eastAsia="맑은 고딕"/>
                <w:spacing w:val="0"/>
                <w:w w:val="100"/>
                <w:shd w:val="clear" w:color="000000" w:fill="auto"/>
              </w:rPr>
              <w:t xml:space="preserve"> (나) 컨베이어벨트 위에서 작업자 1인당이 동일한 작업을 반복해서 수행하는 반복 생산방식에 해당한다.</w:t>
            </w:r>
          </w:p>
          <w:p w14:paraId="6B94B188" w14:textId="77777777" w:rsidR="00307D07" w:rsidRDefault="00642AAF">
            <w:pPr>
              <w:pStyle w:val="-"/>
              <w:snapToGrid/>
              <w:spacing w:line="384" w:lineRule="auto"/>
              <w:ind w:left="0" w:firstLine="0"/>
            </w:pPr>
            <w:r>
              <w:rPr>
                <w:rFonts w:ascii="맑은 고딕"/>
                <w:color w:val="FF0000"/>
                <w:spacing w:val="0"/>
                <w:w w:val="100"/>
                <w:shd w:val="clear" w:color="000000" w:fill="auto"/>
              </w:rPr>
              <w:lastRenderedPageBreak/>
              <w:t>③</w:t>
            </w:r>
            <w:r>
              <w:rPr>
                <w:rFonts w:ascii="맑은 고딕" w:eastAsia="맑은 고딕"/>
                <w:color w:val="FF0000"/>
                <w:spacing w:val="0"/>
                <w:w w:val="100"/>
                <w:shd w:val="clear" w:color="000000" w:fill="auto"/>
              </w:rPr>
              <w:t xml:space="preserve"> (다) 금형 등과 같이 원자재를 특수 기계의 흐름라인에 따라 가공하는 흐름생산방식을 통해 생산성 효율화를 달성할 수 있다.</w:t>
            </w:r>
          </w:p>
          <w:p w14:paraId="6B94B189" w14:textId="059C3717" w:rsidR="00307D07" w:rsidRDefault="00642AAF">
            <w:pPr>
              <w:pStyle w:val="-"/>
              <w:snapToGrid/>
              <w:spacing w:line="384" w:lineRule="auto"/>
              <w:ind w:left="0" w:firstLine="0"/>
            </w:pPr>
            <w:r>
              <w:rPr>
                <w:rFonts w:ascii="맑은 고딕"/>
                <w:spacing w:val="0"/>
                <w:w w:val="100"/>
                <w:shd w:val="clear" w:color="000000" w:fill="auto"/>
              </w:rPr>
              <w:t>④</w:t>
            </w:r>
            <w:r>
              <w:rPr>
                <w:rFonts w:ascii="맑은 고딕" w:eastAsia="맑은 고딕"/>
                <w:spacing w:val="0"/>
                <w:w w:val="100"/>
                <w:shd w:val="clear" w:color="000000" w:fill="auto"/>
              </w:rPr>
              <w:t xml:space="preserve"> (라) 선박 등 오랜 기간에 거쳐 생산하는 프로젝트 공정에 해당하며, 단계별 마일스톤 관리를 통해 리스크를 최소화하고 일정관리 기법 등을 활용해 납기관리에 </w:t>
            </w:r>
            <w:r w:rsidR="00E12121">
              <w:rPr>
                <w:rFonts w:ascii="맑은 고딕" w:eastAsia="맑은 고딕" w:hint="eastAsia"/>
                <w:spacing w:val="0"/>
                <w:w w:val="100"/>
                <w:shd w:val="clear" w:color="000000" w:fill="auto"/>
              </w:rPr>
              <w:t>신경 써야</w:t>
            </w:r>
            <w:r>
              <w:rPr>
                <w:rFonts w:ascii="맑은 고딕" w:eastAsia="맑은 고딕"/>
                <w:spacing w:val="0"/>
                <w:w w:val="100"/>
                <w:shd w:val="clear" w:color="000000" w:fill="auto"/>
              </w:rPr>
              <w:t xml:space="preserve"> 한다.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18A" w14:textId="77777777" w:rsidR="00307D07" w:rsidRDefault="00642AAF">
            <w:pPr>
              <w:pStyle w:val="a3"/>
              <w:wordWrap/>
              <w:jc w:val="center"/>
            </w:pPr>
            <w:r>
              <w:rPr>
                <w:rFonts w:eastAsia="맑은 고딕"/>
                <w:b/>
              </w:rPr>
              <w:lastRenderedPageBreak/>
              <w:t>문제</w:t>
            </w:r>
          </w:p>
          <w:p w14:paraId="6B94B18B"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18C"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18D" w14:textId="77777777" w:rsidR="00307D07" w:rsidRDefault="00642AAF">
            <w:pPr>
              <w:pStyle w:val="a3"/>
            </w:pPr>
            <w:r>
              <w:rPr>
                <w:rFonts w:ascii="맑은 고딕" w:eastAsia="맑은 고딕"/>
              </w:rPr>
              <w:t>흐름생산방식(Flow Shop)은 전용설비를 통해 생산이 이루어지기 때문에 생산 제품 변경을 유연하게 적용하기 어렵다. (다)는 잡샵 생산방식에 해당한다.</w:t>
            </w:r>
          </w:p>
          <w:p w14:paraId="6B94B18E" w14:textId="77777777" w:rsidR="00307D07" w:rsidRDefault="00307D07">
            <w:pPr>
              <w:pStyle w:val="aa"/>
              <w:snapToGrid/>
              <w:spacing w:line="384" w:lineRule="auto"/>
              <w:rPr>
                <w:rFonts w:ascii="맑은 고딕" w:eastAsia="맑은 고딕"/>
                <w:w w:val="100"/>
                <w:sz w:val="20"/>
                <w:shd w:val="clear" w:color="000000" w:fill="auto"/>
              </w:rPr>
            </w:pPr>
          </w:p>
          <w:p w14:paraId="6B94B18F" w14:textId="334B7D60"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③</w:t>
            </w:r>
            <w:r w:rsidR="00EB7AC5">
              <w:rPr>
                <w:rFonts w:ascii="맑은 고딕" w:eastAsiaTheme="minorEastAsia" w:hint="eastAsia"/>
                <w:color w:val="FF0000"/>
                <w:w w:val="100"/>
                <w:sz w:val="20"/>
                <w:shd w:val="clear" w:color="000000" w:fill="auto"/>
              </w:rPr>
              <w:t>}</w:t>
            </w:r>
          </w:p>
        </w:tc>
      </w:tr>
      <w:tr w:rsidR="00307D07" w14:paraId="6B94B195" w14:textId="77777777" w:rsidTr="00EB7AC5">
        <w:trPr>
          <w:trHeight w:val="2407"/>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191" w14:textId="77777777" w:rsidR="00307D07" w:rsidRDefault="00642AAF">
            <w:pPr>
              <w:pStyle w:val="a3"/>
              <w:wordWrap/>
              <w:jc w:val="center"/>
            </w:pPr>
            <w:r>
              <w:rPr>
                <w:rFonts w:eastAsia="맑은 고딕"/>
                <w:b/>
              </w:rPr>
              <w:t>이</w:t>
            </w:r>
          </w:p>
          <w:p w14:paraId="6B94B192" w14:textId="77777777" w:rsidR="00307D07" w:rsidRDefault="00642AAF">
            <w:pPr>
              <w:pStyle w:val="a3"/>
              <w:wordWrap/>
              <w:jc w:val="center"/>
            </w:pPr>
            <w:r>
              <w:rPr>
                <w:rFonts w:eastAsia="맑은 고딕"/>
                <w:b/>
              </w:rPr>
              <w:t>미</w:t>
            </w:r>
          </w:p>
          <w:p w14:paraId="6B94B193"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194" w14:textId="77777777" w:rsidR="00307D07" w:rsidRDefault="00307D07">
            <w:pPr>
              <w:pStyle w:val="a3"/>
              <w:rPr>
                <w:rFonts w:ascii="맑은 고딕" w:eastAsia="맑은 고딕"/>
              </w:rPr>
            </w:pPr>
          </w:p>
        </w:tc>
      </w:tr>
    </w:tbl>
    <w:p w14:paraId="6B94B196" w14:textId="77777777" w:rsidR="00307D07" w:rsidRDefault="00307D07">
      <w:pPr>
        <w:pStyle w:val="a3"/>
      </w:pPr>
    </w:p>
    <w:tbl>
      <w:tblPr>
        <w:tblOverlap w:val="never"/>
        <w:tblW w:w="1060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2801"/>
      </w:tblGrid>
      <w:tr w:rsidR="00307D07" w14:paraId="6B94B19C"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198" w14:textId="4E19C014" w:rsidR="00307D07" w:rsidRDefault="00642AAF">
            <w:pPr>
              <w:pStyle w:val="a3"/>
              <w:wordWrap/>
              <w:jc w:val="center"/>
            </w:pPr>
            <w:r>
              <w:lastRenderedPageBreak/>
              <w:br w:type="page"/>
            </w:r>
            <w:r>
              <w:rPr>
                <w:rFonts w:ascii="맑은 고딕" w:eastAsia="맑은 고딕"/>
                <w:b/>
              </w:rPr>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199" w14:textId="77777777" w:rsidR="00307D07" w:rsidRDefault="00642AAF">
            <w:pPr>
              <w:pStyle w:val="a3"/>
              <w:wordWrap/>
              <w:jc w:val="center"/>
            </w:pPr>
            <w:r>
              <w:rPr>
                <w:rFonts w:eastAsia="맑은 고딕"/>
                <w:b/>
              </w:rPr>
              <w:t>생산계획통계</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19A" w14:textId="77777777" w:rsidR="00307D07" w:rsidRDefault="00642AAF">
            <w:pPr>
              <w:pStyle w:val="a3"/>
              <w:wordWrap/>
              <w:jc w:val="center"/>
            </w:pPr>
            <w:r>
              <w:rPr>
                <w:rFonts w:eastAsia="맑은 고딕"/>
                <w:b/>
              </w:rPr>
              <w:t>난이도</w:t>
            </w:r>
          </w:p>
        </w:tc>
        <w:tc>
          <w:tcPr>
            <w:tcW w:w="2801" w:type="dxa"/>
            <w:tcBorders>
              <w:top w:val="single" w:sz="16" w:space="0" w:color="000000"/>
              <w:left w:val="single" w:sz="3" w:space="0" w:color="000000"/>
              <w:bottom w:val="single" w:sz="3" w:space="0" w:color="000000"/>
              <w:right w:val="single" w:sz="16" w:space="0" w:color="000000"/>
            </w:tcBorders>
            <w:vAlign w:val="center"/>
          </w:tcPr>
          <w:p w14:paraId="6B94B19B" w14:textId="77777777" w:rsidR="00307D07" w:rsidRDefault="00642AAF">
            <w:pPr>
              <w:pStyle w:val="a3"/>
              <w:wordWrap/>
              <w:jc w:val="center"/>
            </w:pPr>
            <w:r>
              <w:rPr>
                <w:rFonts w:ascii="맑은 고딕"/>
                <w:b/>
              </w:rPr>
              <w:t>3</w:t>
            </w:r>
          </w:p>
        </w:tc>
      </w:tr>
      <w:tr w:rsidR="00307D07" w14:paraId="6B94B1A1"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19D"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19E"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19F" w14:textId="77777777" w:rsidR="00307D07" w:rsidRDefault="00642AAF">
            <w:pPr>
              <w:pStyle w:val="a3"/>
              <w:wordWrap/>
              <w:jc w:val="center"/>
            </w:pPr>
            <w:r>
              <w:rPr>
                <w:rFonts w:ascii="맑은 고딕" w:eastAsia="맑은 고딕"/>
                <w:b/>
              </w:rPr>
              <w:t>실라버스 번호</w:t>
            </w:r>
          </w:p>
        </w:tc>
        <w:tc>
          <w:tcPr>
            <w:tcW w:w="4751" w:type="dxa"/>
            <w:gridSpan w:val="3"/>
            <w:tcBorders>
              <w:top w:val="single" w:sz="3" w:space="0" w:color="000000"/>
              <w:left w:val="single" w:sz="3" w:space="0" w:color="000000"/>
              <w:bottom w:val="double" w:sz="4" w:space="0" w:color="000000"/>
              <w:right w:val="single" w:sz="16" w:space="0" w:color="000000"/>
            </w:tcBorders>
            <w:vAlign w:val="center"/>
          </w:tcPr>
          <w:p w14:paraId="6B94B1A0" w14:textId="77777777" w:rsidR="00307D07" w:rsidRDefault="00642AAF">
            <w:pPr>
              <w:pStyle w:val="a3"/>
              <w:wordWrap/>
              <w:jc w:val="center"/>
            </w:pPr>
            <w:r>
              <w:rPr>
                <w:rFonts w:ascii="맑은 고딕" w:eastAsia="맑은 고딕"/>
                <w:b/>
              </w:rPr>
              <w:t>1.2.5 예측의 7단계</w:t>
            </w:r>
          </w:p>
        </w:tc>
      </w:tr>
      <w:tr w:rsidR="00307D07" w14:paraId="6B94B1BF" w14:textId="77777777" w:rsidTr="00EB7AC5">
        <w:trPr>
          <w:trHeight w:val="10165"/>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1A2"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1A3" w14:textId="4CEA9AD4" w:rsidR="00307D07" w:rsidRDefault="00EB7AC5">
            <w:pPr>
              <w:pStyle w:val="a3"/>
            </w:pPr>
            <w:r>
              <w:rPr>
                <w:rFonts w:ascii="맑은 고딕" w:eastAsia="맑은 고딕" w:hint="eastAsia"/>
              </w:rPr>
              <w:t>{</w:t>
            </w:r>
            <w:r>
              <w:rPr>
                <w:rFonts w:ascii="맑은 고딕" w:eastAsia="맑은 고딕"/>
              </w:rPr>
              <w:t>9. [보기]는 수요예측의 단계별 내용이다. 가장 적절한 순서를 고르시오.</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1AC"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6B94B1A4" w14:textId="77777777" w:rsidR="00307D07" w:rsidRDefault="00642AAF">
                  <w:pPr>
                    <w:pStyle w:val="a3"/>
                  </w:pPr>
                  <w:r>
                    <w:rPr>
                      <w:rFonts w:ascii="맑은 고딕" w:eastAsia="맑은 고딕"/>
                    </w:rPr>
                    <w:t>[보기]</w:t>
                  </w:r>
                </w:p>
                <w:p w14:paraId="6B94B1A5" w14:textId="338EE012" w:rsidR="00307D07" w:rsidRDefault="00642AAF">
                  <w:pPr>
                    <w:pStyle w:val="a3"/>
                  </w:pPr>
                  <w:r>
                    <w:rPr>
                      <w:rFonts w:ascii="맑은 고딕" w:eastAsia="맑은 고딕"/>
                    </w:rPr>
                    <w:t> A단계: 생생카페는 오는 6~8월 시즌 한정 ‘파인애플 라임 아이스티’의 품절과 재고 과잉을 모두 방지하기 위해, 생산량·재고 수준을 최적화하고 매출 목표 달성 여부를 관리하려고 한다</w:t>
                  </w:r>
                  <w:r w:rsidR="00D71249">
                    <w:rPr>
                      <w:rFonts w:ascii="맑은 고딕" w:eastAsia="맑은 고딕" w:hint="eastAsia"/>
                    </w:rPr>
                    <w:t>.</w:t>
                  </w:r>
                </w:p>
                <w:p w14:paraId="6B94B1A6" w14:textId="77777777" w:rsidR="00307D07" w:rsidRDefault="00642AAF">
                  <w:pPr>
                    <w:pStyle w:val="a3"/>
                  </w:pPr>
                  <w:r>
                    <w:rPr>
                      <w:rFonts w:ascii="맑은 고딕" w:eastAsia="맑은 고딕"/>
                    </w:rPr>
                    <w:t> B단계: 대상 품목은 ‘파인애플 라임 아이스티(355ml 컵)’이며, 단위는 “일일 판매 잔수”로 설정하였다.</w:t>
                  </w:r>
                </w:p>
                <w:p w14:paraId="6B94B1A7" w14:textId="77777777" w:rsidR="00307D07" w:rsidRDefault="00642AAF">
                  <w:pPr>
                    <w:pStyle w:val="a3"/>
                  </w:pPr>
                  <w:r>
                    <w:rPr>
                      <w:rFonts w:ascii="맑은 고딕" w:eastAsia="맑은 고딕"/>
                    </w:rPr>
                    <w:t> C단계: 여름 성수기(2025년 6월 1일~8월 31일)를 예측 기간으로 잡고, 총 92일간의 일별 수요를 예측한다.</w:t>
                  </w:r>
                </w:p>
                <w:p w14:paraId="6B94B1A8" w14:textId="77777777" w:rsidR="00307D07" w:rsidRDefault="00642AAF">
                  <w:pPr>
                    <w:pStyle w:val="a3"/>
                  </w:pPr>
                  <w:r>
                    <w:rPr>
                      <w:rFonts w:ascii="맑은 고딕" w:eastAsia="맑은 고딕"/>
                    </w:rPr>
                    <w:t> D단계: 과거 2년간 여름철 일별 판매 데이터를 바탕으로, 계절성을 반영한 이동평균(월별 3일간 이동평균)과 ARIMA 모델을 병행 사용하기로 결정하였다.</w:t>
                  </w:r>
                </w:p>
                <w:p w14:paraId="6B94B1A9" w14:textId="77777777" w:rsidR="00307D07" w:rsidRDefault="00642AAF">
                  <w:pPr>
                    <w:pStyle w:val="a3"/>
                  </w:pPr>
                  <w:r>
                    <w:rPr>
                      <w:rFonts w:ascii="맑은 고딕" w:eastAsia="맑은 고딕"/>
                    </w:rPr>
                    <w:t> E단계: 과거 2023·2024년 6~8월 일별 판매량, 기온·강수량 등 날씨 데이터, 여름 프로모션·SNS 광고 집행 일정, 타 경쟁 카페의 신메뉴 출시 시기 등의 자료를 수집하였다.</w:t>
                  </w:r>
                </w:p>
                <w:p w14:paraId="6B94B1AA" w14:textId="77777777" w:rsidR="00307D07" w:rsidRDefault="00642AAF">
                  <w:pPr>
                    <w:pStyle w:val="a3"/>
                  </w:pPr>
                  <w:r>
                    <w:rPr>
                      <w:rFonts w:ascii="맑은 고딕" w:eastAsia="맑은 고딕"/>
                    </w:rPr>
                    <w:t> F단계: 3일 이동평균으로 초기 일별 수요 예측, ARIMA 모델 사용하여 잔차 보정, 최종 예측치는 두 모델 가중 평균(이동평균 40%/ARIMA 60%)으로 산출하였다.</w:t>
                  </w:r>
                </w:p>
                <w:p w14:paraId="6B94B1AB" w14:textId="77777777" w:rsidR="00307D07" w:rsidRDefault="00642AAF">
                  <w:pPr>
                    <w:pStyle w:val="a3"/>
                  </w:pPr>
                  <w:r>
                    <w:rPr>
                      <w:rFonts w:ascii="맑은 고딕" w:eastAsia="맑은 고딕"/>
                    </w:rPr>
                    <w:t> G단계: 2025년 6월 첫 2주간 실제 판매량과 예측치를 비교, 오차 8% 이내 달성 확인, 오차가 10% 초과 구간은 프로모션·주말·기상 이슈로 판단, 다음 모델 입력 변수로 반영하였다.</w:t>
                  </w:r>
                </w:p>
              </w:tc>
            </w:tr>
          </w:tbl>
          <w:p w14:paraId="6B94B1AD" w14:textId="77777777" w:rsidR="00307D07" w:rsidRDefault="00307D07">
            <w:pPr>
              <w:pStyle w:val="a3"/>
            </w:pPr>
          </w:p>
          <w:p w14:paraId="6B94B1AE" w14:textId="77777777" w:rsidR="00307D07" w:rsidRDefault="00307D07">
            <w:pPr>
              <w:pStyle w:val="a3"/>
              <w:rPr>
                <w:rFonts w:ascii="맑은 고딕" w:eastAsia="맑은 고딕"/>
              </w:rPr>
            </w:pPr>
          </w:p>
          <w:p w14:paraId="6B94B1AF" w14:textId="77777777" w:rsidR="00307D07" w:rsidRDefault="00642AAF">
            <w:pPr>
              <w:pStyle w:val="a3"/>
            </w:pPr>
            <w:r>
              <w:rPr>
                <w:rFonts w:ascii="맑은 고딕"/>
                <w:color w:val="FF0000"/>
              </w:rPr>
              <w:t xml:space="preserve">① A → B → C → D → E → F → G </w:t>
            </w:r>
          </w:p>
          <w:p w14:paraId="6B94B1B0" w14:textId="77777777" w:rsidR="00307D07" w:rsidRDefault="00642AAF">
            <w:pPr>
              <w:pStyle w:val="a3"/>
            </w:pPr>
            <w:r>
              <w:rPr>
                <w:rFonts w:ascii="맑은 고딕"/>
              </w:rPr>
              <w:t>② A → B → D → E → C → F → G</w:t>
            </w:r>
          </w:p>
          <w:p w14:paraId="6B94B1B1" w14:textId="77777777" w:rsidR="00307D07" w:rsidRDefault="00642AAF">
            <w:pPr>
              <w:pStyle w:val="a3"/>
            </w:pPr>
            <w:r>
              <w:rPr>
                <w:rFonts w:ascii="맑은 고딕"/>
              </w:rPr>
              <w:t>③ A → C → B → E → D → F → G</w:t>
            </w:r>
          </w:p>
          <w:p w14:paraId="6B94B1B2" w14:textId="77777777" w:rsidR="00307D07" w:rsidRDefault="00642AAF">
            <w:pPr>
              <w:pStyle w:val="a3"/>
            </w:pPr>
            <w:r>
              <w:rPr>
                <w:rFonts w:ascii="맑은 고딕"/>
              </w:rPr>
              <w:t>④ A → C → D → B → E → G → F</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1B3" w14:textId="77777777" w:rsidR="00307D07" w:rsidRDefault="00642AAF">
            <w:pPr>
              <w:pStyle w:val="a3"/>
              <w:wordWrap/>
              <w:jc w:val="center"/>
            </w:pPr>
            <w:r>
              <w:rPr>
                <w:rFonts w:eastAsia="맑은 고딕"/>
                <w:b/>
              </w:rPr>
              <w:lastRenderedPageBreak/>
              <w:t>문제</w:t>
            </w:r>
          </w:p>
          <w:p w14:paraId="6B94B1B4" w14:textId="77777777" w:rsidR="00307D07" w:rsidRDefault="00642AAF">
            <w:pPr>
              <w:pStyle w:val="a3"/>
              <w:wordWrap/>
              <w:jc w:val="center"/>
            </w:pPr>
            <w:r>
              <w:rPr>
                <w:rFonts w:ascii="맑은 고딕" w:eastAsia="맑은 고딕"/>
                <w:b/>
              </w:rPr>
              <w:t>풀이 및 계산식</w:t>
            </w:r>
          </w:p>
        </w:tc>
        <w:tc>
          <w:tcPr>
            <w:tcW w:w="2801" w:type="dxa"/>
            <w:tcBorders>
              <w:top w:val="double" w:sz="4" w:space="0" w:color="000000"/>
              <w:left w:val="single" w:sz="3" w:space="0" w:color="000000"/>
              <w:bottom w:val="double" w:sz="4" w:space="0" w:color="000000"/>
              <w:right w:val="single" w:sz="16" w:space="0" w:color="000000"/>
            </w:tcBorders>
            <w:vAlign w:val="center"/>
          </w:tcPr>
          <w:p w14:paraId="6B94B1B5"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1B6" w14:textId="77777777" w:rsidR="00307D07" w:rsidRDefault="00642AAF">
            <w:pPr>
              <w:pStyle w:val="a3"/>
            </w:pPr>
            <w:r>
              <w:rPr>
                <w:rFonts w:ascii="맑은 고딕" w:eastAsia="맑은 고딕"/>
              </w:rPr>
              <w:t>1) 예측의 목적과 용도 결정</w:t>
            </w:r>
          </w:p>
          <w:p w14:paraId="6B94B1B7" w14:textId="77777777" w:rsidR="00307D07" w:rsidRDefault="00642AAF">
            <w:pPr>
              <w:pStyle w:val="a3"/>
            </w:pPr>
            <w:r>
              <w:rPr>
                <w:rFonts w:ascii="맑은 고딕" w:eastAsia="맑은 고딕"/>
              </w:rPr>
              <w:t>2) 예측 대상 품목과 단위 결정</w:t>
            </w:r>
          </w:p>
          <w:p w14:paraId="6B94B1B8" w14:textId="77777777" w:rsidR="00307D07" w:rsidRDefault="00642AAF">
            <w:pPr>
              <w:pStyle w:val="a3"/>
            </w:pPr>
            <w:r>
              <w:rPr>
                <w:rFonts w:ascii="맑은 고딕" w:eastAsia="맑은 고딕"/>
              </w:rPr>
              <w:t>3) 예측 기간의 선정</w:t>
            </w:r>
          </w:p>
          <w:p w14:paraId="6B94B1B9" w14:textId="77777777" w:rsidR="00307D07" w:rsidRDefault="00642AAF">
            <w:pPr>
              <w:pStyle w:val="a3"/>
            </w:pPr>
            <w:r>
              <w:rPr>
                <w:rFonts w:ascii="맑은 고딕" w:eastAsia="맑은 고딕"/>
              </w:rPr>
              <w:t>4) 적합한 예측 기법의 선정</w:t>
            </w:r>
          </w:p>
          <w:p w14:paraId="6B94B1BA" w14:textId="77777777" w:rsidR="00307D07" w:rsidRDefault="00642AAF">
            <w:pPr>
              <w:pStyle w:val="a3"/>
            </w:pPr>
            <w:r>
              <w:rPr>
                <w:rFonts w:ascii="맑은 고딕" w:eastAsia="맑은 고딕"/>
              </w:rPr>
              <w:t>5) 필요한 자료의 수집</w:t>
            </w:r>
          </w:p>
          <w:p w14:paraId="6B94B1BB" w14:textId="77777777" w:rsidR="00307D07" w:rsidRDefault="00642AAF">
            <w:pPr>
              <w:pStyle w:val="a3"/>
            </w:pPr>
            <w:r>
              <w:rPr>
                <w:rFonts w:ascii="맑은 고딕" w:eastAsia="맑은 고딕"/>
              </w:rPr>
              <w:t>6) 예측의 시행</w:t>
            </w:r>
          </w:p>
          <w:p w14:paraId="6B94B1BC" w14:textId="77777777" w:rsidR="00307D07" w:rsidRDefault="00642AAF">
            <w:pPr>
              <w:pStyle w:val="a3"/>
            </w:pPr>
            <w:r>
              <w:rPr>
                <w:rFonts w:ascii="맑은 고딕" w:eastAsia="맑은 고딕"/>
              </w:rPr>
              <w:t xml:space="preserve">7) 예측치에 대한 검증(타당성, 정확성) </w:t>
            </w:r>
          </w:p>
          <w:p w14:paraId="6B94B1BD" w14:textId="77777777" w:rsidR="00307D07" w:rsidRDefault="00307D07">
            <w:pPr>
              <w:pStyle w:val="aa"/>
              <w:snapToGrid/>
              <w:spacing w:line="384" w:lineRule="auto"/>
              <w:rPr>
                <w:rFonts w:ascii="맑은 고딕" w:eastAsia="맑은 고딕"/>
                <w:w w:val="100"/>
                <w:sz w:val="20"/>
                <w:shd w:val="clear" w:color="000000" w:fill="auto"/>
              </w:rPr>
            </w:pPr>
          </w:p>
          <w:p w14:paraId="6B94B1BE" w14:textId="5F428F81"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①</w:t>
            </w:r>
            <w:r w:rsidR="00EB7AC5">
              <w:rPr>
                <w:rFonts w:ascii="맑은 고딕" w:eastAsiaTheme="minorEastAsia" w:hint="eastAsia"/>
                <w:color w:val="FF0000"/>
                <w:w w:val="100"/>
                <w:sz w:val="20"/>
                <w:shd w:val="clear" w:color="000000" w:fill="auto"/>
              </w:rPr>
              <w:t>}</w:t>
            </w:r>
          </w:p>
        </w:tc>
      </w:tr>
      <w:tr w:rsidR="00307D07" w14:paraId="6B94B1C4" w14:textId="77777777" w:rsidTr="00EB7AC5">
        <w:trPr>
          <w:trHeight w:val="2803"/>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1C0" w14:textId="77777777" w:rsidR="00307D07" w:rsidRDefault="00642AAF">
            <w:pPr>
              <w:pStyle w:val="a3"/>
              <w:wordWrap/>
              <w:jc w:val="center"/>
            </w:pPr>
            <w:r>
              <w:rPr>
                <w:rFonts w:eastAsia="맑은 고딕"/>
                <w:b/>
              </w:rPr>
              <w:t>이</w:t>
            </w:r>
          </w:p>
          <w:p w14:paraId="6B94B1C1" w14:textId="77777777" w:rsidR="00307D07" w:rsidRDefault="00642AAF">
            <w:pPr>
              <w:pStyle w:val="a3"/>
              <w:wordWrap/>
              <w:jc w:val="center"/>
            </w:pPr>
            <w:r>
              <w:rPr>
                <w:rFonts w:eastAsia="맑은 고딕"/>
                <w:b/>
              </w:rPr>
              <w:t>미</w:t>
            </w:r>
          </w:p>
          <w:p w14:paraId="6B94B1C2" w14:textId="77777777" w:rsidR="00307D07" w:rsidRDefault="00642AAF">
            <w:pPr>
              <w:pStyle w:val="a3"/>
              <w:wordWrap/>
              <w:jc w:val="center"/>
            </w:pPr>
            <w:r>
              <w:rPr>
                <w:rFonts w:eastAsia="맑은 고딕"/>
                <w:b/>
              </w:rPr>
              <w:t>지</w:t>
            </w:r>
          </w:p>
        </w:tc>
        <w:tc>
          <w:tcPr>
            <w:tcW w:w="10053" w:type="dxa"/>
            <w:gridSpan w:val="7"/>
            <w:tcBorders>
              <w:top w:val="double" w:sz="4" w:space="0" w:color="000000"/>
              <w:left w:val="single" w:sz="3" w:space="0" w:color="000000"/>
              <w:bottom w:val="single" w:sz="16" w:space="0" w:color="000000"/>
              <w:right w:val="single" w:sz="16" w:space="0" w:color="000000"/>
            </w:tcBorders>
            <w:vAlign w:val="center"/>
          </w:tcPr>
          <w:p w14:paraId="6B94B1C3" w14:textId="77777777" w:rsidR="00307D07" w:rsidRDefault="00307D07">
            <w:pPr>
              <w:pStyle w:val="a3"/>
              <w:rPr>
                <w:rFonts w:ascii="맑은 고딕" w:eastAsia="맑은 고딕"/>
              </w:rPr>
            </w:pPr>
          </w:p>
        </w:tc>
      </w:tr>
    </w:tbl>
    <w:p w14:paraId="6B94B1C5" w14:textId="77777777" w:rsidR="00307D07" w:rsidRDefault="00307D07">
      <w:pPr>
        <w:pStyle w:val="a3"/>
      </w:pPr>
    </w:p>
    <w:p w14:paraId="6B94B1C6" w14:textId="77777777" w:rsidR="00307D07" w:rsidRDefault="00642AAF">
      <w:pPr>
        <w:pStyle w:val="a3"/>
      </w:pPr>
      <w:r>
        <w:br w:type="page"/>
      </w: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1CB"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1C7" w14:textId="77777777" w:rsidR="00307D07" w:rsidRDefault="00642AAF">
            <w:pPr>
              <w:pStyle w:val="a3"/>
              <w:wordWrap/>
              <w:jc w:val="center"/>
            </w:pPr>
            <w:r>
              <w:rPr>
                <w:rFonts w:ascii="맑은 고딕" w:eastAsia="맑은 고딕"/>
                <w:b/>
              </w:rPr>
              <w:lastRenderedPageBreak/>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1C8" w14:textId="77777777" w:rsidR="00307D07" w:rsidRDefault="00642AAF">
            <w:pPr>
              <w:pStyle w:val="a3"/>
              <w:wordWrap/>
              <w:jc w:val="center"/>
            </w:pPr>
            <w:r>
              <w:rPr>
                <w:rFonts w:ascii="맑은 고딕" w:eastAsia="맑은 고딕"/>
                <w:b/>
              </w:rPr>
              <w:t>생산계획/통제</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1C9"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1CA" w14:textId="77777777" w:rsidR="00307D07" w:rsidRDefault="00642AAF">
            <w:pPr>
              <w:pStyle w:val="a3"/>
              <w:wordWrap/>
              <w:jc w:val="center"/>
            </w:pPr>
            <w:r>
              <w:rPr>
                <w:rFonts w:ascii="맑은 고딕"/>
                <w:b/>
              </w:rPr>
              <w:t>2</w:t>
            </w:r>
          </w:p>
        </w:tc>
      </w:tr>
      <w:tr w:rsidR="00307D07" w14:paraId="6B94B1D0"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1CC"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1CD"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1CE"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1CF" w14:textId="77777777" w:rsidR="00307D07" w:rsidRDefault="00642AAF">
            <w:pPr>
              <w:pStyle w:val="a3"/>
              <w:wordWrap/>
              <w:jc w:val="center"/>
            </w:pPr>
            <w:r>
              <w:rPr>
                <w:rFonts w:ascii="맑은 고딕" w:eastAsia="맑은 고딕"/>
                <w:b/>
              </w:rPr>
              <w:t>1.8.3 활동단위의 일정 계산</w:t>
            </w:r>
          </w:p>
        </w:tc>
      </w:tr>
      <w:tr w:rsidR="00307D07" w14:paraId="6B94B1DE" w14:textId="77777777" w:rsidTr="00EB7AC5">
        <w:trPr>
          <w:trHeight w:val="6898"/>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1D1"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1D2" w14:textId="17883590" w:rsidR="00307D07" w:rsidRDefault="00EB7AC5">
            <w:pPr>
              <w:pStyle w:val="a3"/>
            </w:pPr>
            <w:r>
              <w:rPr>
                <w:rFonts w:ascii="맑은 고딕" w:eastAsia="맑은 고딕" w:hint="eastAsia"/>
              </w:rPr>
              <w:t>{</w:t>
            </w:r>
            <w:r>
              <w:rPr>
                <w:rFonts w:ascii="맑은 고딕" w:eastAsia="맑은 고딕"/>
              </w:rPr>
              <w:t xml:space="preserve">10. 프로젝트를 계획·조정하고 간트차트의 결점을 보완하기 위하여 개발된 네트워크 계획 기법에 대한 설명으로 적절하지 </w:t>
            </w:r>
            <w:r>
              <w:rPr>
                <w:rFonts w:eastAsia="맑은 고딕"/>
                <w:color w:val="FF0000"/>
                <w:u w:val="single"/>
              </w:rPr>
              <w:t>않은</w:t>
            </w:r>
            <w:r>
              <w:rPr>
                <w:rFonts w:ascii="맑은 고딕" w:eastAsia="맑은 고딕"/>
              </w:rPr>
              <w:t xml:space="preserve"> 것은?</w:t>
            </w:r>
          </w:p>
          <w:p w14:paraId="6B94B1D3" w14:textId="77777777" w:rsidR="00307D07" w:rsidRDefault="00307D07">
            <w:pPr>
              <w:pStyle w:val="a3"/>
              <w:rPr>
                <w:rFonts w:ascii="맑은 고딕" w:eastAsia="맑은 고딕"/>
              </w:rPr>
            </w:pPr>
          </w:p>
          <w:p w14:paraId="6B94B1D4" w14:textId="77777777" w:rsidR="00307D07" w:rsidRDefault="00642AAF">
            <w:pPr>
              <w:pStyle w:val="a3"/>
            </w:pPr>
            <w:r>
              <w:rPr>
                <w:rFonts w:ascii="맑은 고딕"/>
              </w:rPr>
              <w:t>①</w:t>
            </w:r>
            <w:r>
              <w:rPr>
                <w:rFonts w:ascii="맑은 고딕" w:eastAsia="맑은 고딕"/>
              </w:rPr>
              <w:t xml:space="preserve"> 주경로(Critical Path)상의 작업이 지연되면 프로젝트 전체 일정에 영향을 미친다.</w:t>
            </w:r>
          </w:p>
          <w:p w14:paraId="6B94B1D5" w14:textId="77777777" w:rsidR="00307D07" w:rsidRDefault="00642AAF">
            <w:pPr>
              <w:pStyle w:val="a3"/>
            </w:pPr>
            <w:r>
              <w:rPr>
                <w:rFonts w:ascii="맑은 고딕"/>
                <w:color w:val="FF0000"/>
              </w:rPr>
              <w:t>②</w:t>
            </w:r>
            <w:r>
              <w:rPr>
                <w:rFonts w:ascii="맑은 고딕" w:eastAsia="맑은 고딕"/>
                <w:color w:val="FF0000"/>
              </w:rPr>
              <w:t xml:space="preserve"> PERT(Program Evaluation and Review Technique)는 활동 기간을 단일 값으로 예측하여 일정 계산을 수행한다.</w:t>
            </w:r>
          </w:p>
          <w:p w14:paraId="6B94B1D6" w14:textId="77777777" w:rsidR="00307D07" w:rsidRDefault="00642AAF">
            <w:pPr>
              <w:pStyle w:val="a3"/>
            </w:pPr>
            <w:r>
              <w:rPr>
                <w:rFonts w:ascii="맑은 고딕"/>
              </w:rPr>
              <w:t>③</w:t>
            </w:r>
            <w:r>
              <w:rPr>
                <w:rFonts w:ascii="맑은 고딕" w:eastAsia="맑은 고딕"/>
              </w:rPr>
              <w:t xml:space="preserve"> 작업 간의 선후 관계를 고려하여 네트워크 다이어그램을 작성해야 한다. </w:t>
            </w:r>
          </w:p>
          <w:p w14:paraId="6B94B1D7" w14:textId="77777777" w:rsidR="00307D07" w:rsidRDefault="00642AAF">
            <w:pPr>
              <w:pStyle w:val="a3"/>
            </w:pPr>
            <w:r>
              <w:rPr>
                <w:rFonts w:ascii="맑은 고딕"/>
              </w:rPr>
              <w:t>④</w:t>
            </w:r>
            <w:r>
              <w:rPr>
                <w:rFonts w:ascii="맑은 고딕" w:eastAsia="맑은 고딕"/>
              </w:rPr>
              <w:t xml:space="preserve"> CPM(Critical Path Method)은 작업의 소요 시간을 기반으로 프로젝트를 완료하는 데 필요한 최소 기간을 계산하는 방법이다.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1D8" w14:textId="77777777" w:rsidR="00307D07" w:rsidRDefault="00642AAF">
            <w:pPr>
              <w:pStyle w:val="a3"/>
              <w:wordWrap/>
              <w:jc w:val="center"/>
            </w:pPr>
            <w:r>
              <w:rPr>
                <w:rFonts w:eastAsia="맑은 고딕"/>
                <w:b/>
              </w:rPr>
              <w:t>문제</w:t>
            </w:r>
          </w:p>
          <w:p w14:paraId="6B94B1D9"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1DA"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1DB" w14:textId="77777777" w:rsidR="00307D07" w:rsidRDefault="00642AAF">
            <w:pPr>
              <w:pStyle w:val="aa"/>
              <w:snapToGrid/>
              <w:spacing w:line="384" w:lineRule="auto"/>
            </w:pPr>
            <w:r>
              <w:rPr>
                <w:rFonts w:ascii="맑은 고딕" w:eastAsia="맑은 고딕"/>
                <w:w w:val="100"/>
                <w:sz w:val="20"/>
                <w:shd w:val="clear" w:color="000000" w:fill="auto"/>
              </w:rPr>
              <w:t>PERT는 불확실성을 고려하여3 가지 시간 추정값을 사용하여 예상 소요 시간을 계산한다. 따라서, 단일 값으로 일정   계산을 수행한다는 설명은  옳지 않다.</w:t>
            </w:r>
          </w:p>
          <w:p w14:paraId="6B94B1DC" w14:textId="77777777" w:rsidR="00307D07" w:rsidRDefault="00307D07">
            <w:pPr>
              <w:pStyle w:val="aa"/>
              <w:snapToGrid/>
              <w:spacing w:line="384" w:lineRule="auto"/>
              <w:rPr>
                <w:rFonts w:ascii="맑은 고딕" w:eastAsia="맑은 고딕"/>
                <w:w w:val="100"/>
                <w:sz w:val="20"/>
                <w:shd w:val="clear" w:color="000000" w:fill="auto"/>
              </w:rPr>
            </w:pPr>
          </w:p>
          <w:p w14:paraId="6B94B1DD" w14:textId="5F7B85CA"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②</w:t>
            </w:r>
            <w:r w:rsidR="00EB7AC5">
              <w:rPr>
                <w:rFonts w:ascii="맑은 고딕" w:eastAsiaTheme="minorEastAsia" w:hint="eastAsia"/>
                <w:color w:val="FF0000"/>
                <w:w w:val="100"/>
                <w:sz w:val="20"/>
                <w:shd w:val="clear" w:color="000000" w:fill="auto"/>
              </w:rPr>
              <w:t>}</w:t>
            </w:r>
          </w:p>
        </w:tc>
      </w:tr>
      <w:tr w:rsidR="00307D07" w14:paraId="6B94B1E3" w14:textId="77777777" w:rsidTr="00EB7AC5">
        <w:trPr>
          <w:trHeight w:val="5628"/>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1DF" w14:textId="77777777" w:rsidR="00307D07" w:rsidRDefault="00642AAF">
            <w:pPr>
              <w:pStyle w:val="a3"/>
              <w:wordWrap/>
              <w:jc w:val="center"/>
            </w:pPr>
            <w:r>
              <w:rPr>
                <w:rFonts w:eastAsia="맑은 고딕"/>
                <w:b/>
              </w:rPr>
              <w:t>이</w:t>
            </w:r>
          </w:p>
          <w:p w14:paraId="6B94B1E0" w14:textId="77777777" w:rsidR="00307D07" w:rsidRDefault="00642AAF">
            <w:pPr>
              <w:pStyle w:val="a3"/>
              <w:wordWrap/>
              <w:jc w:val="center"/>
            </w:pPr>
            <w:r>
              <w:rPr>
                <w:rFonts w:eastAsia="맑은 고딕"/>
                <w:b/>
              </w:rPr>
              <w:t>미</w:t>
            </w:r>
          </w:p>
          <w:p w14:paraId="6B94B1E1"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1E2" w14:textId="77777777" w:rsidR="00307D07" w:rsidRDefault="00307D07">
            <w:pPr>
              <w:pStyle w:val="a3"/>
              <w:rPr>
                <w:rFonts w:ascii="맑은 고딕" w:eastAsia="맑은 고딕"/>
              </w:rPr>
            </w:pPr>
          </w:p>
        </w:tc>
      </w:tr>
      <w:tr w:rsidR="00307D07" w14:paraId="6B94B1EA"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1E6" w14:textId="77777777" w:rsidR="00307D07" w:rsidRDefault="00642AAF">
            <w:pPr>
              <w:pStyle w:val="a3"/>
              <w:wordWrap/>
              <w:jc w:val="center"/>
            </w:pPr>
            <w:r>
              <w:rPr>
                <w:rFonts w:ascii="맑은 고딕" w:eastAsia="맑은 고딕"/>
                <w:b/>
              </w:rPr>
              <w:lastRenderedPageBreak/>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1E7" w14:textId="77777777" w:rsidR="00307D07" w:rsidRDefault="00642AAF">
            <w:pPr>
              <w:pStyle w:val="a3"/>
              <w:wordWrap/>
              <w:jc w:val="center"/>
            </w:pPr>
            <w:r>
              <w:rPr>
                <w:rFonts w:ascii="맑은 고딕" w:eastAsia="맑은 고딕"/>
                <w:b/>
              </w:rPr>
              <w:t>생산계획/통제</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1E8"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1E9" w14:textId="77777777" w:rsidR="00307D07" w:rsidRDefault="00642AAF">
            <w:pPr>
              <w:pStyle w:val="a3"/>
              <w:wordWrap/>
              <w:jc w:val="center"/>
            </w:pPr>
            <w:r>
              <w:rPr>
                <w:rFonts w:ascii="맑은 고딕"/>
                <w:b/>
              </w:rPr>
              <w:t>4</w:t>
            </w:r>
          </w:p>
        </w:tc>
      </w:tr>
      <w:tr w:rsidR="00307D07" w14:paraId="6B94B1EF"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1EB"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1EC"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1ED"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1EE" w14:textId="77777777" w:rsidR="00307D07" w:rsidRDefault="00642AAF">
            <w:pPr>
              <w:pStyle w:val="a3"/>
              <w:wordWrap/>
              <w:jc w:val="center"/>
            </w:pPr>
            <w:r>
              <w:rPr>
                <w:rFonts w:ascii="맑은 고딕" w:eastAsia="맑은 고딕"/>
                <w:b/>
              </w:rPr>
              <w:t>1.5 기준생산계획</w:t>
            </w:r>
          </w:p>
        </w:tc>
      </w:tr>
      <w:tr w:rsidR="00307D07" w14:paraId="6B94B208" w14:textId="77777777" w:rsidTr="00EB7AC5">
        <w:trPr>
          <w:trHeight w:val="10348"/>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1F0"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1F1" w14:textId="2EA46B1E" w:rsidR="00307D07" w:rsidRDefault="00EB7AC5">
            <w:pPr>
              <w:pStyle w:val="-"/>
              <w:snapToGrid/>
              <w:spacing w:line="384" w:lineRule="auto"/>
              <w:ind w:left="0" w:firstLine="0"/>
            </w:pPr>
            <w:r>
              <w:rPr>
                <w:rFonts w:ascii="맑은 고딕" w:eastAsia="맑은 고딕" w:hint="eastAsia"/>
                <w:spacing w:val="0"/>
                <w:w w:val="100"/>
                <w:shd w:val="clear" w:color="000000" w:fill="auto"/>
              </w:rPr>
              <w:t>{</w:t>
            </w:r>
            <w:r>
              <w:rPr>
                <w:rFonts w:ascii="맑은 고딕" w:eastAsia="맑은 고딕"/>
                <w:spacing w:val="0"/>
                <w:w w:val="100"/>
                <w:shd w:val="clear" w:color="000000" w:fill="auto"/>
              </w:rPr>
              <w:t xml:space="preserve">11. [보기]는 각 회사별 생산계획 사례이다. 회사별 주문 정책에 대한 설명으로 적절하지 </w:t>
            </w:r>
            <w:r>
              <w:rPr>
                <w:rFonts w:eastAsia="맑은 고딕"/>
                <w:color w:val="FF0000"/>
                <w:spacing w:val="0"/>
                <w:w w:val="100"/>
                <w:u w:val="single"/>
                <w:shd w:val="clear" w:color="000000" w:fill="auto"/>
              </w:rPr>
              <w:t>않은</w:t>
            </w:r>
            <w:r>
              <w:rPr>
                <w:rFonts w:ascii="맑은 고딕" w:eastAsia="맑은 고딕"/>
                <w:spacing w:val="0"/>
                <w:w w:val="100"/>
                <w:shd w:val="clear" w:color="000000" w:fill="auto"/>
              </w:rPr>
              <w:t xml:space="preserve"> 것은?</w:t>
            </w:r>
          </w:p>
          <w:p w14:paraId="6B94B1F2" w14:textId="77777777" w:rsidR="00307D07" w:rsidRDefault="00307D07">
            <w:pPr>
              <w:pStyle w:val="-"/>
              <w:snapToGrid/>
              <w:spacing w:line="384" w:lineRule="auto"/>
              <w:ind w:left="0" w:firstLine="0"/>
              <w:rPr>
                <w:rFonts w:ascii="맑은 고딕" w:eastAsia="맑은 고딕"/>
                <w:spacing w:val="0"/>
                <w:w w:val="100"/>
                <w:shd w:val="clear" w:color="000000" w:fill="auto"/>
              </w:rPr>
            </w:pP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1F8"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6B94B1F3" w14:textId="77777777" w:rsidR="00307D07" w:rsidRDefault="00642AAF">
                  <w:pPr>
                    <w:pStyle w:val="a3"/>
                  </w:pPr>
                  <w:r>
                    <w:rPr>
                      <w:rFonts w:ascii="맑은 고딕" w:eastAsia="맑은 고딕"/>
                    </w:rPr>
                    <w:t>[보기]</w:t>
                  </w:r>
                </w:p>
                <w:p w14:paraId="6B94B1F4" w14:textId="77777777" w:rsidR="00307D07" w:rsidRDefault="00642AAF">
                  <w:pPr>
                    <w:pStyle w:val="a3"/>
                  </w:pPr>
                  <w:r>
                    <w:rPr>
                      <w:rFonts w:ascii="맑은 고딕" w:eastAsia="맑은 고딕"/>
                    </w:rPr>
                    <w:t> 사례A: ㈜생산키친은 계절별 한정판 실리콘 주방용품을 판매하는 중소기업으로, 고객 주문 수량에 맞춰 매주 생산량을 그대로 맞추는 방식을 채택하고 있다. 3월 첫째 주에 주문된 120개는 정확히 120개를 제작하고, 둘째 주 주문 75개는 75개를 생산함으로써 불필요한 재고를 최소화하고 수요 변화에 즉각 대응한다.</w:t>
                  </w:r>
                </w:p>
                <w:p w14:paraId="6B94B1F5" w14:textId="0AE40A06" w:rsidR="00307D07" w:rsidRDefault="00642AAF">
                  <w:pPr>
                    <w:pStyle w:val="a3"/>
                  </w:pPr>
                  <w:r>
                    <w:rPr>
                      <w:rFonts w:ascii="맑은 고딕" w:eastAsia="맑은 고딕"/>
                    </w:rPr>
                    <w:t> 사례B: ㈜생산모바일은 스마트폰 케이스를 제조하는 기업으로, 재고가 안전재고 이하로 내려가면 단위 발주량을 항상 1,000개로 고정해 발주</w:t>
                  </w:r>
                  <w:r w:rsidR="00567FD6">
                    <w:rPr>
                      <w:rFonts w:ascii="맑은 고딕" w:eastAsia="맑은 고딕" w:hint="eastAsia"/>
                    </w:rPr>
                    <w:t>한다</w:t>
                  </w:r>
                  <w:r>
                    <w:rPr>
                      <w:rFonts w:ascii="맑은 고딕" w:eastAsia="맑은 고딕"/>
                    </w:rPr>
                    <w:t>. 재고가 200개 이하로 떨어졌을 때 자동으로 1,000개를 발주하도록 시스템을 설계해, 발주 과정의 단순성과 안정성을 확보했다.</w:t>
                  </w:r>
                </w:p>
                <w:p w14:paraId="6B94B1F6" w14:textId="77777777" w:rsidR="00307D07" w:rsidRDefault="00642AAF">
                  <w:pPr>
                    <w:pStyle w:val="a3"/>
                  </w:pPr>
                  <w:r>
                    <w:rPr>
                      <w:rFonts w:ascii="맑은 고딕" w:eastAsia="맑은 고딕"/>
                    </w:rPr>
                    <w:t> 사례C: ㈜생산철강은 연간 12,000톤의 건설용 철근 수요를 바탕으로 발주비용과 보관비용을 고려해 최적 발주량을 500톤으로 산출했다. 재고가 소진되면 매번 500톤씩 발주함으로써 총비용을 최소화하고, 발주와 보관에 따르는 비용 부담을 동시에 낮추는 경제적 주문량 방식을 한다.</w:t>
                  </w:r>
                </w:p>
                <w:p w14:paraId="6B94B1F7" w14:textId="6375FD59" w:rsidR="00307D07" w:rsidRDefault="00642AAF">
                  <w:pPr>
                    <w:pStyle w:val="a3"/>
                  </w:pPr>
                  <w:r>
                    <w:rPr>
                      <w:rFonts w:ascii="맑은 고딕" w:eastAsia="맑은 고딕"/>
                    </w:rPr>
                    <w:t> 사례D: ㈜생산상사는 사무용 복사용지(500매/권)를 취급하며, 리드타임 2주와 일평균 출고량 50권을 기준으로 재주문점을 800권으로 설정</w:t>
                  </w:r>
                  <w:r w:rsidR="0011523C">
                    <w:rPr>
                      <w:rFonts w:ascii="맑은 고딕" w:eastAsia="맑은 고딕" w:hint="eastAsia"/>
                    </w:rPr>
                    <w:t>하였다</w:t>
                  </w:r>
                  <w:r>
                    <w:rPr>
                      <w:rFonts w:ascii="맑은 고딕" w:eastAsia="맑은 고딕"/>
                    </w:rPr>
                    <w:t>. 재고가 800권 이하로 내려가면 예상되는 변동성</w:t>
                  </w:r>
                  <w:r>
                    <w:rPr>
                      <w:rFonts w:ascii="맑은 고딕" w:eastAsia="맑은 고딕"/>
                    </w:rPr>
                    <w:lastRenderedPageBreak/>
                    <w:t>을 반영하여 수요만큼 여유롭게 발주해 공급 중단 없이 안정적인 재고 관리를 유지</w:t>
                  </w:r>
                  <w:r w:rsidR="00C5745B">
                    <w:rPr>
                      <w:rFonts w:ascii="맑은 고딕" w:eastAsia="맑은 고딕" w:hint="eastAsia"/>
                    </w:rPr>
                    <w:t>한</w:t>
                  </w:r>
                  <w:r>
                    <w:rPr>
                      <w:rFonts w:ascii="맑은 고딕" w:eastAsia="맑은 고딕"/>
                    </w:rPr>
                    <w:t>다.</w:t>
                  </w:r>
                </w:p>
              </w:tc>
            </w:tr>
          </w:tbl>
          <w:p w14:paraId="6B94B1F9" w14:textId="77777777" w:rsidR="00307D07" w:rsidRDefault="00307D07">
            <w:pPr>
              <w:pStyle w:val="-"/>
              <w:snapToGrid/>
              <w:spacing w:line="384" w:lineRule="auto"/>
              <w:ind w:left="0" w:firstLine="0"/>
            </w:pPr>
          </w:p>
          <w:p w14:paraId="6B94B1FA" w14:textId="77777777" w:rsidR="00307D07" w:rsidRDefault="00307D07">
            <w:pPr>
              <w:pStyle w:val="a3"/>
              <w:rPr>
                <w:rFonts w:ascii="맑은 고딕" w:eastAsia="맑은 고딕"/>
              </w:rPr>
            </w:pPr>
          </w:p>
          <w:p w14:paraId="6B94B1FB" w14:textId="77777777" w:rsidR="00307D07" w:rsidRDefault="00642AAF">
            <w:pPr>
              <w:pStyle w:val="a3"/>
            </w:pPr>
            <w:r>
              <w:rPr>
                <w:rFonts w:ascii="맑은 고딕"/>
              </w:rPr>
              <w:t>①</w:t>
            </w:r>
            <w:r>
              <w:rPr>
                <w:rFonts w:ascii="맑은 고딕" w:eastAsia="맑은 고딕"/>
              </w:rPr>
              <w:t xml:space="preserve"> A의 ㈜생산키친</w:t>
            </w:r>
            <w:r>
              <w:rPr>
                <w:rFonts w:ascii="맑은 고딕"/>
              </w:rPr>
              <w:t xml:space="preserve"> - LFL (Lot-For-Lot)</w:t>
            </w:r>
          </w:p>
          <w:p w14:paraId="6B94B1FC" w14:textId="77777777" w:rsidR="00307D07" w:rsidRDefault="00642AAF">
            <w:pPr>
              <w:pStyle w:val="a3"/>
            </w:pPr>
            <w:r>
              <w:rPr>
                <w:rFonts w:ascii="맑은 고딕"/>
              </w:rPr>
              <w:t>②</w:t>
            </w:r>
            <w:r>
              <w:rPr>
                <w:rFonts w:ascii="맑은 고딕" w:eastAsia="맑은 고딕"/>
              </w:rPr>
              <w:t xml:space="preserve"> B의 ㈜생산모바일</w:t>
            </w:r>
            <w:r>
              <w:rPr>
                <w:rFonts w:ascii="맑은 고딕"/>
              </w:rPr>
              <w:t xml:space="preserve"> - FOQ (Fixed Order Quantity)</w:t>
            </w:r>
          </w:p>
          <w:p w14:paraId="6B94B1FD" w14:textId="77777777" w:rsidR="00307D07" w:rsidRDefault="00642AAF">
            <w:pPr>
              <w:pStyle w:val="a3"/>
            </w:pPr>
            <w:r>
              <w:rPr>
                <w:rFonts w:ascii="맑은 고딕"/>
                <w:color w:val="FF0000"/>
              </w:rPr>
              <w:t>③</w:t>
            </w:r>
            <w:r>
              <w:rPr>
                <w:rFonts w:ascii="맑은 고딕" w:eastAsia="맑은 고딕"/>
                <w:color w:val="FF0000"/>
              </w:rPr>
              <w:t xml:space="preserve"> C의 ㈜생산철강</w:t>
            </w:r>
            <w:r>
              <w:rPr>
                <w:rFonts w:ascii="맑은 고딕"/>
                <w:color w:val="FF0000"/>
              </w:rPr>
              <w:t xml:space="preserve"> - POQ (Period Order Quantity)</w:t>
            </w:r>
          </w:p>
          <w:p w14:paraId="6B94B1FE" w14:textId="77777777" w:rsidR="00307D07" w:rsidRDefault="00642AAF">
            <w:pPr>
              <w:pStyle w:val="a3"/>
            </w:pPr>
            <w:r>
              <w:rPr>
                <w:rFonts w:ascii="맑은 고딕"/>
              </w:rPr>
              <w:t>④</w:t>
            </w:r>
            <w:r>
              <w:rPr>
                <w:rFonts w:ascii="맑은 고딕" w:eastAsia="맑은 고딕"/>
              </w:rPr>
              <w:t xml:space="preserve"> D의 ㈜생산상사</w:t>
            </w:r>
            <w:r>
              <w:rPr>
                <w:rFonts w:ascii="맑은 고딕"/>
              </w:rPr>
              <w:t xml:space="preserve"> - ROP (Reorder Point)</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1FF" w14:textId="77777777" w:rsidR="00307D07" w:rsidRDefault="00642AAF">
            <w:pPr>
              <w:pStyle w:val="a3"/>
              <w:wordWrap/>
              <w:jc w:val="center"/>
            </w:pPr>
            <w:r>
              <w:rPr>
                <w:rFonts w:eastAsia="맑은 고딕"/>
                <w:b/>
              </w:rPr>
              <w:lastRenderedPageBreak/>
              <w:t>문제</w:t>
            </w:r>
          </w:p>
          <w:p w14:paraId="6B94B200"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201"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202" w14:textId="77777777" w:rsidR="00307D07" w:rsidRDefault="00642AAF">
            <w:pPr>
              <w:pStyle w:val="aa"/>
              <w:snapToGrid/>
              <w:spacing w:line="384" w:lineRule="auto"/>
            </w:pPr>
            <w:r>
              <w:rPr>
                <w:rFonts w:ascii="맑은 고딕"/>
                <w:w w:val="100"/>
                <w:sz w:val="20"/>
                <w:shd w:val="clear" w:color="000000" w:fill="auto"/>
              </w:rPr>
              <w:t> A(</w:t>
            </w:r>
            <w:r>
              <w:rPr>
                <w:rFonts w:ascii="맑은 고딕" w:eastAsia="맑은 고딕"/>
                <w:w w:val="100"/>
                <w:sz w:val="20"/>
                <w:shd w:val="clear" w:color="000000" w:fill="auto"/>
              </w:rPr>
              <w:t>㈜생산키친)는 매주 수요만큼만 생산하므로 LFL 해당</w:t>
            </w:r>
          </w:p>
          <w:p w14:paraId="6B94B203" w14:textId="77777777" w:rsidR="00307D07" w:rsidRDefault="00642AAF">
            <w:pPr>
              <w:pStyle w:val="aa"/>
              <w:snapToGrid/>
              <w:spacing w:line="384" w:lineRule="auto"/>
            </w:pPr>
            <w:r>
              <w:rPr>
                <w:rFonts w:ascii="맑은 고딕"/>
                <w:w w:val="100"/>
                <w:sz w:val="20"/>
                <w:shd w:val="clear" w:color="000000" w:fill="auto"/>
              </w:rPr>
              <w:t> B(</w:t>
            </w:r>
            <w:r>
              <w:rPr>
                <w:rFonts w:ascii="맑은 고딕" w:eastAsia="맑은 고딕"/>
                <w:w w:val="100"/>
                <w:sz w:val="20"/>
                <w:shd w:val="clear" w:color="000000" w:fill="auto"/>
              </w:rPr>
              <w:t>㈜생산모바일)는 재고가 안전재고 이하로 내려가면 매회 1,000개 고정 발주하므로 FOQ에 해당</w:t>
            </w:r>
          </w:p>
          <w:p w14:paraId="6B94B204" w14:textId="77777777" w:rsidR="00307D07" w:rsidRDefault="00642AAF">
            <w:pPr>
              <w:pStyle w:val="aa"/>
              <w:snapToGrid/>
              <w:spacing w:line="384" w:lineRule="auto"/>
            </w:pPr>
            <w:r>
              <w:rPr>
                <w:rFonts w:ascii="맑은 고딕"/>
                <w:w w:val="100"/>
                <w:sz w:val="20"/>
                <w:shd w:val="clear" w:color="000000" w:fill="auto"/>
              </w:rPr>
              <w:t> D(</w:t>
            </w:r>
            <w:r>
              <w:rPr>
                <w:rFonts w:ascii="맑은 고딕" w:eastAsia="맑은 고딕"/>
                <w:w w:val="100"/>
                <w:sz w:val="20"/>
                <w:shd w:val="clear" w:color="000000" w:fill="auto"/>
              </w:rPr>
              <w:t>㈜생산상사)는 리드타임·평균수요·안전재고를 반영해 재주문점을 설정하고 발주하므로 ROP에 해당함</w:t>
            </w:r>
          </w:p>
          <w:p w14:paraId="6B94B205" w14:textId="77777777" w:rsidR="00307D07" w:rsidRDefault="00642AAF">
            <w:pPr>
              <w:pStyle w:val="aa"/>
              <w:snapToGrid/>
              <w:spacing w:line="384" w:lineRule="auto"/>
            </w:pPr>
            <w:r>
              <w:rPr>
                <w:rFonts w:ascii="맑은 고딕"/>
                <w:w w:val="100"/>
                <w:sz w:val="20"/>
                <w:shd w:val="clear" w:color="000000" w:fill="auto"/>
              </w:rPr>
              <w:t> C(</w:t>
            </w:r>
            <w:r>
              <w:rPr>
                <w:rFonts w:ascii="맑은 고딕" w:eastAsia="맑은 고딕"/>
                <w:w w:val="100"/>
                <w:sz w:val="20"/>
                <w:shd w:val="clear" w:color="000000" w:fill="auto"/>
              </w:rPr>
              <w:t>㈜생산철강)은 연간 비용 요소를 고려해 최적 로트 크기를 산출하는 EOQ에 해당</w:t>
            </w:r>
          </w:p>
          <w:p w14:paraId="6B94B206" w14:textId="77777777" w:rsidR="00307D07" w:rsidRDefault="00307D07">
            <w:pPr>
              <w:pStyle w:val="aa"/>
              <w:snapToGrid/>
              <w:spacing w:line="384" w:lineRule="auto"/>
              <w:rPr>
                <w:rFonts w:ascii="맑은 고딕" w:eastAsia="맑은 고딕"/>
                <w:w w:val="100"/>
                <w:sz w:val="20"/>
                <w:shd w:val="clear" w:color="000000" w:fill="auto"/>
              </w:rPr>
            </w:pPr>
          </w:p>
          <w:p w14:paraId="6B94B207" w14:textId="74AE1E1C"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③</w:t>
            </w:r>
            <w:r w:rsidR="00EB7AC5">
              <w:rPr>
                <w:rFonts w:ascii="맑은 고딕" w:eastAsiaTheme="minorEastAsia" w:hint="eastAsia"/>
                <w:color w:val="FF0000"/>
                <w:w w:val="100"/>
                <w:sz w:val="20"/>
                <w:shd w:val="clear" w:color="000000" w:fill="auto"/>
              </w:rPr>
              <w:t>}</w:t>
            </w:r>
          </w:p>
        </w:tc>
      </w:tr>
      <w:tr w:rsidR="00307D07" w14:paraId="6B94B20E" w14:textId="77777777" w:rsidTr="00EB7AC5">
        <w:trPr>
          <w:trHeight w:val="2294"/>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209" w14:textId="77777777" w:rsidR="00307D07" w:rsidRDefault="00642AAF">
            <w:pPr>
              <w:pStyle w:val="a3"/>
              <w:wordWrap/>
              <w:jc w:val="center"/>
            </w:pPr>
            <w:r>
              <w:rPr>
                <w:rFonts w:eastAsia="맑은 고딕"/>
                <w:b/>
              </w:rPr>
              <w:t>이</w:t>
            </w:r>
          </w:p>
          <w:p w14:paraId="6B94B20A" w14:textId="77777777" w:rsidR="00307D07" w:rsidRDefault="00642AAF">
            <w:pPr>
              <w:pStyle w:val="a3"/>
              <w:wordWrap/>
              <w:jc w:val="center"/>
            </w:pPr>
            <w:r>
              <w:rPr>
                <w:rFonts w:eastAsia="맑은 고딕"/>
                <w:b/>
              </w:rPr>
              <w:t>미</w:t>
            </w:r>
          </w:p>
          <w:p w14:paraId="6B94B20B"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20C" w14:textId="77777777" w:rsidR="00307D07" w:rsidRDefault="00307D07">
            <w:pPr>
              <w:pStyle w:val="a3"/>
              <w:rPr>
                <w:rFonts w:ascii="맑은 고딕" w:eastAsia="맑은 고딕"/>
              </w:rPr>
            </w:pPr>
          </w:p>
          <w:p w14:paraId="6B94B20D" w14:textId="77777777" w:rsidR="00307D07" w:rsidRDefault="00307D07">
            <w:pPr>
              <w:pStyle w:val="a3"/>
              <w:rPr>
                <w:rFonts w:ascii="맑은 고딕" w:eastAsia="맑은 고딕"/>
              </w:rPr>
            </w:pPr>
          </w:p>
        </w:tc>
      </w:tr>
    </w:tbl>
    <w:p w14:paraId="6B94B20F" w14:textId="77777777" w:rsidR="00307D07" w:rsidRDefault="00307D07">
      <w:pPr>
        <w:pStyle w:val="a3"/>
      </w:pPr>
    </w:p>
    <w:p w14:paraId="6B94B210" w14:textId="77777777" w:rsidR="00307D07" w:rsidRDefault="00642AAF">
      <w:pPr>
        <w:pStyle w:val="a3"/>
      </w:pPr>
      <w:r>
        <w:br w:type="page"/>
      </w: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676"/>
        <w:gridCol w:w="276"/>
        <w:gridCol w:w="1273"/>
        <w:gridCol w:w="677"/>
        <w:gridCol w:w="3256"/>
      </w:tblGrid>
      <w:tr w:rsidR="00307D07" w14:paraId="6B94B215"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211" w14:textId="77777777" w:rsidR="00307D07" w:rsidRDefault="00642AAF">
            <w:pPr>
              <w:pStyle w:val="a3"/>
              <w:wordWrap/>
              <w:jc w:val="center"/>
            </w:pPr>
            <w:r>
              <w:rPr>
                <w:rFonts w:ascii="맑은 고딕" w:eastAsia="맑은 고딕"/>
                <w:b/>
              </w:rPr>
              <w:lastRenderedPageBreak/>
              <w:t>생산1급</w:t>
            </w:r>
          </w:p>
        </w:tc>
        <w:tc>
          <w:tcPr>
            <w:tcW w:w="2926" w:type="dxa"/>
            <w:gridSpan w:val="3"/>
            <w:tcBorders>
              <w:top w:val="single" w:sz="16" w:space="0" w:color="000000"/>
              <w:left w:val="single" w:sz="3" w:space="0" w:color="000000"/>
              <w:bottom w:val="single" w:sz="3" w:space="0" w:color="000000"/>
              <w:right w:val="single" w:sz="3" w:space="0" w:color="000000"/>
            </w:tcBorders>
            <w:shd w:val="clear" w:color="auto" w:fill="FFBD65"/>
            <w:vAlign w:val="center"/>
          </w:tcPr>
          <w:p w14:paraId="6B94B212" w14:textId="77777777" w:rsidR="00307D07" w:rsidRDefault="00642AAF">
            <w:pPr>
              <w:pStyle w:val="a3"/>
              <w:wordWrap/>
              <w:jc w:val="center"/>
            </w:pPr>
            <w:r>
              <w:rPr>
                <w:rFonts w:ascii="맑은 고딕" w:eastAsia="맑은 고딕"/>
                <w:b/>
              </w:rPr>
              <w:t>생산계획/통제</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13"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214" w14:textId="77777777" w:rsidR="00307D07" w:rsidRDefault="00642AAF">
            <w:pPr>
              <w:pStyle w:val="a3"/>
              <w:wordWrap/>
              <w:jc w:val="center"/>
            </w:pPr>
            <w:r>
              <w:rPr>
                <w:rFonts w:ascii="맑은 고딕"/>
                <w:b/>
              </w:rPr>
              <w:t>5</w:t>
            </w:r>
          </w:p>
        </w:tc>
      </w:tr>
      <w:tr w:rsidR="00307D07" w14:paraId="6B94B21A"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216"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217" w14:textId="77777777" w:rsidR="00307D07" w:rsidRDefault="00642AAF">
            <w:pPr>
              <w:pStyle w:val="a3"/>
              <w:wordWrap/>
              <w:jc w:val="center"/>
            </w:pPr>
            <w:r>
              <w:rPr>
                <w:rFonts w:eastAsia="맑은 고딕"/>
                <w:b/>
              </w:rPr>
              <w:t>주관식</w:t>
            </w:r>
          </w:p>
        </w:tc>
        <w:tc>
          <w:tcPr>
            <w:tcW w:w="1952" w:type="dxa"/>
            <w:gridSpan w:val="2"/>
            <w:tcBorders>
              <w:top w:val="single" w:sz="3" w:space="0" w:color="000000"/>
              <w:left w:val="single" w:sz="3" w:space="0" w:color="000000"/>
              <w:bottom w:val="double" w:sz="4" w:space="0" w:color="000000"/>
              <w:right w:val="single" w:sz="3" w:space="0" w:color="000000"/>
            </w:tcBorders>
            <w:shd w:val="clear" w:color="auto" w:fill="FFBD65"/>
            <w:vAlign w:val="center"/>
          </w:tcPr>
          <w:p w14:paraId="6B94B218"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219" w14:textId="77777777" w:rsidR="00307D07" w:rsidRDefault="00642AAF">
            <w:pPr>
              <w:pStyle w:val="a3"/>
              <w:wordWrap/>
              <w:jc w:val="center"/>
            </w:pPr>
            <w:r>
              <w:rPr>
                <w:rFonts w:ascii="맑은 고딕" w:eastAsia="맑은 고딕"/>
                <w:b/>
              </w:rPr>
              <w:t>1.8.2 각 단계의 TE/TL 계산</w:t>
            </w:r>
          </w:p>
        </w:tc>
      </w:tr>
      <w:tr w:rsidR="00307D07" w14:paraId="6B94B22E" w14:textId="77777777" w:rsidTr="00EB7AC5">
        <w:trPr>
          <w:trHeight w:val="6261"/>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21B" w14:textId="77777777" w:rsidR="00307D07" w:rsidRDefault="00642AAF">
            <w:pPr>
              <w:pStyle w:val="a3"/>
              <w:wordWrap/>
              <w:jc w:val="center"/>
            </w:pPr>
            <w:r>
              <w:rPr>
                <w:rFonts w:eastAsia="맑은 고딕"/>
                <w:b/>
              </w:rPr>
              <w:t>문제</w:t>
            </w:r>
          </w:p>
        </w:tc>
        <w:tc>
          <w:tcPr>
            <w:tcW w:w="6575" w:type="dxa"/>
            <w:gridSpan w:val="6"/>
            <w:tcBorders>
              <w:top w:val="double" w:sz="4" w:space="0" w:color="000000"/>
              <w:left w:val="single" w:sz="3" w:space="0" w:color="000000"/>
              <w:bottom w:val="double" w:sz="4" w:space="0" w:color="000000"/>
              <w:right w:val="double" w:sz="4" w:space="0" w:color="000000"/>
            </w:tcBorders>
            <w:vAlign w:val="center"/>
          </w:tcPr>
          <w:p w14:paraId="6B94B21C" w14:textId="76F5E971" w:rsidR="00307D07" w:rsidRDefault="00EB7AC5">
            <w:pPr>
              <w:pStyle w:val="a3"/>
            </w:pPr>
            <w:r>
              <w:rPr>
                <w:rFonts w:ascii="맑은 고딕" w:eastAsia="맑은 고딕" w:hint="eastAsia"/>
              </w:rPr>
              <w:t>{</w:t>
            </w:r>
            <w:r>
              <w:rPr>
                <w:rFonts w:ascii="맑은 고딕" w:eastAsia="맑은 고딕"/>
              </w:rPr>
              <w:t>12. [보기]를 참고하여, 공정계획표에 따른 주공정(Critical Path)을 찾으려고 한다. 단계 5 의 TE를 구하시오.</w:t>
            </w:r>
          </w:p>
          <w:p w14:paraId="6B94B21D" w14:textId="77777777" w:rsidR="00307D07" w:rsidRDefault="00307D07">
            <w:pPr>
              <w:pStyle w:val="a3"/>
              <w:rPr>
                <w:rFonts w:ascii="맑은 고딕" w:eastAsia="맑은 고딕"/>
              </w:rPr>
            </w:pPr>
          </w:p>
          <w:p w14:paraId="6B94B21E" w14:textId="77777777" w:rsidR="00307D07" w:rsidRDefault="00642AAF">
            <w:pPr>
              <w:pStyle w:val="a3"/>
            </w:pPr>
            <w:r>
              <w:rPr>
                <w:rFonts w:ascii="맑은 고딕" w:eastAsia="맑은 고딕"/>
              </w:rPr>
              <w:t xml:space="preserve"> * [보기]는 이미지를 참고하시오.</w:t>
            </w:r>
          </w:p>
          <w:p w14:paraId="6B94B21F" w14:textId="3E0AE953" w:rsidR="00307D07" w:rsidRDefault="00642AAF">
            <w:pPr>
              <w:pStyle w:val="a3"/>
            </w:pPr>
            <w:r>
              <w:rPr>
                <w:rFonts w:ascii="맑은 고딕" w:eastAsia="맑은 고딕"/>
              </w:rPr>
              <w:t xml:space="preserve"> * 정답은 단위(일)</w:t>
            </w:r>
            <w:r w:rsidR="00090489">
              <w:rPr>
                <w:rFonts w:ascii="맑은 고딕" w:eastAsia="맑은 고딕" w:hint="eastAsia"/>
              </w:rPr>
              <w:t>를</w:t>
            </w:r>
            <w:r>
              <w:rPr>
                <w:rFonts w:ascii="맑은 고딕" w:eastAsia="맑은 고딕"/>
              </w:rPr>
              <w:t xml:space="preserve"> 제외하고 숫자만 입력하시오.</w:t>
            </w:r>
          </w:p>
          <w:p w14:paraId="6B94B220" w14:textId="77777777" w:rsidR="00307D07" w:rsidRDefault="00307D07">
            <w:pPr>
              <w:pStyle w:val="a3"/>
              <w:rPr>
                <w:rFonts w:ascii="맑은 고딕" w:eastAsia="맑은 고딕"/>
              </w:rPr>
            </w:pPr>
          </w:p>
          <w:p w14:paraId="6B94B221" w14:textId="77777777" w:rsidR="00307D07" w:rsidRDefault="00642AAF">
            <w:pPr>
              <w:pStyle w:val="a3"/>
            </w:pPr>
            <w:r>
              <w:rPr>
                <w:rFonts w:ascii="맑은 고딕" w:eastAsia="맑은 고딕"/>
              </w:rPr>
              <w:t>정답 : (      ) 일</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222" w14:textId="77777777" w:rsidR="00307D07" w:rsidRDefault="00642AAF">
            <w:pPr>
              <w:pStyle w:val="a3"/>
              <w:wordWrap/>
              <w:jc w:val="center"/>
            </w:pPr>
            <w:r>
              <w:rPr>
                <w:rFonts w:eastAsia="맑은 고딕"/>
                <w:b/>
              </w:rPr>
              <w:t>문제</w:t>
            </w:r>
          </w:p>
          <w:p w14:paraId="6B94B223"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224"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225" w14:textId="77777777" w:rsidR="00307D07" w:rsidRDefault="00642AAF">
            <w:pPr>
              <w:pStyle w:val="aa"/>
              <w:snapToGrid/>
              <w:spacing w:line="384" w:lineRule="auto"/>
            </w:pPr>
            <w:r>
              <w:rPr>
                <w:rFonts w:ascii="맑은 고딕" w:eastAsia="맑은 고딕"/>
                <w:w w:val="100"/>
                <w:sz w:val="20"/>
                <w:shd w:val="clear" w:color="000000" w:fill="auto"/>
              </w:rPr>
              <w:t>TE5의 경우, TE2, TE4의  선행작업을 확인한 후 더 오래 걸린 시간을 사용해야한다.</w:t>
            </w:r>
          </w:p>
          <w:p w14:paraId="6B94B226" w14:textId="77777777" w:rsidR="00307D07" w:rsidRDefault="00307D07">
            <w:pPr>
              <w:pStyle w:val="aa"/>
              <w:snapToGrid/>
              <w:spacing w:line="384" w:lineRule="auto"/>
              <w:rPr>
                <w:rFonts w:ascii="맑은 고딕" w:eastAsia="맑은 고딕"/>
                <w:w w:val="100"/>
                <w:sz w:val="20"/>
                <w:shd w:val="clear" w:color="000000" w:fill="auto"/>
              </w:rPr>
            </w:pPr>
          </w:p>
          <w:p w14:paraId="6B94B227" w14:textId="77777777" w:rsidR="00307D07" w:rsidRDefault="00642AAF">
            <w:pPr>
              <w:pStyle w:val="aa"/>
              <w:snapToGrid/>
              <w:spacing w:line="384" w:lineRule="auto"/>
            </w:pPr>
            <w:r>
              <w:rPr>
                <w:rFonts w:ascii="맑은 고딕" w:eastAsia="맑은 고딕"/>
                <w:w w:val="100"/>
                <w:sz w:val="20"/>
                <w:shd w:val="clear" w:color="000000" w:fill="auto"/>
              </w:rPr>
              <w:t>1. 선행작업이 TE2인 경우</w:t>
            </w:r>
          </w:p>
          <w:p w14:paraId="6B94B228" w14:textId="77777777" w:rsidR="00307D07" w:rsidRDefault="00642AAF">
            <w:pPr>
              <w:pStyle w:val="aa"/>
              <w:snapToGrid/>
              <w:spacing w:line="384" w:lineRule="auto"/>
            </w:pPr>
            <w:r>
              <w:rPr>
                <w:rFonts w:ascii="맑은 고딕"/>
                <w:w w:val="100"/>
                <w:sz w:val="20"/>
                <w:shd w:val="clear" w:color="000000" w:fill="auto"/>
              </w:rPr>
              <w:t xml:space="preserve"> </w:t>
            </w:r>
            <m:oMath>
              <m:sSub>
                <m:sSubPr>
                  <m:ctrlPr>
                    <w:rPr>
                      <w:rFonts w:ascii="Cambria Math" w:hAnsi="Cambria Math"/>
                    </w:rPr>
                  </m:ctrlPr>
                </m:sSubPr>
                <m:e>
                  <m:r>
                    <m:rPr>
                      <m:sty m:val="p"/>
                    </m:rPr>
                    <w:rPr>
                      <w:rFonts w:ascii="Cambria Math" w:hAnsi="Cambria Math"/>
                    </w:rPr>
                    <m:t>TE</m:t>
                  </m:r>
                </m:e>
                <m:sub>
                  <m:r>
                    <m:rPr>
                      <m:sty m:val="p"/>
                    </m:rPr>
                    <w:rPr>
                      <w:rFonts w:ascii="Cambria Math" w:hAnsi="Cambria Math"/>
                    </w:rPr>
                    <m:t>5</m:t>
                  </m:r>
                </m:sub>
              </m:sSub>
              <m:r>
                <m:rPr>
                  <m:sty m:val="p"/>
                </m:rPr>
                <w:rPr>
                  <w:rFonts w:ascii="Cambria Math" w:hAnsi="Cambria Math"/>
                </w:rPr>
                <m:t> =</m:t>
              </m:r>
              <m:sSub>
                <m:sSubPr>
                  <m:ctrlPr>
                    <w:rPr>
                      <w:rFonts w:ascii="Cambria Math" w:hAnsi="Cambria Math"/>
                    </w:rPr>
                  </m:ctrlPr>
                </m:sSubPr>
                <m:e>
                  <m:r>
                    <m:rPr>
                      <m:sty m:val="p"/>
                    </m:rPr>
                    <w:rPr>
                      <w:rFonts w:ascii="Cambria Math" w:hAnsi="Cambria Math"/>
                    </w:rPr>
                    <m:t>TE</m:t>
                  </m:r>
                </m:e>
                <m:sub>
                  <m:r>
                    <m:rPr>
                      <m:sty m:val="p"/>
                    </m:rPr>
                    <w:rPr>
                      <w:rFonts w:ascii="Cambria Math" w:hAnsi="Cambria Math"/>
                    </w:rPr>
                    <m:t>2</m:t>
                  </m:r>
                </m:sub>
              </m:sSub>
              <m:r>
                <m:rPr>
                  <m:sty m:val="p"/>
                </m:rPr>
                <w:rPr>
                  <w:rFonts w:ascii="Cambria Math" w:hAnsi="Cambria Math"/>
                </w:rPr>
                <m:t> +4 </m:t>
              </m:r>
              <m:box>
                <m:boxPr>
                  <m:opEmu m:val="1"/>
                  <m:brk/>
                  <m:ctrlPr>
                    <w:rPr>
                      <w:rFonts w:ascii="Cambria Math" w:hAnsi="Cambria Math"/>
                    </w:rPr>
                  </m:ctrlPr>
                </m:boxPr>
                <m:e>
                  <m:r>
                    <w:rPr>
                      <w:rFonts w:ascii="Cambria Math" w:hAnsi="Cambria Math"/>
                    </w:rPr>
                    <m:t xml:space="preserve"> </m:t>
                  </m:r>
                </m:e>
              </m:box>
              <m:r>
                <m:rPr>
                  <m:sty m:val="p"/>
                </m:rPr>
                <w:rPr>
                  <w:rFonts w:ascii="Cambria Math" w:hAnsi="Cambria Math"/>
                </w:rPr>
                <m:t>                   = 5  +  4 = 9</m:t>
              </m:r>
            </m:oMath>
          </w:p>
          <w:p w14:paraId="6B94B229" w14:textId="77777777" w:rsidR="00307D07" w:rsidRDefault="00307D07">
            <w:pPr>
              <w:pStyle w:val="aa"/>
              <w:snapToGrid/>
              <w:spacing w:line="384" w:lineRule="auto"/>
              <w:rPr>
                <w:rFonts w:ascii="맑은 고딕" w:eastAsia="맑은 고딕"/>
                <w:w w:val="100"/>
                <w:sz w:val="20"/>
                <w:shd w:val="clear" w:color="000000" w:fill="auto"/>
              </w:rPr>
            </w:pPr>
          </w:p>
          <w:p w14:paraId="6B94B22A" w14:textId="77777777" w:rsidR="00307D07" w:rsidRDefault="00642AAF">
            <w:pPr>
              <w:pStyle w:val="aa"/>
              <w:snapToGrid/>
              <w:spacing w:line="384" w:lineRule="auto"/>
            </w:pPr>
            <w:r>
              <w:rPr>
                <w:rFonts w:ascii="맑은 고딕" w:eastAsia="맑은 고딕"/>
                <w:w w:val="100"/>
                <w:sz w:val="20"/>
                <w:shd w:val="clear" w:color="000000" w:fill="auto"/>
              </w:rPr>
              <w:t>2. 선행작업이 TE4인 경우</w:t>
            </w:r>
          </w:p>
          <w:p w14:paraId="6B94B22B" w14:textId="77777777" w:rsidR="00307D07" w:rsidRDefault="00642AAF">
            <w:pPr>
              <w:pStyle w:val="aa"/>
              <w:snapToGrid/>
              <w:spacing w:line="384" w:lineRule="auto"/>
            </w:pPr>
            <w:r>
              <w:rPr>
                <w:rFonts w:ascii="맑은 고딕"/>
                <w:w w:val="100"/>
                <w:sz w:val="20"/>
                <w:shd w:val="clear" w:color="000000" w:fill="auto"/>
              </w:rPr>
              <w:t xml:space="preserve"> </w:t>
            </w:r>
            <m:oMath>
              <m:sSub>
                <m:sSubPr>
                  <m:ctrlPr>
                    <w:rPr>
                      <w:rFonts w:ascii="Cambria Math" w:hAnsi="Cambria Math"/>
                    </w:rPr>
                  </m:ctrlPr>
                </m:sSubPr>
                <m:e>
                  <m:r>
                    <m:rPr>
                      <m:sty m:val="p"/>
                    </m:rPr>
                    <w:rPr>
                      <w:rFonts w:ascii="Cambria Math" w:hAnsi="Cambria Math"/>
                    </w:rPr>
                    <m:t>TE</m:t>
                  </m:r>
                </m:e>
                <m:sub>
                  <m:r>
                    <m:rPr>
                      <m:sty m:val="p"/>
                    </m:rPr>
                    <w:rPr>
                      <w:rFonts w:ascii="Cambria Math" w:hAnsi="Cambria Math"/>
                    </w:rPr>
                    <m:t>5</m:t>
                  </m:r>
                </m:sub>
              </m:sSub>
              <m:r>
                <m:rPr>
                  <m:sty m:val="p"/>
                </m:rPr>
                <w:rPr>
                  <w:rFonts w:ascii="Cambria Math" w:hAnsi="Cambria Math"/>
                </w:rPr>
                <m:t> =</m:t>
              </m:r>
              <m:sSub>
                <m:sSubPr>
                  <m:ctrlPr>
                    <w:rPr>
                      <w:rFonts w:ascii="Cambria Math" w:hAnsi="Cambria Math"/>
                    </w:rPr>
                  </m:ctrlPr>
                </m:sSubPr>
                <m:e>
                  <m:r>
                    <m:rPr>
                      <m:sty m:val="p"/>
                    </m:rPr>
                    <w:rPr>
                      <w:rFonts w:ascii="Cambria Math" w:hAnsi="Cambria Math"/>
                    </w:rPr>
                    <m:t>TE</m:t>
                  </m:r>
                </m:e>
                <m:sub>
                  <m:r>
                    <m:rPr>
                      <m:sty m:val="p"/>
                    </m:rPr>
                    <w:rPr>
                      <w:rFonts w:ascii="Cambria Math" w:hAnsi="Cambria Math"/>
                    </w:rPr>
                    <m:t>4</m:t>
                  </m:r>
                </m:sub>
              </m:sSub>
              <m:r>
                <m:rPr>
                  <m:sty m:val="p"/>
                </m:rPr>
                <w:rPr>
                  <w:rFonts w:ascii="Cambria Math" w:hAnsi="Cambria Math"/>
                </w:rPr>
                <m:t> +8 </m:t>
              </m:r>
              <m:box>
                <m:boxPr>
                  <m:opEmu m:val="1"/>
                  <m:brk/>
                  <m:ctrlPr>
                    <w:rPr>
                      <w:rFonts w:ascii="Cambria Math" w:hAnsi="Cambria Math"/>
                    </w:rPr>
                  </m:ctrlPr>
                </m:boxPr>
                <m:e>
                  <m:r>
                    <w:rPr>
                      <w:rFonts w:ascii="Cambria Math" w:hAnsi="Cambria Math"/>
                    </w:rPr>
                    <m:t xml:space="preserve"> </m:t>
                  </m:r>
                </m:e>
              </m:box>
              <m:r>
                <m:rPr>
                  <m:sty m:val="p"/>
                </m:rPr>
                <w:rPr>
                  <w:rFonts w:ascii="Cambria Math" w:hAnsi="Cambria Math"/>
                </w:rPr>
                <m:t>                   = 13  +  8  = 21</m:t>
              </m:r>
            </m:oMath>
          </w:p>
          <w:p w14:paraId="6B94B22C" w14:textId="77777777" w:rsidR="00307D07" w:rsidRDefault="00307D07">
            <w:pPr>
              <w:pStyle w:val="aa"/>
              <w:snapToGrid/>
              <w:spacing w:line="384" w:lineRule="auto"/>
              <w:rPr>
                <w:rFonts w:ascii="맑은 고딕" w:eastAsia="맑은 고딕"/>
                <w:w w:val="100"/>
                <w:sz w:val="20"/>
                <w:shd w:val="clear" w:color="000000" w:fill="auto"/>
              </w:rPr>
            </w:pPr>
          </w:p>
          <w:p w14:paraId="6B94B22D" w14:textId="53099CA5" w:rsidR="00307D07" w:rsidRDefault="00642AAF">
            <w:pPr>
              <w:pStyle w:val="aa"/>
              <w:snapToGrid/>
              <w:spacing w:line="384" w:lineRule="auto"/>
            </w:pPr>
            <w:r>
              <w:rPr>
                <w:rFonts w:ascii="맑은 고딕" w:eastAsia="맑은 고딕"/>
                <w:color w:val="FF0000"/>
                <w:w w:val="100"/>
                <w:sz w:val="20"/>
                <w:shd w:val="clear" w:color="000000" w:fill="auto"/>
              </w:rPr>
              <w:t>[정답] 21(일)</w:t>
            </w:r>
            <w:r w:rsidR="00EB7AC5">
              <w:rPr>
                <w:rFonts w:ascii="맑은 고딕" w:eastAsia="맑은 고딕" w:hint="eastAsia"/>
                <w:color w:val="FF0000"/>
                <w:w w:val="100"/>
                <w:sz w:val="20"/>
                <w:shd w:val="clear" w:color="000000" w:fill="auto"/>
              </w:rPr>
              <w:t>}</w:t>
            </w:r>
          </w:p>
        </w:tc>
      </w:tr>
      <w:tr w:rsidR="00307D07" w14:paraId="6B94B234" w14:textId="77777777" w:rsidTr="00EB7AC5">
        <w:trPr>
          <w:trHeight w:val="2198"/>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22F" w14:textId="77777777" w:rsidR="00307D07" w:rsidRDefault="00642AAF">
            <w:pPr>
              <w:pStyle w:val="a3"/>
              <w:wordWrap/>
              <w:jc w:val="center"/>
            </w:pPr>
            <w:r>
              <w:rPr>
                <w:rFonts w:eastAsia="맑은 고딕"/>
                <w:b/>
              </w:rPr>
              <w:t>복수</w:t>
            </w:r>
          </w:p>
          <w:p w14:paraId="6B94B230" w14:textId="77777777" w:rsidR="00307D07" w:rsidRDefault="00642AAF">
            <w:pPr>
              <w:pStyle w:val="a3"/>
              <w:wordWrap/>
              <w:jc w:val="center"/>
            </w:pPr>
            <w:r>
              <w:rPr>
                <w:rFonts w:eastAsia="맑은 고딕"/>
                <w:b/>
              </w:rPr>
              <w:t>정답</w:t>
            </w:r>
          </w:p>
          <w:p w14:paraId="6B94B231" w14:textId="77777777" w:rsidR="00307D07" w:rsidRDefault="00642AAF">
            <w:pPr>
              <w:pStyle w:val="a3"/>
              <w:wordWrap/>
              <w:jc w:val="center"/>
            </w:pPr>
            <w:r>
              <w:rPr>
                <w:rFonts w:eastAsia="맑은 고딕"/>
                <w:b/>
              </w:rPr>
              <w:t>및</w:t>
            </w:r>
          </w:p>
          <w:p w14:paraId="6B94B232" w14:textId="77777777" w:rsidR="00307D07" w:rsidRDefault="00642AAF">
            <w:pPr>
              <w:pStyle w:val="a3"/>
              <w:wordWrap/>
              <w:jc w:val="center"/>
            </w:pPr>
            <w:r>
              <w:rPr>
                <w:rFonts w:eastAsia="맑은 고딕"/>
                <w:b/>
              </w:rPr>
              <w:t>근거</w:t>
            </w:r>
          </w:p>
        </w:tc>
        <w:tc>
          <w:tcPr>
            <w:tcW w:w="10508" w:type="dxa"/>
            <w:gridSpan w:val="8"/>
            <w:tcBorders>
              <w:top w:val="double" w:sz="4" w:space="0" w:color="000000"/>
              <w:left w:val="single" w:sz="3" w:space="0" w:color="000000"/>
              <w:bottom w:val="double" w:sz="4" w:space="0" w:color="000000"/>
              <w:right w:val="single" w:sz="16" w:space="0" w:color="000000"/>
            </w:tcBorders>
            <w:vAlign w:val="center"/>
          </w:tcPr>
          <w:p w14:paraId="6B94B233" w14:textId="77777777" w:rsidR="00307D07" w:rsidRDefault="00307D07">
            <w:pPr>
              <w:pStyle w:val="a3"/>
              <w:rPr>
                <w:rFonts w:ascii="맑은 고딕" w:eastAsia="맑은 고딕"/>
              </w:rPr>
            </w:pPr>
          </w:p>
        </w:tc>
      </w:tr>
      <w:tr w:rsidR="00307D07" w14:paraId="6B94B23A" w14:textId="77777777" w:rsidTr="00EB7AC5">
        <w:trPr>
          <w:trHeight w:val="4472"/>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235" w14:textId="77777777" w:rsidR="00307D07" w:rsidRDefault="00642AAF">
            <w:pPr>
              <w:pStyle w:val="a3"/>
              <w:wordWrap/>
              <w:jc w:val="center"/>
            </w:pPr>
            <w:r>
              <w:rPr>
                <w:rFonts w:eastAsia="맑은 고딕"/>
                <w:b/>
              </w:rPr>
              <w:lastRenderedPageBreak/>
              <w:t>이</w:t>
            </w:r>
          </w:p>
          <w:p w14:paraId="6B94B236" w14:textId="77777777" w:rsidR="00307D07" w:rsidRDefault="00642AAF">
            <w:pPr>
              <w:pStyle w:val="a3"/>
              <w:wordWrap/>
              <w:jc w:val="center"/>
            </w:pPr>
            <w:r>
              <w:rPr>
                <w:rFonts w:eastAsia="맑은 고딕"/>
                <w:b/>
              </w:rPr>
              <w:t>미</w:t>
            </w:r>
          </w:p>
          <w:p w14:paraId="6B94B237" w14:textId="77777777" w:rsidR="00307D07" w:rsidRDefault="00642AAF">
            <w:pPr>
              <w:pStyle w:val="a3"/>
              <w:wordWrap/>
              <w:jc w:val="center"/>
            </w:pPr>
            <w:r>
              <w:rPr>
                <w:rFonts w:eastAsia="맑은 고딕"/>
                <w:b/>
              </w:rPr>
              <w:t>지</w:t>
            </w:r>
          </w:p>
        </w:tc>
        <w:tc>
          <w:tcPr>
            <w:tcW w:w="5026" w:type="dxa"/>
            <w:gridSpan w:val="4"/>
            <w:tcBorders>
              <w:top w:val="double" w:sz="4" w:space="0" w:color="000000"/>
              <w:left w:val="single" w:sz="3" w:space="0" w:color="000000"/>
              <w:bottom w:val="single" w:sz="16" w:space="0" w:color="000000"/>
              <w:right w:val="single" w:sz="3" w:space="0" w:color="000000"/>
            </w:tcBorders>
            <w:vAlign w:val="center"/>
          </w:tcPr>
          <w:p w14:paraId="6B94B238" w14:textId="77777777" w:rsidR="00307D07" w:rsidRDefault="00642AAF">
            <w:pPr>
              <w:pStyle w:val="a3"/>
              <w:wordWrap/>
              <w:jc w:val="left"/>
            </w:pPr>
            <w:r>
              <w:rPr>
                <w:noProof/>
              </w:rPr>
              <w:drawing>
                <wp:inline distT="0" distB="0" distL="0" distR="0" wp14:anchorId="6B94B54F" wp14:editId="6B94B550">
                  <wp:extent cx="2959989" cy="2051939"/>
                  <wp:effectExtent l="0" t="0" r="0" b="0"/>
                  <wp:docPr id="2" name="그림 %d 2"/>
                  <wp:cNvGraphicFramePr/>
                  <a:graphic xmlns:a="http://schemas.openxmlformats.org/drawingml/2006/main">
                    <a:graphicData uri="http://schemas.openxmlformats.org/drawingml/2006/picture">
                      <pic:pic xmlns:pic="http://schemas.openxmlformats.org/drawingml/2006/picture">
                        <pic:nvPicPr>
                          <pic:cNvPr id="0" name="C:\Users\EUNJAE~1\AppData\Local\Temp\Hnc\BinData\EMB000077882dd8.bmp"/>
                          <pic:cNvPicPr/>
                        </pic:nvPicPr>
                        <pic:blipFill>
                          <a:blip r:embed="rId12"/>
                          <a:stretch>
                            <a:fillRect/>
                          </a:stretch>
                        </pic:blipFill>
                        <pic:spPr>
                          <a:xfrm>
                            <a:off x="0" y="0"/>
                            <a:ext cx="2959989" cy="2051939"/>
                          </a:xfrm>
                          <a:prstGeom prst="rect">
                            <a:avLst/>
                          </a:prstGeom>
                          <a:effectLst/>
                        </pic:spPr>
                      </pic:pic>
                    </a:graphicData>
                  </a:graphic>
                </wp:inline>
              </w:drawing>
            </w:r>
          </w:p>
        </w:tc>
        <w:tc>
          <w:tcPr>
            <w:tcW w:w="5482" w:type="dxa"/>
            <w:gridSpan w:val="4"/>
            <w:tcBorders>
              <w:top w:val="double" w:sz="4" w:space="0" w:color="000000"/>
              <w:left w:val="single" w:sz="3" w:space="0" w:color="000000"/>
              <w:bottom w:val="single" w:sz="16" w:space="0" w:color="000000"/>
              <w:right w:val="single" w:sz="16" w:space="0" w:color="000000"/>
            </w:tcBorders>
            <w:vAlign w:val="center"/>
          </w:tcPr>
          <w:p w14:paraId="6B94B239" w14:textId="77777777" w:rsidR="00307D07" w:rsidRDefault="00642AAF">
            <w:pPr>
              <w:pStyle w:val="a3"/>
              <w:wordWrap/>
              <w:jc w:val="left"/>
            </w:pPr>
            <w:r>
              <w:rPr>
                <w:noProof/>
              </w:rPr>
              <w:drawing>
                <wp:anchor distT="0" distB="0" distL="0" distR="0" simplePos="0" relativeHeight="251658240" behindDoc="0" locked="0" layoutInCell="1" allowOverlap="1" wp14:anchorId="6B94B551" wp14:editId="05EAB876">
                  <wp:simplePos x="0" y="0"/>
                  <wp:positionH relativeFrom="column">
                    <wp:posOffset>0</wp:posOffset>
                  </wp:positionH>
                  <wp:positionV relativeFrom="paragraph">
                    <wp:posOffset>0</wp:posOffset>
                  </wp:positionV>
                  <wp:extent cx="3155823" cy="1849501"/>
                  <wp:effectExtent l="0" t="0" r="0" b="0"/>
                  <wp:wrapTopAndBottom/>
                  <wp:docPr id="3" name="그림 %d 3"/>
                  <wp:cNvGraphicFramePr/>
                  <a:graphic xmlns:a="http://schemas.openxmlformats.org/drawingml/2006/main">
                    <a:graphicData uri="http://schemas.openxmlformats.org/drawingml/2006/picture">
                      <pic:pic xmlns:pic="http://schemas.openxmlformats.org/drawingml/2006/picture">
                        <pic:nvPicPr>
                          <pic:cNvPr id="0" name="C:\Users\EUNJAE~1\AppData\Local\Temp\Hnc\BinData\EMB000077882dd9.bmp"/>
                          <pic:cNvPicPr/>
                        </pic:nvPicPr>
                        <pic:blipFill>
                          <a:blip r:embed="rId13"/>
                          <a:stretch>
                            <a:fillRect/>
                          </a:stretch>
                        </pic:blipFill>
                        <pic:spPr>
                          <a:xfrm>
                            <a:off x="0" y="0"/>
                            <a:ext cx="3155823" cy="1849501"/>
                          </a:xfrm>
                          <a:prstGeom prst="rect">
                            <a:avLst/>
                          </a:prstGeom>
                          <a:effectLst/>
                        </pic:spPr>
                      </pic:pic>
                    </a:graphicData>
                  </a:graphic>
                  <wp14:sizeRelH relativeFrom="margin">
                    <wp14:pctWidth>0</wp14:pctWidth>
                  </wp14:sizeRelH>
                  <wp14:sizeRelV relativeFrom="margin">
                    <wp14:pctHeight>0</wp14:pctHeight>
                  </wp14:sizeRelV>
                </wp:anchor>
              </w:drawing>
            </w:r>
          </w:p>
        </w:tc>
      </w:tr>
    </w:tbl>
    <w:p w14:paraId="6B94B23B" w14:textId="77777777" w:rsidR="00307D07" w:rsidRDefault="00307D07">
      <w:pPr>
        <w:pStyle w:val="a3"/>
      </w:pPr>
    </w:p>
    <w:p w14:paraId="6B94B23C" w14:textId="77777777" w:rsidR="00307D07" w:rsidRDefault="00642AAF">
      <w:pPr>
        <w:pStyle w:val="a3"/>
      </w:pPr>
      <w:r>
        <w:br w:type="page"/>
      </w:r>
    </w:p>
    <w:tbl>
      <w:tblPr>
        <w:tblOverlap w:val="never"/>
        <w:tblW w:w="1060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2801"/>
      </w:tblGrid>
      <w:tr w:rsidR="00307D07" w14:paraId="6B94B241" w14:textId="77777777">
        <w:trPr>
          <w:trHeight w:val="426"/>
        </w:trPr>
        <w:tc>
          <w:tcPr>
            <w:tcW w:w="2926"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23D" w14:textId="77777777" w:rsidR="00307D07" w:rsidRDefault="00642AAF">
            <w:pPr>
              <w:pStyle w:val="a3"/>
              <w:wordWrap/>
              <w:jc w:val="center"/>
            </w:pPr>
            <w:r>
              <w:rPr>
                <w:rFonts w:ascii="맑은 고딕" w:eastAsia="맑은 고딕"/>
                <w:b/>
              </w:rPr>
              <w:lastRenderedPageBreak/>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3E" w14:textId="77777777" w:rsidR="00307D07" w:rsidRDefault="00642AAF">
            <w:pPr>
              <w:pStyle w:val="a3"/>
              <w:wordWrap/>
              <w:jc w:val="center"/>
            </w:pPr>
            <w:r>
              <w:rPr>
                <w:rFonts w:eastAsia="맑은 고딕"/>
                <w:b/>
              </w:rPr>
              <w:t>생산계획통계</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3F" w14:textId="77777777" w:rsidR="00307D07" w:rsidRDefault="00642AAF">
            <w:pPr>
              <w:pStyle w:val="a3"/>
              <w:wordWrap/>
              <w:jc w:val="center"/>
            </w:pPr>
            <w:r>
              <w:rPr>
                <w:rFonts w:eastAsia="맑은 고딕"/>
                <w:b/>
              </w:rPr>
              <w:t>난이도</w:t>
            </w:r>
          </w:p>
        </w:tc>
        <w:tc>
          <w:tcPr>
            <w:tcW w:w="2801" w:type="dxa"/>
            <w:tcBorders>
              <w:top w:val="single" w:sz="16" w:space="0" w:color="000000"/>
              <w:left w:val="single" w:sz="3" w:space="0" w:color="000000"/>
              <w:bottom w:val="single" w:sz="3" w:space="0" w:color="000000"/>
              <w:right w:val="single" w:sz="16" w:space="0" w:color="000000"/>
            </w:tcBorders>
            <w:vAlign w:val="center"/>
          </w:tcPr>
          <w:p w14:paraId="6B94B240" w14:textId="77777777" w:rsidR="00307D07" w:rsidRDefault="00642AAF">
            <w:pPr>
              <w:pStyle w:val="a3"/>
              <w:wordWrap/>
              <w:jc w:val="center"/>
            </w:pPr>
            <w:r>
              <w:rPr>
                <w:rFonts w:ascii="맑은 고딕"/>
                <w:b/>
              </w:rPr>
              <w:t>5</w:t>
            </w:r>
          </w:p>
        </w:tc>
      </w:tr>
      <w:tr w:rsidR="00307D07" w14:paraId="6B94B246" w14:textId="77777777">
        <w:trPr>
          <w:trHeight w:val="426"/>
        </w:trPr>
        <w:tc>
          <w:tcPr>
            <w:tcW w:w="1950"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242"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243" w14:textId="77777777" w:rsidR="00307D07" w:rsidRDefault="00642AAF">
            <w:pPr>
              <w:pStyle w:val="a3"/>
              <w:wordWrap/>
              <w:jc w:val="center"/>
            </w:pPr>
            <w:r>
              <w:rPr>
                <w:rFonts w:eastAsia="맑은 고딕"/>
                <w:b/>
              </w:rPr>
              <w:t>주관식</w:t>
            </w:r>
          </w:p>
        </w:tc>
        <w:tc>
          <w:tcPr>
            <w:tcW w:w="1950"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244" w14:textId="77777777" w:rsidR="00307D07" w:rsidRDefault="00642AAF">
            <w:pPr>
              <w:pStyle w:val="a3"/>
              <w:wordWrap/>
              <w:jc w:val="center"/>
            </w:pPr>
            <w:r>
              <w:rPr>
                <w:rFonts w:ascii="맑은 고딕" w:eastAsia="맑은 고딕"/>
                <w:b/>
              </w:rPr>
              <w:t>실라버스 번호</w:t>
            </w:r>
          </w:p>
        </w:tc>
        <w:tc>
          <w:tcPr>
            <w:tcW w:w="4751" w:type="dxa"/>
            <w:gridSpan w:val="3"/>
            <w:tcBorders>
              <w:top w:val="single" w:sz="3" w:space="0" w:color="000000"/>
              <w:left w:val="single" w:sz="3" w:space="0" w:color="000000"/>
              <w:bottom w:val="double" w:sz="4" w:space="0" w:color="000000"/>
              <w:right w:val="single" w:sz="16" w:space="0" w:color="000000"/>
            </w:tcBorders>
            <w:vAlign w:val="center"/>
          </w:tcPr>
          <w:p w14:paraId="6B94B245" w14:textId="77777777" w:rsidR="00307D07" w:rsidRDefault="00642AAF">
            <w:pPr>
              <w:pStyle w:val="a3"/>
              <w:wordWrap/>
              <w:jc w:val="center"/>
            </w:pPr>
            <w:r>
              <w:rPr>
                <w:rFonts w:ascii="맑은 고딕"/>
                <w:b/>
              </w:rPr>
              <w:t>1.1.2 BOM</w:t>
            </w:r>
          </w:p>
        </w:tc>
      </w:tr>
      <w:tr w:rsidR="00307D07" w14:paraId="6B94B25B" w14:textId="77777777">
        <w:trPr>
          <w:trHeight w:val="6486"/>
        </w:trPr>
        <w:tc>
          <w:tcPr>
            <w:tcW w:w="550"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247"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248" w14:textId="32CB44E0" w:rsidR="00307D07" w:rsidRDefault="00EB7AC5">
            <w:pPr>
              <w:pStyle w:val="a3"/>
              <w:pBdr>
                <w:top w:val="none" w:sz="2" w:space="4" w:color="000000"/>
                <w:left w:val="none" w:sz="2" w:space="1" w:color="000000"/>
                <w:bottom w:val="none" w:sz="2" w:space="4" w:color="000000"/>
                <w:right w:val="none" w:sz="2" w:space="1" w:color="000000"/>
              </w:pBdr>
            </w:pPr>
            <w:r>
              <w:rPr>
                <w:rFonts w:ascii="맑은 고딕" w:eastAsia="맑은 고딕" w:hint="eastAsia"/>
              </w:rPr>
              <w:t>{</w:t>
            </w:r>
            <w:r>
              <w:rPr>
                <w:rFonts w:ascii="맑은 고딕" w:eastAsia="맑은 고딕"/>
              </w:rPr>
              <w:t>13. [보기]에서 설명하는 용어를 한글로 입력하시오.</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250"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6B94B249" w14:textId="77777777" w:rsidR="00307D07" w:rsidRDefault="00642AAF">
                  <w:pPr>
                    <w:pStyle w:val="a3"/>
                  </w:pPr>
                  <w:r>
                    <w:rPr>
                      <w:rFonts w:ascii="맑은 고딕" w:eastAsia="맑은 고딕"/>
                    </w:rPr>
                    <w:t>[보기]</w:t>
                  </w:r>
                  <w:r>
                    <w:br/>
                  </w:r>
                  <w:r>
                    <w:rPr>
                      <w:rFonts w:ascii="맑은 고딕"/>
                    </w:rPr>
                    <w:t xml:space="preserve"> </w:t>
                  </w:r>
                  <w:r>
                    <w:rPr>
                      <w:rFonts w:ascii="맑은 고딕" w:eastAsia="맑은 고딕"/>
                    </w:rPr>
                    <w:t> 설명: 제품을 만들기 위해 투입되는 모든 부품·자재의 목록과 수량, 계층 관계를 체계적으로 정리한 문서 또는 데이터 구조</w:t>
                  </w:r>
                </w:p>
                <w:p w14:paraId="6B94B24A" w14:textId="77777777" w:rsidR="00307D07" w:rsidRDefault="00642AAF">
                  <w:pPr>
                    <w:pStyle w:val="a3"/>
                  </w:pPr>
                  <w:r>
                    <w:rPr>
                      <w:rFonts w:ascii="맑은 고딕"/>
                    </w:rPr>
                    <w:t xml:space="preserve"> </w:t>
                  </w:r>
                  <w:r>
                    <w:rPr>
                      <w:rFonts w:ascii="맑은 고딕" w:eastAsia="맑은 고딕"/>
                    </w:rPr>
                    <w:t xml:space="preserve"> 주요 내용: 부품 코드·명칭, 필요 수량, 조립 순서 또는 계층 구조, 자재 규격, 단가, 납기 정보 등 </w:t>
                  </w:r>
                </w:p>
                <w:p w14:paraId="6B94B24B" w14:textId="77777777" w:rsidR="00307D07" w:rsidRDefault="00642AAF">
                  <w:pPr>
                    <w:pStyle w:val="a3"/>
                  </w:pPr>
                  <w:r>
                    <w:rPr>
                      <w:rFonts w:ascii="맑은 고딕"/>
                    </w:rPr>
                    <w:t xml:space="preserve"> </w:t>
                  </w:r>
                  <w:r>
                    <w:rPr>
                      <w:rFonts w:ascii="맑은 고딕" w:eastAsia="맑은 고딕"/>
                    </w:rPr>
                    <w:t> 주요 용도</w:t>
                  </w:r>
                </w:p>
                <w:p w14:paraId="6B94B24C" w14:textId="77777777" w:rsidR="00307D07" w:rsidRDefault="00642AAF">
                  <w:pPr>
                    <w:pStyle w:val="a3"/>
                  </w:pPr>
                  <w:r>
                    <w:rPr>
                      <w:rFonts w:ascii="맑은 고딕" w:eastAsia="맑은 고딕"/>
                    </w:rPr>
                    <w:t xml:space="preserve">   - 설계 변경 시 영향을 받는 부품 파악</w:t>
                  </w:r>
                </w:p>
                <w:p w14:paraId="6B94B24D" w14:textId="77777777" w:rsidR="00307D07" w:rsidRDefault="00642AAF">
                  <w:pPr>
                    <w:pStyle w:val="a3"/>
                  </w:pPr>
                  <w:r>
                    <w:rPr>
                      <w:rFonts w:ascii="맑은 고딕" w:eastAsia="맑은 고딕"/>
                    </w:rPr>
                    <w:t xml:space="preserve">   - 원자재·부품구매·발주 등 계획 수립</w:t>
                  </w:r>
                </w:p>
                <w:p w14:paraId="6B94B24E" w14:textId="77777777" w:rsidR="00307D07" w:rsidRDefault="00642AAF">
                  <w:pPr>
                    <w:pStyle w:val="a3"/>
                  </w:pPr>
                  <w:r>
                    <w:rPr>
                      <w:rFonts w:ascii="맑은 고딕" w:eastAsia="맑은 고딕"/>
                    </w:rPr>
                    <w:t xml:space="preserve">   - 생산 공정별 자재 투입 관리</w:t>
                  </w:r>
                </w:p>
                <w:p w14:paraId="6B94B24F" w14:textId="77777777" w:rsidR="00307D07" w:rsidRDefault="00642AAF">
                  <w:pPr>
                    <w:pStyle w:val="a3"/>
                  </w:pPr>
                  <w:r>
                    <w:rPr>
                      <w:rFonts w:ascii="맑은 고딕" w:eastAsia="맑은 고딕"/>
                    </w:rPr>
                    <w:t xml:space="preserve">   - 재고 관리 및 원가 계산</w:t>
                  </w:r>
                </w:p>
              </w:tc>
            </w:tr>
          </w:tbl>
          <w:p w14:paraId="6B94B252" w14:textId="77777777" w:rsidR="00307D07" w:rsidRDefault="00307D0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6B94B253"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정답 :</w:t>
            </w:r>
            <w:r>
              <w:rPr>
                <w:rFonts w:ascii="맑은 고딕"/>
              </w:rPr>
              <w:t xml:space="preserve">　</w:t>
            </w:r>
            <w:r>
              <w:rPr>
                <w:rFonts w:ascii="맑은 고딕"/>
              </w:rPr>
              <w:t>(                  )</w:t>
            </w:r>
          </w:p>
        </w:tc>
        <w:tc>
          <w:tcPr>
            <w:tcW w:w="676"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254" w14:textId="77777777" w:rsidR="00307D07" w:rsidRDefault="00642AAF">
            <w:pPr>
              <w:pStyle w:val="a3"/>
              <w:wordWrap/>
              <w:jc w:val="center"/>
            </w:pPr>
            <w:r>
              <w:rPr>
                <w:rFonts w:eastAsia="맑은 고딕"/>
                <w:b/>
              </w:rPr>
              <w:t>문제</w:t>
            </w:r>
          </w:p>
          <w:p w14:paraId="6B94B255" w14:textId="77777777" w:rsidR="00307D07" w:rsidRDefault="00642AAF">
            <w:pPr>
              <w:pStyle w:val="a3"/>
              <w:wordWrap/>
              <w:jc w:val="center"/>
            </w:pPr>
            <w:r>
              <w:rPr>
                <w:rFonts w:ascii="맑은 고딕" w:eastAsia="맑은 고딕"/>
                <w:b/>
              </w:rPr>
              <w:t>풀이 및 계산식</w:t>
            </w:r>
          </w:p>
        </w:tc>
        <w:tc>
          <w:tcPr>
            <w:tcW w:w="2801" w:type="dxa"/>
            <w:tcBorders>
              <w:top w:val="double" w:sz="4" w:space="0" w:color="000000"/>
              <w:left w:val="single" w:sz="3" w:space="0" w:color="000000"/>
              <w:bottom w:val="double" w:sz="4" w:space="0" w:color="000000"/>
              <w:right w:val="single" w:sz="16" w:space="0" w:color="000000"/>
            </w:tcBorders>
            <w:vAlign w:val="center"/>
          </w:tcPr>
          <w:p w14:paraId="6B94B256"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257" w14:textId="77777777" w:rsidR="00307D07" w:rsidRDefault="00642AAF">
            <w:pPr>
              <w:pStyle w:val="-"/>
              <w:snapToGrid/>
              <w:spacing w:line="384" w:lineRule="auto"/>
              <w:ind w:left="0" w:firstLine="0"/>
            </w:pPr>
            <w:r>
              <w:rPr>
                <w:rFonts w:ascii="맑은 고딕" w:eastAsia="맑은 고딕"/>
                <w:spacing w:val="0"/>
                <w:w w:val="100"/>
                <w:shd w:val="clear" w:color="000000" w:fill="auto"/>
              </w:rPr>
              <w:t> 자재명세서(Bill of Materials)에 대한 설명이다.</w:t>
            </w:r>
          </w:p>
          <w:p w14:paraId="6B94B259" w14:textId="16C8586D" w:rsidR="00307D07" w:rsidRDefault="00642AAF">
            <w:pPr>
              <w:pStyle w:val="-"/>
              <w:snapToGrid/>
              <w:spacing w:line="384" w:lineRule="auto"/>
              <w:ind w:left="0" w:firstLine="0"/>
              <w:rPr>
                <w:rFonts w:ascii="맑은 고딕" w:eastAsia="맑은 고딕"/>
                <w:spacing w:val="0"/>
                <w:w w:val="100"/>
                <w:shd w:val="clear" w:color="000000" w:fill="auto"/>
              </w:rPr>
            </w:pPr>
            <w:r>
              <w:rPr>
                <w:rFonts w:ascii="맑은 고딕" w:eastAsia="맑은 고딕"/>
                <w:spacing w:val="0"/>
                <w:w w:val="100"/>
                <w:shd w:val="clear" w:color="000000" w:fill="auto"/>
              </w:rPr>
              <w:t xml:space="preserve"> 예를 들어 스마트폰 한 대를 제조하려면 디스플레이, 배터리, 메인보드, 카메라 모듈 등 다수 부품이 필요합니다. 이때 각 부품의 코드를 일관성 있게 정리하고, “메인보드 </w:t>
            </w:r>
            <w:r>
              <w:rPr>
                <w:rFonts w:ascii="맑은 고딕"/>
                <w:spacing w:val="0"/>
                <w:w w:val="100"/>
                <w:shd w:val="clear" w:color="000000" w:fill="auto"/>
              </w:rPr>
              <w:t>▶</w:t>
            </w:r>
            <w:r>
              <w:rPr>
                <w:rFonts w:ascii="맑은 고딕" w:eastAsia="맑은 고딕"/>
                <w:spacing w:val="0"/>
                <w:w w:val="100"/>
                <w:shd w:val="clear" w:color="000000" w:fill="auto"/>
              </w:rPr>
              <w:t xml:space="preserve"> 전원부 </w:t>
            </w:r>
            <w:r>
              <w:rPr>
                <w:rFonts w:ascii="맑은 고딕"/>
                <w:spacing w:val="0"/>
                <w:w w:val="100"/>
                <w:shd w:val="clear" w:color="000000" w:fill="auto"/>
              </w:rPr>
              <w:t>▶</w:t>
            </w:r>
            <w:r>
              <w:rPr>
                <w:rFonts w:ascii="맑은 고딕" w:eastAsia="맑은 고딕"/>
                <w:spacing w:val="0"/>
                <w:w w:val="100"/>
                <w:shd w:val="clear" w:color="000000" w:fill="auto"/>
              </w:rPr>
              <w:t xml:space="preserve"> 배터리”처럼 어떤 순서로 조립되는지 계층적으로 나타내는 것이 BOM의 역할이다. </w:t>
            </w:r>
          </w:p>
          <w:p w14:paraId="6B94B25A" w14:textId="3B1E2489" w:rsidR="00307D07" w:rsidRDefault="00642AAF">
            <w:pPr>
              <w:pStyle w:val="aa"/>
              <w:snapToGrid/>
              <w:spacing w:line="384" w:lineRule="auto"/>
            </w:pPr>
            <w:r>
              <w:rPr>
                <w:rFonts w:ascii="맑은 고딕" w:eastAsia="맑은 고딕"/>
                <w:color w:val="FF0000"/>
                <w:w w:val="100"/>
                <w:sz w:val="20"/>
                <w:shd w:val="clear" w:color="000000" w:fill="auto"/>
              </w:rPr>
              <w:t>[정답] 자재명세서</w:t>
            </w:r>
            <w:r w:rsidR="00EB7AC5">
              <w:rPr>
                <w:rFonts w:ascii="맑은 고딕" w:eastAsia="맑은 고딕" w:hint="eastAsia"/>
                <w:color w:val="FF0000"/>
                <w:w w:val="100"/>
                <w:sz w:val="20"/>
                <w:shd w:val="clear" w:color="000000" w:fill="auto"/>
              </w:rPr>
              <w:t>}</w:t>
            </w:r>
          </w:p>
        </w:tc>
      </w:tr>
      <w:tr w:rsidR="00307D07" w14:paraId="6B94B263" w14:textId="77777777">
        <w:trPr>
          <w:trHeight w:val="2311"/>
        </w:trPr>
        <w:tc>
          <w:tcPr>
            <w:tcW w:w="550"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25C" w14:textId="77777777" w:rsidR="00307D07" w:rsidRDefault="00642AAF">
            <w:pPr>
              <w:pStyle w:val="a3"/>
              <w:wordWrap/>
              <w:jc w:val="center"/>
            </w:pPr>
            <w:r>
              <w:rPr>
                <w:rFonts w:eastAsia="맑은 고딕"/>
                <w:b/>
              </w:rPr>
              <w:t>복수</w:t>
            </w:r>
          </w:p>
          <w:p w14:paraId="6B94B25D" w14:textId="77777777" w:rsidR="00307D07" w:rsidRDefault="00642AAF">
            <w:pPr>
              <w:pStyle w:val="a3"/>
              <w:wordWrap/>
              <w:jc w:val="center"/>
            </w:pPr>
            <w:r>
              <w:rPr>
                <w:rFonts w:eastAsia="맑은 고딕"/>
                <w:b/>
              </w:rPr>
              <w:t>정답</w:t>
            </w:r>
          </w:p>
          <w:p w14:paraId="6B94B25E" w14:textId="77777777" w:rsidR="00307D07" w:rsidRDefault="00642AAF">
            <w:pPr>
              <w:pStyle w:val="a3"/>
              <w:wordWrap/>
              <w:jc w:val="center"/>
            </w:pPr>
            <w:r>
              <w:rPr>
                <w:rFonts w:eastAsia="맑은 고딕"/>
                <w:b/>
              </w:rPr>
              <w:t>및</w:t>
            </w:r>
          </w:p>
          <w:p w14:paraId="6B94B25F" w14:textId="77777777" w:rsidR="00307D07" w:rsidRDefault="00642AAF">
            <w:pPr>
              <w:pStyle w:val="a3"/>
              <w:wordWrap/>
              <w:jc w:val="center"/>
            </w:pPr>
            <w:r>
              <w:rPr>
                <w:rFonts w:eastAsia="맑은 고딕"/>
                <w:b/>
              </w:rPr>
              <w:t>근거</w:t>
            </w:r>
          </w:p>
        </w:tc>
        <w:tc>
          <w:tcPr>
            <w:tcW w:w="10052" w:type="dxa"/>
            <w:gridSpan w:val="7"/>
            <w:tcBorders>
              <w:top w:val="double" w:sz="4" w:space="0" w:color="000000"/>
              <w:left w:val="single" w:sz="3" w:space="0" w:color="000000"/>
              <w:bottom w:val="double" w:sz="4" w:space="0" w:color="000000"/>
              <w:right w:val="single" w:sz="16" w:space="0" w:color="000000"/>
            </w:tcBorders>
            <w:vAlign w:val="center"/>
          </w:tcPr>
          <w:p w14:paraId="6B94B260" w14:textId="77777777" w:rsidR="00307D07" w:rsidRDefault="00642AAF">
            <w:pPr>
              <w:pStyle w:val="a3"/>
            </w:pPr>
            <w:r>
              <w:rPr>
                <w:rFonts w:ascii="맑은 고딕"/>
              </w:rPr>
              <w:t xml:space="preserve"> </w:t>
            </w:r>
            <w:r>
              <w:rPr>
                <w:rFonts w:ascii="맑은 고딕"/>
                <w:color w:val="FF0000"/>
              </w:rPr>
              <w:t>※</w:t>
            </w:r>
            <w:r>
              <w:rPr>
                <w:rFonts w:ascii="맑은 고딕" w:eastAsia="맑은 고딕"/>
                <w:color w:val="FF0000"/>
              </w:rPr>
              <w:t xml:space="preserve"> 부품명세서</w:t>
            </w:r>
          </w:p>
          <w:p w14:paraId="6B94B261" w14:textId="77777777" w:rsidR="00307D07" w:rsidRDefault="00642AAF">
            <w:pPr>
              <w:pStyle w:val="a3"/>
            </w:pPr>
            <w:r>
              <w:rPr>
                <w:rFonts w:ascii="맑은 고딕"/>
                <w:color w:val="FF0000"/>
              </w:rPr>
              <w:t xml:space="preserve"> ※</w:t>
            </w:r>
            <w:r>
              <w:rPr>
                <w:rFonts w:ascii="맑은 고딕" w:eastAsia="맑은 고딕"/>
                <w:color w:val="FF0000"/>
              </w:rPr>
              <w:t xml:space="preserve"> 본 문항의 [보기]는 자제명세서(BOM)에 대한 전반적인 내용을 다룹니다. </w:t>
            </w:r>
          </w:p>
          <w:p w14:paraId="6B94B262" w14:textId="77777777" w:rsidR="00307D07" w:rsidRDefault="00642AAF">
            <w:pPr>
              <w:pStyle w:val="a3"/>
            </w:pPr>
            <w:r>
              <w:rPr>
                <w:rFonts w:ascii="맑은 고딕" w:eastAsia="맑은 고딕"/>
                <w:color w:val="FF0000"/>
              </w:rPr>
              <w:t xml:space="preserve">   예를 들어 옵션 BOM과 같이 종류 중 하나를 정답으로 기입하였을 경우 정답으로 인정되지 않습니다. </w:t>
            </w:r>
          </w:p>
        </w:tc>
      </w:tr>
      <w:tr w:rsidR="00307D07" w14:paraId="6B94B268" w14:textId="77777777" w:rsidTr="00EB7AC5">
        <w:trPr>
          <w:trHeight w:val="1942"/>
        </w:trPr>
        <w:tc>
          <w:tcPr>
            <w:tcW w:w="550"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264" w14:textId="77777777" w:rsidR="00307D07" w:rsidRDefault="00642AAF">
            <w:pPr>
              <w:pStyle w:val="a3"/>
              <w:wordWrap/>
              <w:jc w:val="center"/>
            </w:pPr>
            <w:r>
              <w:rPr>
                <w:rFonts w:eastAsia="맑은 고딕"/>
                <w:b/>
              </w:rPr>
              <w:t>이</w:t>
            </w:r>
          </w:p>
          <w:p w14:paraId="6B94B265" w14:textId="77777777" w:rsidR="00307D07" w:rsidRDefault="00642AAF">
            <w:pPr>
              <w:pStyle w:val="a3"/>
              <w:wordWrap/>
              <w:jc w:val="center"/>
            </w:pPr>
            <w:r>
              <w:rPr>
                <w:rFonts w:eastAsia="맑은 고딕"/>
                <w:b/>
              </w:rPr>
              <w:t>미</w:t>
            </w:r>
          </w:p>
          <w:p w14:paraId="6B94B266" w14:textId="77777777" w:rsidR="00307D07" w:rsidRDefault="00642AAF">
            <w:pPr>
              <w:pStyle w:val="a3"/>
              <w:wordWrap/>
              <w:jc w:val="center"/>
            </w:pPr>
            <w:r>
              <w:rPr>
                <w:rFonts w:eastAsia="맑은 고딕"/>
                <w:b/>
              </w:rPr>
              <w:t>지</w:t>
            </w:r>
          </w:p>
        </w:tc>
        <w:tc>
          <w:tcPr>
            <w:tcW w:w="10052" w:type="dxa"/>
            <w:gridSpan w:val="7"/>
            <w:tcBorders>
              <w:top w:val="double" w:sz="4" w:space="0" w:color="000000"/>
              <w:left w:val="single" w:sz="3" w:space="0" w:color="000000"/>
              <w:bottom w:val="single" w:sz="16" w:space="0" w:color="000000"/>
              <w:right w:val="single" w:sz="16" w:space="0" w:color="000000"/>
            </w:tcBorders>
            <w:vAlign w:val="center"/>
          </w:tcPr>
          <w:p w14:paraId="6B94B267" w14:textId="77777777" w:rsidR="00307D07" w:rsidRDefault="00307D07">
            <w:pPr>
              <w:pStyle w:val="a3"/>
              <w:pBdr>
                <w:top w:val="none" w:sz="2" w:space="4" w:color="000000"/>
                <w:left w:val="none" w:sz="2" w:space="1" w:color="000000"/>
                <w:bottom w:val="none" w:sz="2" w:space="4" w:color="000000"/>
                <w:right w:val="none" w:sz="2" w:space="1" w:color="000000"/>
              </w:pBdr>
              <w:rPr>
                <w:rFonts w:ascii="맑은 고딕" w:eastAsia="맑은 고딕"/>
              </w:rPr>
            </w:pPr>
          </w:p>
        </w:tc>
      </w:tr>
    </w:tbl>
    <w:p w14:paraId="6B94B269" w14:textId="77777777" w:rsidR="00307D07" w:rsidRDefault="00307D07">
      <w:pPr>
        <w:pStyle w:val="a3"/>
      </w:pP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26F"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26B" w14:textId="77777777" w:rsidR="00307D07" w:rsidRDefault="00642AAF">
            <w:pPr>
              <w:pStyle w:val="a3"/>
              <w:wordWrap/>
              <w:jc w:val="center"/>
            </w:pPr>
            <w:r>
              <w:rPr>
                <w:rFonts w:ascii="맑은 고딕" w:eastAsia="맑은 고딕"/>
                <w:b/>
              </w:rPr>
              <w:lastRenderedPageBreak/>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6C" w14:textId="77777777" w:rsidR="00307D07" w:rsidRDefault="00642AAF">
            <w:pPr>
              <w:pStyle w:val="a3"/>
              <w:wordWrap/>
              <w:jc w:val="center"/>
            </w:pPr>
            <w:r>
              <w:rPr>
                <w:rFonts w:eastAsia="맑은 고딕"/>
                <w:b/>
              </w:rPr>
              <w:t>공정관리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6D"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26E" w14:textId="77777777" w:rsidR="00307D07" w:rsidRDefault="00642AAF">
            <w:pPr>
              <w:pStyle w:val="a3"/>
              <w:wordWrap/>
              <w:jc w:val="center"/>
            </w:pPr>
            <w:r>
              <w:rPr>
                <w:rFonts w:ascii="맑은 고딕"/>
                <w:b/>
              </w:rPr>
              <w:t>3</w:t>
            </w:r>
          </w:p>
        </w:tc>
      </w:tr>
      <w:tr w:rsidR="00307D07" w14:paraId="6B94B274"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270"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271"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272"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273" w14:textId="77777777" w:rsidR="00307D07" w:rsidRDefault="00642AAF">
            <w:pPr>
              <w:pStyle w:val="a3"/>
              <w:wordWrap/>
              <w:jc w:val="center"/>
            </w:pPr>
            <w:r>
              <w:rPr>
                <w:rFonts w:ascii="맑은 고딕" w:eastAsia="맑은 고딕"/>
                <w:b/>
              </w:rPr>
              <w:t>2.1.2 공정관리의 목표와 기능</w:t>
            </w:r>
          </w:p>
        </w:tc>
      </w:tr>
      <w:tr w:rsidR="00307D07" w14:paraId="6B94B286" w14:textId="77777777" w:rsidTr="00EB7AC5">
        <w:trPr>
          <w:trHeight w:val="1172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275"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276" w14:textId="10B2F532" w:rsidR="00307D07" w:rsidRDefault="00EB7AC5">
            <w:pPr>
              <w:pStyle w:val="a3"/>
            </w:pPr>
            <w:r>
              <w:rPr>
                <w:rFonts w:ascii="맑은 고딕" w:eastAsia="맑은 고딕" w:hint="eastAsia"/>
              </w:rPr>
              <w:t>{</w:t>
            </w:r>
            <w:r>
              <w:rPr>
                <w:rFonts w:ascii="맑은 고딕" w:eastAsia="맑은 고딕"/>
              </w:rPr>
              <w:t xml:space="preserve">14. 공정관리의 주요 기능에 대한 설명으로 가장 적절하지 </w:t>
            </w:r>
            <w:r>
              <w:rPr>
                <w:rFonts w:eastAsia="맑은 고딕"/>
                <w:color w:val="FF0000"/>
                <w:u w:val="single"/>
              </w:rPr>
              <w:t>않은</w:t>
            </w:r>
            <w:r>
              <w:rPr>
                <w:rFonts w:ascii="맑은 고딕" w:eastAsia="맑은 고딕"/>
              </w:rPr>
              <w:t xml:space="preserve"> 것은?</w:t>
            </w:r>
          </w:p>
          <w:p w14:paraId="6B94B277" w14:textId="77777777" w:rsidR="00307D07" w:rsidRDefault="00307D07">
            <w:pPr>
              <w:pStyle w:val="a3"/>
              <w:rPr>
                <w:rFonts w:ascii="맑은 고딕" w:eastAsia="맑은 고딕"/>
              </w:rPr>
            </w:pPr>
          </w:p>
          <w:p w14:paraId="6B94B278" w14:textId="77777777" w:rsidR="00307D07" w:rsidRDefault="00642AAF">
            <w:pPr>
              <w:pStyle w:val="a3"/>
            </w:pPr>
            <w:r>
              <w:rPr>
                <w:rFonts w:ascii="맑은 고딕"/>
              </w:rPr>
              <w:t>①</w:t>
            </w:r>
            <w:r>
              <w:rPr>
                <w:rFonts w:ascii="맑은 고딕" w:eastAsia="맑은 고딕"/>
              </w:rPr>
              <w:t xml:space="preserve"> 계획기능: ㈜생산그린은 ERP의 MRP 결과를 활용해 간트 차트에 각 공정의 착수·완료 시점을 계획하여 납기를 준수합니다.</w:t>
            </w:r>
          </w:p>
          <w:p w14:paraId="6B94B279" w14:textId="77777777" w:rsidR="00307D07" w:rsidRDefault="00642AAF">
            <w:pPr>
              <w:pStyle w:val="a3"/>
            </w:pPr>
            <w:r>
              <w:rPr>
                <w:rFonts w:ascii="맑은 고딕"/>
              </w:rPr>
              <w:t>②</w:t>
            </w:r>
            <w:r>
              <w:rPr>
                <w:rFonts w:ascii="맑은 고딕" w:eastAsia="맑은 고딕"/>
              </w:rPr>
              <w:t xml:space="preserve"> 통제기능: ㈜생산팩은 MES로 생산 실적을 실시간 모니터링하고, 지연 발생 시 인력 보강이나 공정 순서 변경으로 즉시 차이를 보완합니다.</w:t>
            </w:r>
          </w:p>
          <w:p w14:paraId="6B94B27A" w14:textId="77777777" w:rsidR="00307D07" w:rsidRDefault="00642AAF">
            <w:pPr>
              <w:pStyle w:val="a3"/>
            </w:pPr>
            <w:r>
              <w:rPr>
                <w:rFonts w:ascii="맑은 고딕"/>
                <w:color w:val="FF0000"/>
              </w:rPr>
              <w:t>③</w:t>
            </w:r>
            <w:r>
              <w:rPr>
                <w:rFonts w:ascii="맑은 고딕" w:eastAsia="맑은 고딕"/>
                <w:color w:val="FF0000"/>
              </w:rPr>
              <w:t xml:space="preserve"> 예측기능:  ㈜생산솔루션은 AI 분석 플랫폼을 도입해 다음 달 공정별 생산량을 미리 예측한 뒤, 예측치에 맞춰 자재 발주 일정을 조정합니다.</w:t>
            </w:r>
          </w:p>
          <w:p w14:paraId="6B94B27B" w14:textId="77777777" w:rsidR="00307D07" w:rsidRDefault="00642AAF">
            <w:pPr>
              <w:pStyle w:val="a3"/>
            </w:pPr>
            <w:r>
              <w:rPr>
                <w:rFonts w:ascii="맑은 고딕"/>
              </w:rPr>
              <w:t>④</w:t>
            </w:r>
            <w:r>
              <w:rPr>
                <w:rFonts w:ascii="맑은 고딕" w:eastAsia="맑은 고딕"/>
              </w:rPr>
              <w:t xml:space="preserve"> 감사기능: ㈜생산전기는 월말 KPI 편차를 분석해 설비 예방정비·작업자 재교육·공정 파라미터 조정 등의 개선조치를 시행하여 생산성을 높입니다.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27C" w14:textId="77777777" w:rsidR="00307D07" w:rsidRDefault="00642AAF">
            <w:pPr>
              <w:pStyle w:val="a3"/>
              <w:wordWrap/>
              <w:jc w:val="center"/>
            </w:pPr>
            <w:r>
              <w:rPr>
                <w:rFonts w:eastAsia="맑은 고딕"/>
                <w:b/>
              </w:rPr>
              <w:t>문제</w:t>
            </w:r>
          </w:p>
          <w:p w14:paraId="6B94B27D"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27E"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27F" w14:textId="77777777" w:rsidR="00307D07" w:rsidRDefault="00642AAF">
            <w:pPr>
              <w:pStyle w:val="a3"/>
            </w:pPr>
            <w:r>
              <w:rPr>
                <w:rFonts w:ascii="맑은 고딕" w:eastAsia="맑은 고딕"/>
              </w:rPr>
              <w:t>1. 계획기능(Planning) : 생산계획을 통칭하는 것으로서 공정계획을 행하여 작업의 순서와 방법을 결정하고, 일정계획을 통해 공정별 부하를 고려한 개개 작업의 착수시기와 완성일자를 결정하며 납기를 유지케 한다.</w:t>
            </w:r>
          </w:p>
          <w:p w14:paraId="6B94B280" w14:textId="77777777" w:rsidR="00307D07" w:rsidRDefault="00642AAF">
            <w:pPr>
              <w:pStyle w:val="a3"/>
            </w:pPr>
            <w:r>
              <w:rPr>
                <w:rFonts w:ascii="맑은 고딕" w:eastAsia="맑은 고딕"/>
              </w:rPr>
              <w:t>2. 통제기능(Control) : 계획기능에 따른 실제과정의 지도, 조정 및 결과와 계획을 비교하고 측정, 통제하는 것을 뜻한다.</w:t>
            </w:r>
          </w:p>
          <w:p w14:paraId="6B94B281" w14:textId="77777777" w:rsidR="00307D07" w:rsidRDefault="00642AAF">
            <w:pPr>
              <w:pStyle w:val="a3"/>
            </w:pPr>
            <w:r>
              <w:rPr>
                <w:rFonts w:ascii="맑은 고딕" w:eastAsia="맑은 고딕"/>
              </w:rPr>
              <w:t>3. 감사기능(Inspecting) : 계획과 실행의 결과를 비교 검토하여 차이를 찾아내고 그 원인을 추고하여 적절한 조치를 취하며, 개선해 나감으로써 생산성을 향상시키는 기능이다.</w:t>
            </w:r>
          </w:p>
          <w:p w14:paraId="6B94B282" w14:textId="77777777" w:rsidR="00307D07" w:rsidRDefault="00642AAF">
            <w:pPr>
              <w:pStyle w:val="a3"/>
            </w:pPr>
            <w:r>
              <w:rPr>
                <w:rFonts w:ascii="맑은 고딕"/>
              </w:rPr>
              <w:t>※</w:t>
            </w:r>
            <w:r>
              <w:rPr>
                <w:rFonts w:ascii="맑은 고딕" w:eastAsia="맑은 고딕"/>
              </w:rPr>
              <w:t xml:space="preserve"> 공정관리 조직 내에서도 예측 결과를 검토해 착수 시점·자재 확보 일정에 반영하지만, 이 과정은 계획 기능의 하위 활동으로 간주된다.</w:t>
            </w:r>
          </w:p>
          <w:p w14:paraId="6B94B283" w14:textId="77777777" w:rsidR="00307D07" w:rsidRDefault="00307D07">
            <w:pPr>
              <w:pStyle w:val="a3"/>
              <w:rPr>
                <w:rFonts w:ascii="맑은 고딕" w:eastAsia="맑은 고딕"/>
              </w:rPr>
            </w:pPr>
          </w:p>
          <w:p w14:paraId="6B94B284" w14:textId="77777777" w:rsidR="00307D07" w:rsidRDefault="00307D07">
            <w:pPr>
              <w:pStyle w:val="aa"/>
              <w:snapToGrid/>
              <w:spacing w:line="384" w:lineRule="auto"/>
              <w:rPr>
                <w:rFonts w:ascii="맑은 고딕" w:eastAsia="맑은 고딕"/>
                <w:w w:val="100"/>
                <w:sz w:val="20"/>
                <w:shd w:val="clear" w:color="000000" w:fill="auto"/>
              </w:rPr>
            </w:pPr>
          </w:p>
          <w:p w14:paraId="6B94B285" w14:textId="3C752EBE"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③</w:t>
            </w:r>
            <w:r w:rsidR="00EB7AC5">
              <w:rPr>
                <w:rFonts w:ascii="맑은 고딕" w:eastAsiaTheme="minorEastAsia" w:hint="eastAsia"/>
                <w:color w:val="FF0000"/>
                <w:w w:val="100"/>
                <w:sz w:val="20"/>
                <w:shd w:val="clear" w:color="000000" w:fill="auto"/>
              </w:rPr>
              <w:t>}</w:t>
            </w:r>
          </w:p>
        </w:tc>
      </w:tr>
      <w:tr w:rsidR="00307D07" w14:paraId="6B94B28B" w14:textId="77777777" w:rsidTr="00EB7AC5">
        <w:trPr>
          <w:trHeight w:val="1105"/>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287" w14:textId="77777777" w:rsidR="00307D07" w:rsidRDefault="00642AAF">
            <w:pPr>
              <w:pStyle w:val="a3"/>
              <w:wordWrap/>
              <w:jc w:val="center"/>
            </w:pPr>
            <w:r>
              <w:rPr>
                <w:rFonts w:eastAsia="맑은 고딕"/>
                <w:b/>
              </w:rPr>
              <w:lastRenderedPageBreak/>
              <w:t>이</w:t>
            </w:r>
          </w:p>
          <w:p w14:paraId="6B94B288" w14:textId="77777777" w:rsidR="00307D07" w:rsidRDefault="00642AAF">
            <w:pPr>
              <w:pStyle w:val="a3"/>
              <w:wordWrap/>
              <w:jc w:val="center"/>
            </w:pPr>
            <w:r>
              <w:rPr>
                <w:rFonts w:eastAsia="맑은 고딕"/>
                <w:b/>
              </w:rPr>
              <w:t>미</w:t>
            </w:r>
          </w:p>
          <w:p w14:paraId="6B94B289"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28A" w14:textId="77777777" w:rsidR="00307D07" w:rsidRDefault="00307D07">
            <w:pPr>
              <w:pStyle w:val="a3"/>
              <w:rPr>
                <w:rFonts w:ascii="맑은 고딕" w:eastAsia="맑은 고딕"/>
              </w:rPr>
            </w:pPr>
          </w:p>
        </w:tc>
      </w:tr>
    </w:tbl>
    <w:p w14:paraId="6B94B28C" w14:textId="77777777" w:rsidR="00307D07" w:rsidRDefault="00307D07">
      <w:pPr>
        <w:pStyle w:val="a3"/>
      </w:pP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292"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28E" w14:textId="55B30E55" w:rsidR="00307D07" w:rsidRDefault="00642AAF">
            <w:pPr>
              <w:pStyle w:val="a3"/>
              <w:wordWrap/>
              <w:jc w:val="center"/>
            </w:pPr>
            <w:r>
              <w:lastRenderedPageBreak/>
              <w:br w:type="page"/>
            </w:r>
            <w:r>
              <w:rPr>
                <w:rFonts w:ascii="맑은 고딕" w:eastAsia="맑은 고딕"/>
                <w:b/>
              </w:rPr>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8F" w14:textId="77777777" w:rsidR="00307D07" w:rsidRDefault="00642AAF">
            <w:pPr>
              <w:pStyle w:val="a3"/>
              <w:wordWrap/>
              <w:jc w:val="center"/>
            </w:pPr>
            <w:r>
              <w:rPr>
                <w:rFonts w:eastAsia="맑은 고딕"/>
                <w:b/>
              </w:rPr>
              <w:t>공정관리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90"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291" w14:textId="77777777" w:rsidR="00307D07" w:rsidRDefault="00642AAF">
            <w:pPr>
              <w:pStyle w:val="a3"/>
              <w:wordWrap/>
              <w:jc w:val="center"/>
            </w:pPr>
            <w:r>
              <w:rPr>
                <w:rFonts w:ascii="맑은 고딕"/>
                <w:b/>
              </w:rPr>
              <w:t>2</w:t>
            </w:r>
          </w:p>
        </w:tc>
      </w:tr>
      <w:tr w:rsidR="00307D07" w14:paraId="6B94B297"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293"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294"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295"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296" w14:textId="77777777" w:rsidR="00307D07" w:rsidRDefault="00642AAF">
            <w:pPr>
              <w:pStyle w:val="a3"/>
              <w:wordWrap/>
              <w:jc w:val="center"/>
            </w:pPr>
            <w:r>
              <w:rPr>
                <w:rFonts w:ascii="맑은 고딕" w:eastAsia="맑은 고딕"/>
                <w:b/>
              </w:rPr>
              <w:t>2.2.1 절차와 절차계획의 의미</w:t>
            </w:r>
          </w:p>
        </w:tc>
      </w:tr>
      <w:tr w:rsidR="00307D07" w14:paraId="6B94B2A5" w14:textId="77777777" w:rsidTr="00EB7AC5">
        <w:trPr>
          <w:trHeight w:val="7343"/>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298"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299" w14:textId="5139C345" w:rsidR="00307D07" w:rsidRDefault="00EB7AC5">
            <w:pPr>
              <w:pStyle w:val="a3"/>
            </w:pPr>
            <w:r>
              <w:rPr>
                <w:rFonts w:ascii="맑은 고딕" w:eastAsia="맑은 고딕" w:hint="eastAsia"/>
              </w:rPr>
              <w:t>{</w:t>
            </w:r>
            <w:r>
              <w:rPr>
                <w:rFonts w:ascii="맑은 고딕" w:eastAsia="맑은 고딕"/>
              </w:rPr>
              <w:t xml:space="preserve">15. 절차계획에 대한 설명으로 적절하지 </w:t>
            </w:r>
            <w:r>
              <w:rPr>
                <w:rFonts w:eastAsia="맑은 고딕"/>
                <w:color w:val="FF0000"/>
                <w:u w:val="single"/>
              </w:rPr>
              <w:t>않은</w:t>
            </w:r>
            <w:r>
              <w:rPr>
                <w:rFonts w:ascii="맑은 고딕" w:eastAsia="맑은 고딕"/>
              </w:rPr>
              <w:t xml:space="preserve"> 것은?</w:t>
            </w:r>
          </w:p>
          <w:p w14:paraId="6B94B29A" w14:textId="77777777" w:rsidR="00307D07" w:rsidRDefault="00307D07">
            <w:pPr>
              <w:pStyle w:val="a3"/>
              <w:rPr>
                <w:rFonts w:ascii="맑은 고딕" w:eastAsia="맑은 고딕"/>
              </w:rPr>
            </w:pPr>
          </w:p>
          <w:p w14:paraId="6B94B29B" w14:textId="77777777" w:rsidR="00307D07" w:rsidRDefault="00642AAF">
            <w:pPr>
              <w:pStyle w:val="a3"/>
            </w:pPr>
            <w:r>
              <w:rPr>
                <w:rFonts w:ascii="맑은 고딕"/>
              </w:rPr>
              <w:t>①</w:t>
            </w:r>
            <w:r>
              <w:rPr>
                <w:rFonts w:ascii="맑은 고딕" w:eastAsia="맑은 고딕"/>
              </w:rPr>
              <w:t xml:space="preserve"> 원가를 계산할 때 기초자료로 활용된다.</w:t>
            </w:r>
          </w:p>
          <w:p w14:paraId="6B94B29C" w14:textId="77777777" w:rsidR="00307D07" w:rsidRDefault="00642AAF">
            <w:pPr>
              <w:pStyle w:val="a3"/>
            </w:pPr>
            <w:r>
              <w:rPr>
                <w:rFonts w:ascii="맑은 고딕"/>
              </w:rPr>
              <w:t>②</w:t>
            </w:r>
            <w:r>
              <w:rPr>
                <w:rFonts w:ascii="맑은 고딕" w:eastAsia="맑은 고딕"/>
              </w:rPr>
              <w:t xml:space="preserve"> 절차계획에 따라 작업 방법과 작업순서가 정해진다.</w:t>
            </w:r>
          </w:p>
          <w:p w14:paraId="6B94B29D" w14:textId="77777777" w:rsidR="00307D07" w:rsidRDefault="00642AAF">
            <w:pPr>
              <w:pStyle w:val="a3"/>
            </w:pPr>
            <w:r>
              <w:rPr>
                <w:rFonts w:ascii="맑은 고딕"/>
              </w:rPr>
              <w:t>③</w:t>
            </w:r>
            <w:r>
              <w:rPr>
                <w:rFonts w:ascii="맑은 고딕" w:eastAsia="맑은 고딕"/>
              </w:rPr>
              <w:t xml:space="preserve"> 작업의 순서, 표준시간, 각 작업이 행해질 장소를 결정하고 할당한다.</w:t>
            </w:r>
          </w:p>
          <w:p w14:paraId="6B94B29E" w14:textId="77777777" w:rsidR="00307D07" w:rsidRDefault="00642AAF">
            <w:pPr>
              <w:pStyle w:val="a3"/>
            </w:pPr>
            <w:r>
              <w:rPr>
                <w:rFonts w:ascii="맑은 고딕"/>
                <w:color w:val="FF0000"/>
              </w:rPr>
              <w:t>④</w:t>
            </w:r>
            <w:r>
              <w:rPr>
                <w:rFonts w:ascii="맑은 고딕" w:eastAsia="맑은 고딕"/>
                <w:color w:val="FF0000"/>
              </w:rPr>
              <w:t xml:space="preserve"> 총괄생산계획을 보다 구체적으로 생산시기와 수량을 수립하는 것이다.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29F" w14:textId="77777777" w:rsidR="00307D07" w:rsidRDefault="00642AAF">
            <w:pPr>
              <w:pStyle w:val="a3"/>
              <w:wordWrap/>
              <w:jc w:val="center"/>
            </w:pPr>
            <w:r>
              <w:rPr>
                <w:rFonts w:eastAsia="맑은 고딕"/>
                <w:b/>
              </w:rPr>
              <w:t>문제</w:t>
            </w:r>
          </w:p>
          <w:p w14:paraId="6B94B2A0"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2A1"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2A2" w14:textId="77777777" w:rsidR="00307D07" w:rsidRDefault="00642AAF">
            <w:pPr>
              <w:pStyle w:val="a3"/>
            </w:pPr>
            <w:r>
              <w:rPr>
                <w:rFonts w:ascii="맑은 고딕" w:eastAsia="맑은 고딕"/>
              </w:rPr>
              <w:t>총괄생산계획을 보다 구체적으로 생산시기와 수량을 수립하는 것은 기준생산계획(MPS)이다.</w:t>
            </w:r>
          </w:p>
          <w:p w14:paraId="6B94B2A3" w14:textId="77777777" w:rsidR="00307D07" w:rsidRDefault="00307D07">
            <w:pPr>
              <w:pStyle w:val="a3"/>
              <w:rPr>
                <w:rFonts w:ascii="맑은 고딕" w:eastAsia="맑은 고딕"/>
              </w:rPr>
            </w:pPr>
          </w:p>
          <w:p w14:paraId="6B94B2A4" w14:textId="30051997" w:rsidR="00307D07" w:rsidRPr="00EB7AC5" w:rsidRDefault="00642AAF">
            <w:pPr>
              <w:pStyle w:val="aa"/>
              <w:snapToGrid/>
              <w:spacing w:line="384" w:lineRule="auto"/>
              <w:rPr>
                <w:rFonts w:eastAsiaTheme="minorEastAsia"/>
              </w:rPr>
            </w:pPr>
            <w:r>
              <w:rPr>
                <w:rFonts w:ascii="맑은 고딕" w:eastAsia="맑은 고딕"/>
                <w:w w:val="100"/>
                <w:sz w:val="20"/>
                <w:shd w:val="clear" w:color="000000" w:fill="auto"/>
              </w:rPr>
              <w:t xml:space="preserve">[정답] </w:t>
            </w:r>
            <w:r>
              <w:rPr>
                <w:rFonts w:ascii="맑은 고딕"/>
                <w:w w:val="100"/>
                <w:sz w:val="20"/>
                <w:shd w:val="clear" w:color="000000" w:fill="auto"/>
              </w:rPr>
              <w:t>④</w:t>
            </w:r>
            <w:r w:rsidR="00EB7AC5">
              <w:rPr>
                <w:rFonts w:ascii="맑은 고딕" w:eastAsiaTheme="minorEastAsia" w:hint="eastAsia"/>
                <w:w w:val="100"/>
                <w:sz w:val="20"/>
                <w:shd w:val="clear" w:color="000000" w:fill="auto"/>
              </w:rPr>
              <w:t>}</w:t>
            </w:r>
          </w:p>
        </w:tc>
      </w:tr>
      <w:tr w:rsidR="00307D07" w14:paraId="6B94B2AA" w14:textId="77777777" w:rsidTr="00EB7AC5">
        <w:trPr>
          <w:trHeight w:val="5283"/>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2A6" w14:textId="77777777" w:rsidR="00307D07" w:rsidRDefault="00642AAF">
            <w:pPr>
              <w:pStyle w:val="a3"/>
              <w:wordWrap/>
              <w:jc w:val="center"/>
            </w:pPr>
            <w:r>
              <w:rPr>
                <w:rFonts w:eastAsia="맑은 고딕"/>
                <w:b/>
              </w:rPr>
              <w:t>이</w:t>
            </w:r>
          </w:p>
          <w:p w14:paraId="6B94B2A7" w14:textId="77777777" w:rsidR="00307D07" w:rsidRDefault="00642AAF">
            <w:pPr>
              <w:pStyle w:val="a3"/>
              <w:wordWrap/>
              <w:jc w:val="center"/>
            </w:pPr>
            <w:r>
              <w:rPr>
                <w:rFonts w:eastAsia="맑은 고딕"/>
                <w:b/>
              </w:rPr>
              <w:t>미</w:t>
            </w:r>
          </w:p>
          <w:p w14:paraId="6B94B2A8"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2A9" w14:textId="77777777" w:rsidR="00307D07" w:rsidRDefault="00307D07">
            <w:pPr>
              <w:pStyle w:val="a3"/>
              <w:rPr>
                <w:rFonts w:ascii="맑은 고딕" w:eastAsia="맑은 고딕"/>
              </w:rPr>
            </w:pPr>
          </w:p>
        </w:tc>
      </w:tr>
      <w:tr w:rsidR="00307D07" w14:paraId="6B94B2B1"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2AD" w14:textId="77777777" w:rsidR="00307D07" w:rsidRDefault="00642AAF">
            <w:pPr>
              <w:pStyle w:val="a3"/>
              <w:wordWrap/>
              <w:jc w:val="center"/>
            </w:pPr>
            <w:r>
              <w:rPr>
                <w:rFonts w:ascii="맑은 고딕" w:eastAsia="맑은 고딕"/>
                <w:b/>
              </w:rPr>
              <w:lastRenderedPageBreak/>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AE" w14:textId="77777777" w:rsidR="00307D07" w:rsidRDefault="00642AAF">
            <w:pPr>
              <w:pStyle w:val="a3"/>
              <w:wordWrap/>
              <w:jc w:val="center"/>
            </w:pPr>
            <w:r>
              <w:rPr>
                <w:rFonts w:eastAsia="맑은 고딕"/>
                <w:b/>
              </w:rPr>
              <w:t>공정관리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AF"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2B0" w14:textId="77777777" w:rsidR="00307D07" w:rsidRDefault="00642AAF">
            <w:pPr>
              <w:pStyle w:val="a3"/>
              <w:wordWrap/>
              <w:jc w:val="center"/>
            </w:pPr>
            <w:r>
              <w:rPr>
                <w:rFonts w:ascii="맑은 고딕"/>
                <w:b/>
              </w:rPr>
              <w:t>3</w:t>
            </w:r>
          </w:p>
        </w:tc>
      </w:tr>
      <w:tr w:rsidR="00307D07" w14:paraId="6B94B2B6"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2B2"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2B3"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2B4"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2B5" w14:textId="77777777" w:rsidR="00307D07" w:rsidRDefault="00642AAF">
            <w:pPr>
              <w:pStyle w:val="a3"/>
              <w:wordWrap/>
              <w:jc w:val="center"/>
            </w:pPr>
            <w:r>
              <w:rPr>
                <w:rFonts w:ascii="맑은 고딕" w:eastAsia="맑은 고딕"/>
                <w:b/>
              </w:rPr>
              <w:t>2.6.2 사이클 타임/능률/라인 밸런스 효율/불균형률에 대한 계산</w:t>
            </w:r>
          </w:p>
        </w:tc>
      </w:tr>
      <w:tr w:rsidR="00307D07" w14:paraId="6B94B2CF" w14:textId="77777777" w:rsidTr="00EB7AC5">
        <w:trPr>
          <w:trHeight w:val="8127"/>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2B7"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2B8" w14:textId="4A1C45D3" w:rsidR="00307D07" w:rsidRDefault="00EB7AC5">
            <w:pPr>
              <w:pStyle w:val="a3"/>
            </w:pPr>
            <w:r>
              <w:rPr>
                <w:rFonts w:ascii="맑은 고딕" w:eastAsia="맑은 고딕" w:hint="eastAsia"/>
              </w:rPr>
              <w:t>{</w:t>
            </w:r>
            <w:r>
              <w:rPr>
                <w:rFonts w:ascii="맑은 고딕" w:eastAsia="맑은 고딕"/>
              </w:rPr>
              <w:t>16. 휴대폰을 생산하는 ㈜생산의 공장은 4개의 생산라인을 보유하고 있다. [보기]는 각 생산라인의 작업시간을 조사한 결과이다. 불균형률(%)이 가장 높은 생산라인의 불균형률을 구하시오.</w:t>
            </w:r>
          </w:p>
          <w:p w14:paraId="6B94B2B9" w14:textId="77777777" w:rsidR="00307D07" w:rsidRDefault="00642AAF">
            <w:pPr>
              <w:pStyle w:val="a3"/>
            </w:pPr>
            <w:r>
              <w:rPr>
                <w:rFonts w:ascii="맑은 고딕"/>
              </w:rPr>
              <w:t xml:space="preserve"> </w:t>
            </w:r>
          </w:p>
          <w:p w14:paraId="6B94B2BA" w14:textId="77777777" w:rsidR="00307D07" w:rsidRDefault="00642AAF">
            <w:pPr>
              <w:pStyle w:val="a3"/>
            </w:pPr>
            <w:r>
              <w:rPr>
                <w:rFonts w:ascii="맑은 고딕" w:eastAsia="맑은 고딕"/>
              </w:rPr>
              <w:t xml:space="preserve"> * [보기]는 이미지를 참고하세요.</w:t>
            </w:r>
          </w:p>
          <w:p w14:paraId="6B94B2BB" w14:textId="77777777" w:rsidR="00307D07" w:rsidRDefault="00307D07">
            <w:pPr>
              <w:pStyle w:val="a3"/>
              <w:rPr>
                <w:rFonts w:ascii="맑은 고딕" w:eastAsia="맑은 고딕"/>
              </w:rPr>
            </w:pPr>
          </w:p>
          <w:p w14:paraId="6B94B2BC" w14:textId="77777777" w:rsidR="00307D07" w:rsidRDefault="00642AAF">
            <w:pPr>
              <w:pStyle w:val="a3"/>
            </w:pPr>
            <w:r>
              <w:rPr>
                <w:rFonts w:ascii="맑은 고딕"/>
              </w:rPr>
              <w:t>① 55%</w:t>
            </w:r>
          </w:p>
          <w:p w14:paraId="6B94B2BD" w14:textId="77777777" w:rsidR="00307D07" w:rsidRDefault="00642AAF">
            <w:pPr>
              <w:pStyle w:val="a3"/>
            </w:pPr>
            <w:r>
              <w:rPr>
                <w:rFonts w:ascii="맑은 고딕"/>
              </w:rPr>
              <w:t>② 65%</w:t>
            </w:r>
          </w:p>
          <w:p w14:paraId="6B94B2BE" w14:textId="77777777" w:rsidR="00307D07" w:rsidRDefault="00642AAF">
            <w:pPr>
              <w:pStyle w:val="a3"/>
            </w:pPr>
            <w:r>
              <w:rPr>
                <w:rFonts w:ascii="맑은 고딕"/>
                <w:color w:val="FF0000"/>
              </w:rPr>
              <w:t>③ 60%</w:t>
            </w:r>
          </w:p>
          <w:p w14:paraId="6B94B2BF" w14:textId="77777777" w:rsidR="00307D07" w:rsidRDefault="00642AAF">
            <w:pPr>
              <w:pStyle w:val="a3"/>
            </w:pPr>
            <w:r>
              <w:rPr>
                <w:rFonts w:ascii="맑은 고딕"/>
              </w:rPr>
              <w:t>④ 70%</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2C0" w14:textId="77777777" w:rsidR="00307D07" w:rsidRDefault="00642AAF">
            <w:pPr>
              <w:pStyle w:val="a3"/>
              <w:wordWrap/>
              <w:jc w:val="center"/>
            </w:pPr>
            <w:r>
              <w:rPr>
                <w:rFonts w:eastAsia="맑은 고딕"/>
                <w:b/>
              </w:rPr>
              <w:t>문제</w:t>
            </w:r>
          </w:p>
          <w:p w14:paraId="6B94B2C1"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2C2"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2C3" w14:textId="77777777" w:rsidR="00307D07" w:rsidRDefault="00642AAF">
            <w:pPr>
              <w:pStyle w:val="a3"/>
            </w:pPr>
            <w:r>
              <w:rPr>
                <w:rFonts w:ascii="맑은 고딕" w:eastAsia="맑은 고딕"/>
              </w:rPr>
              <w:t> A효율:</w:t>
            </w:r>
          </w:p>
          <w:p w14:paraId="6B94B2C4" w14:textId="77777777" w:rsidR="00307D07" w:rsidRDefault="00642AAF">
            <w:pPr>
              <w:pStyle w:val="a3"/>
            </w:pPr>
            <w:r>
              <w:rPr>
                <w:rFonts w:ascii="맑은 고딕" w:eastAsia="맑은 고딕"/>
              </w:rPr>
              <w:t xml:space="preserve"> (3+1+2+1+1)/(5*3)*100 = 53.3%, 불균형률: 1 - 0.6 = 46.7%</w:t>
            </w:r>
          </w:p>
          <w:p w14:paraId="6B94B2C5" w14:textId="77777777" w:rsidR="00307D07" w:rsidRDefault="00642AAF">
            <w:pPr>
              <w:pStyle w:val="a3"/>
            </w:pPr>
            <w:r>
              <w:rPr>
                <w:rFonts w:ascii="맑은 고딕" w:eastAsia="맑은 고딕"/>
              </w:rPr>
              <w:t> B효율:</w:t>
            </w:r>
          </w:p>
          <w:p w14:paraId="6B94B2C6" w14:textId="77777777" w:rsidR="00307D07" w:rsidRDefault="00642AAF">
            <w:pPr>
              <w:pStyle w:val="a3"/>
            </w:pPr>
            <w:r>
              <w:rPr>
                <w:rFonts w:ascii="맑은 고딕" w:eastAsia="맑은 고딕"/>
              </w:rPr>
              <w:t xml:space="preserve"> (1+2+2+2+2)/(5*2)*100 = 90%, 불균형률: 1 - 0.9 = 10%</w:t>
            </w:r>
          </w:p>
          <w:p w14:paraId="6B94B2C7" w14:textId="77777777" w:rsidR="00307D07" w:rsidRDefault="00642AAF">
            <w:pPr>
              <w:pStyle w:val="a3"/>
            </w:pPr>
            <w:r>
              <w:rPr>
                <w:rFonts w:ascii="맑은 고딕" w:eastAsia="맑은 고딕"/>
              </w:rPr>
              <w:t> C효율:</w:t>
            </w:r>
          </w:p>
          <w:p w14:paraId="6B94B2C8" w14:textId="77777777" w:rsidR="00307D07" w:rsidRDefault="00642AAF">
            <w:pPr>
              <w:pStyle w:val="a3"/>
            </w:pPr>
            <w:r>
              <w:rPr>
                <w:rFonts w:ascii="맑은 고딕" w:eastAsia="맑은 고딕"/>
              </w:rPr>
              <w:t xml:space="preserve"> (4+1+1+1+1)/(5*4)*100 = 40%, 불균형률: 1 - 0.4 = 60%</w:t>
            </w:r>
          </w:p>
          <w:p w14:paraId="6B94B2C9" w14:textId="77777777" w:rsidR="00307D07" w:rsidRDefault="00642AAF">
            <w:pPr>
              <w:pStyle w:val="a3"/>
            </w:pPr>
            <w:r>
              <w:rPr>
                <w:rFonts w:ascii="맑은 고딕" w:eastAsia="맑은 고딕"/>
              </w:rPr>
              <w:t> D효율:</w:t>
            </w:r>
          </w:p>
          <w:p w14:paraId="6B94B2CA" w14:textId="77777777" w:rsidR="00307D07" w:rsidRDefault="00642AAF">
            <w:pPr>
              <w:pStyle w:val="a3"/>
            </w:pPr>
            <w:r>
              <w:rPr>
                <w:rFonts w:ascii="맑은 고딕" w:eastAsia="맑은 고딕"/>
              </w:rPr>
              <w:t xml:space="preserve"> (1+1+2+4+1)/(5*4)*100 = 45%, 불균형률: 1 </w:t>
            </w:r>
            <w:r>
              <w:rPr>
                <w:rFonts w:ascii="맑은 고딕"/>
              </w:rPr>
              <w:t>– 0.45 = 55%</w:t>
            </w:r>
          </w:p>
          <w:p w14:paraId="6B94B2CB" w14:textId="77777777" w:rsidR="00307D07" w:rsidRDefault="00307D07">
            <w:pPr>
              <w:pStyle w:val="aa"/>
              <w:snapToGrid/>
              <w:spacing w:line="384" w:lineRule="auto"/>
              <w:rPr>
                <w:rFonts w:ascii="맑은 고딕" w:eastAsia="맑은 고딕"/>
                <w:w w:val="100"/>
                <w:sz w:val="20"/>
                <w:shd w:val="clear" w:color="000000" w:fill="auto"/>
              </w:rPr>
            </w:pPr>
          </w:p>
          <w:p w14:paraId="6B94B2CC" w14:textId="77777777" w:rsidR="00307D07" w:rsidRDefault="00642AAF">
            <w:pPr>
              <w:pStyle w:val="aa"/>
              <w:snapToGrid/>
              <w:spacing w:line="384" w:lineRule="auto"/>
            </w:pPr>
            <w:r>
              <w:rPr>
                <w:rFonts w:ascii="맑은 고딕" w:eastAsia="맑은 고딕"/>
                <w:w w:val="100"/>
                <w:sz w:val="20"/>
                <w:shd w:val="clear" w:color="000000" w:fill="auto"/>
              </w:rPr>
              <w:t xml:space="preserve">따라서 불균형률이 가장 높은 </w:t>
            </w:r>
            <w:r>
              <w:rPr>
                <w:rFonts w:ascii="맑은 고딕"/>
                <w:w w:val="100"/>
                <w:sz w:val="20"/>
                <w:shd w:val="clear" w:color="000000" w:fill="auto"/>
              </w:rPr>
              <w:t>⓷</w:t>
            </w:r>
            <w:r>
              <w:rPr>
                <w:rFonts w:ascii="맑은 고딕" w:eastAsia="맑은 고딕"/>
                <w:w w:val="100"/>
                <w:sz w:val="20"/>
                <w:shd w:val="clear" w:color="000000" w:fill="auto"/>
              </w:rPr>
              <w:t xml:space="preserve"> C라인이 가장 먼저 불균형을 제거해야 하며, 60% 이다.</w:t>
            </w:r>
          </w:p>
          <w:p w14:paraId="6B94B2CD" w14:textId="77777777" w:rsidR="00307D07" w:rsidRDefault="00307D07">
            <w:pPr>
              <w:pStyle w:val="aa"/>
              <w:snapToGrid/>
              <w:spacing w:line="384" w:lineRule="auto"/>
              <w:rPr>
                <w:rFonts w:ascii="맑은 고딕" w:eastAsia="맑은 고딕"/>
                <w:w w:val="100"/>
                <w:sz w:val="20"/>
                <w:shd w:val="clear" w:color="000000" w:fill="auto"/>
              </w:rPr>
            </w:pPr>
          </w:p>
          <w:p w14:paraId="6B94B2CE" w14:textId="39AF9136"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③</w:t>
            </w:r>
            <w:r w:rsidR="00EB7AC5">
              <w:rPr>
                <w:rFonts w:ascii="맑은 고딕" w:eastAsiaTheme="minorEastAsia" w:hint="eastAsia"/>
                <w:color w:val="FF0000"/>
                <w:w w:val="100"/>
                <w:sz w:val="20"/>
                <w:shd w:val="clear" w:color="000000" w:fill="auto"/>
              </w:rPr>
              <w:t>}</w:t>
            </w:r>
          </w:p>
        </w:tc>
      </w:tr>
      <w:tr w:rsidR="00307D07" w14:paraId="6B94B2D4" w14:textId="77777777" w:rsidTr="00EB7AC5">
        <w:trPr>
          <w:trHeight w:val="4784"/>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2D0" w14:textId="77777777" w:rsidR="00307D07" w:rsidRDefault="00642AAF">
            <w:pPr>
              <w:pStyle w:val="a3"/>
              <w:wordWrap/>
              <w:jc w:val="center"/>
            </w:pPr>
            <w:r>
              <w:rPr>
                <w:rFonts w:eastAsia="맑은 고딕"/>
                <w:b/>
              </w:rPr>
              <w:lastRenderedPageBreak/>
              <w:t>이</w:t>
            </w:r>
          </w:p>
          <w:p w14:paraId="6B94B2D1" w14:textId="77777777" w:rsidR="00307D07" w:rsidRDefault="00642AAF">
            <w:pPr>
              <w:pStyle w:val="a3"/>
              <w:wordWrap/>
              <w:jc w:val="center"/>
            </w:pPr>
            <w:r>
              <w:rPr>
                <w:rFonts w:eastAsia="맑은 고딕"/>
                <w:b/>
              </w:rPr>
              <w:t>미</w:t>
            </w:r>
          </w:p>
          <w:p w14:paraId="6B94B2D2"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2D3" w14:textId="77777777" w:rsidR="00307D07" w:rsidRDefault="00642AAF">
            <w:pPr>
              <w:pStyle w:val="a3"/>
            </w:pPr>
            <w:r>
              <w:rPr>
                <w:noProof/>
              </w:rPr>
              <w:drawing>
                <wp:inline distT="0" distB="0" distL="0" distR="0" wp14:anchorId="6B94B553" wp14:editId="6B94B554">
                  <wp:extent cx="4213860" cy="2179320"/>
                  <wp:effectExtent l="0" t="0" r="0" b="0"/>
                  <wp:docPr id="4" name="그림 %d 4"/>
                  <wp:cNvGraphicFramePr/>
                  <a:graphic xmlns:a="http://schemas.openxmlformats.org/drawingml/2006/main">
                    <a:graphicData uri="http://schemas.openxmlformats.org/drawingml/2006/picture">
                      <pic:pic xmlns:pic="http://schemas.openxmlformats.org/drawingml/2006/picture">
                        <pic:nvPicPr>
                          <pic:cNvPr id="0" name="C:\Users\EUNJAE~1\AppData\Local\Temp\Hnc\BinData\EMB000077882dd6.bmp"/>
                          <pic:cNvPicPr/>
                        </pic:nvPicPr>
                        <pic:blipFill>
                          <a:blip r:embed="rId14"/>
                          <a:stretch>
                            <a:fillRect/>
                          </a:stretch>
                        </pic:blipFill>
                        <pic:spPr>
                          <a:xfrm>
                            <a:off x="0" y="0"/>
                            <a:ext cx="4213860" cy="2179320"/>
                          </a:xfrm>
                          <a:prstGeom prst="rect">
                            <a:avLst/>
                          </a:prstGeom>
                          <a:effectLst/>
                        </pic:spPr>
                      </pic:pic>
                    </a:graphicData>
                  </a:graphic>
                </wp:inline>
              </w:drawing>
            </w:r>
          </w:p>
        </w:tc>
      </w:tr>
    </w:tbl>
    <w:p w14:paraId="6B94B2D5" w14:textId="77777777" w:rsidR="00307D07" w:rsidRDefault="00307D07">
      <w:pPr>
        <w:pStyle w:val="a3"/>
      </w:pPr>
    </w:p>
    <w:p w14:paraId="6B94B2D6" w14:textId="77777777" w:rsidR="00307D07" w:rsidRDefault="00642AAF">
      <w:pPr>
        <w:pStyle w:val="a3"/>
      </w:pPr>
      <w:r>
        <w:br w:type="page"/>
      </w: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2DB"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2D7" w14:textId="77777777" w:rsidR="00307D07" w:rsidRDefault="00642AAF">
            <w:pPr>
              <w:pStyle w:val="a3"/>
              <w:wordWrap/>
              <w:jc w:val="center"/>
            </w:pPr>
            <w:r>
              <w:rPr>
                <w:rFonts w:ascii="맑은 고딕" w:eastAsia="맑은 고딕"/>
                <w:b/>
              </w:rPr>
              <w:lastRenderedPageBreak/>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D8" w14:textId="77777777" w:rsidR="00307D07" w:rsidRDefault="00642AAF">
            <w:pPr>
              <w:pStyle w:val="a3"/>
              <w:wordWrap/>
              <w:jc w:val="center"/>
            </w:pPr>
            <w:r>
              <w:rPr>
                <w:rFonts w:eastAsia="맑은 고딕"/>
                <w:b/>
              </w:rPr>
              <w:t>공정관리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D9"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2DA" w14:textId="77777777" w:rsidR="00307D07" w:rsidRDefault="00642AAF">
            <w:pPr>
              <w:pStyle w:val="a3"/>
              <w:wordWrap/>
              <w:jc w:val="center"/>
            </w:pPr>
            <w:r>
              <w:rPr>
                <w:rFonts w:ascii="맑은 고딕"/>
                <w:b/>
              </w:rPr>
              <w:t>3</w:t>
            </w:r>
          </w:p>
        </w:tc>
      </w:tr>
      <w:tr w:rsidR="00307D07" w14:paraId="6B94B2E0"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2DC"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2DD"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2DE"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2DF" w14:textId="77777777" w:rsidR="00307D07" w:rsidRDefault="00642AAF">
            <w:pPr>
              <w:pStyle w:val="a3"/>
              <w:wordWrap/>
              <w:jc w:val="center"/>
            </w:pPr>
            <w:r>
              <w:rPr>
                <w:rFonts w:ascii="맑은 고딕" w:eastAsia="맑은 고딕"/>
                <w:b/>
              </w:rPr>
              <w:t>2.7.3 JIT/MRP 시스템의 비교</w:t>
            </w:r>
          </w:p>
        </w:tc>
      </w:tr>
      <w:tr w:rsidR="00307D07" w14:paraId="6B94B2F0" w14:textId="77777777" w:rsidTr="00EB7AC5">
        <w:trPr>
          <w:trHeight w:val="7561"/>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2E1"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2E2" w14:textId="1797A996" w:rsidR="00307D07" w:rsidRDefault="00EB7AC5">
            <w:pPr>
              <w:pStyle w:val="a3"/>
            </w:pPr>
            <w:r>
              <w:rPr>
                <w:rFonts w:ascii="맑은 고딕" w:eastAsia="맑은 고딕" w:hint="eastAsia"/>
              </w:rPr>
              <w:t>{</w:t>
            </w:r>
            <w:r>
              <w:rPr>
                <w:rFonts w:ascii="맑은 고딕" w:eastAsia="맑은 고딕"/>
              </w:rPr>
              <w:t>17. [보기] JIT와 MRP를 비교한 것이다. 바르지 않은 것은?</w:t>
            </w:r>
          </w:p>
          <w:p w14:paraId="6B94B2E3" w14:textId="77777777" w:rsidR="00307D07" w:rsidRDefault="00307D07">
            <w:pPr>
              <w:pStyle w:val="a3"/>
              <w:rPr>
                <w:rFonts w:ascii="맑은 고딕" w:eastAsia="맑은 고딕"/>
              </w:rPr>
            </w:pPr>
          </w:p>
          <w:p w14:paraId="6B94B2E4" w14:textId="77777777" w:rsidR="00307D07" w:rsidRDefault="00642AAF">
            <w:pPr>
              <w:pStyle w:val="a3"/>
            </w:pPr>
            <w:r>
              <w:rPr>
                <w:rFonts w:ascii="맑은 고딕" w:eastAsia="맑은 고딕"/>
              </w:rPr>
              <w:t xml:space="preserve"> * [보기]는 이미지를 참고하시오.</w:t>
            </w:r>
          </w:p>
          <w:p w14:paraId="6B94B2E5" w14:textId="77777777" w:rsidR="00307D07" w:rsidRDefault="00307D07">
            <w:pPr>
              <w:pStyle w:val="a3"/>
              <w:rPr>
                <w:rFonts w:ascii="맑은 고딕" w:eastAsia="맑은 고딕"/>
              </w:rPr>
            </w:pPr>
          </w:p>
          <w:p w14:paraId="6B94B2E6" w14:textId="77777777" w:rsidR="00307D07" w:rsidRDefault="00642AAF">
            <w:pPr>
              <w:pStyle w:val="a3"/>
            </w:pPr>
            <w:r>
              <w:rPr>
                <w:rFonts w:ascii="맑은 고딕"/>
              </w:rPr>
              <w:t>① A</w:t>
            </w:r>
          </w:p>
          <w:p w14:paraId="6B94B2E7" w14:textId="77777777" w:rsidR="00307D07" w:rsidRDefault="00642AAF">
            <w:pPr>
              <w:pStyle w:val="a3"/>
            </w:pPr>
            <w:r>
              <w:rPr>
                <w:rFonts w:ascii="맑은 고딕"/>
                <w:color w:val="FF0000"/>
              </w:rPr>
              <w:t>② B</w:t>
            </w:r>
          </w:p>
          <w:p w14:paraId="6B94B2E8" w14:textId="77777777" w:rsidR="00307D07" w:rsidRDefault="00642AAF">
            <w:pPr>
              <w:pStyle w:val="a3"/>
            </w:pPr>
            <w:r>
              <w:rPr>
                <w:rFonts w:ascii="맑은 고딕"/>
              </w:rPr>
              <w:t>③ C</w:t>
            </w:r>
          </w:p>
          <w:p w14:paraId="6B94B2E9" w14:textId="77777777" w:rsidR="00307D07" w:rsidRDefault="00642AAF">
            <w:pPr>
              <w:pStyle w:val="a3"/>
            </w:pPr>
            <w:r>
              <w:rPr>
                <w:rFonts w:ascii="맑은 고딕"/>
              </w:rPr>
              <w:t>④ D</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2EA" w14:textId="77777777" w:rsidR="00307D07" w:rsidRDefault="00642AAF">
            <w:pPr>
              <w:pStyle w:val="a3"/>
              <w:wordWrap/>
              <w:jc w:val="center"/>
            </w:pPr>
            <w:r>
              <w:rPr>
                <w:rFonts w:eastAsia="맑은 고딕"/>
                <w:b/>
              </w:rPr>
              <w:t>문제</w:t>
            </w:r>
          </w:p>
          <w:p w14:paraId="6B94B2EB"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2EC"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2ED" w14:textId="77777777" w:rsidR="00307D07" w:rsidRDefault="00642AAF">
            <w:pPr>
              <w:pStyle w:val="a3"/>
            </w:pPr>
            <w:r>
              <w:rPr>
                <w:rFonts w:ascii="맑은 고딕" w:eastAsia="맑은 고딕"/>
              </w:rPr>
              <w:t>JIT는 다기능 작업자에 의한 자율관리, 합의에 의한 관리를 강조하며, MRP는 작업자를 고려하기 보다는 규정, 계획 중심의 관리를 강조한다.</w:t>
            </w:r>
          </w:p>
          <w:p w14:paraId="6B94B2EE" w14:textId="77777777" w:rsidR="00307D07" w:rsidRDefault="00307D07">
            <w:pPr>
              <w:pStyle w:val="aa"/>
              <w:snapToGrid/>
              <w:spacing w:line="384" w:lineRule="auto"/>
              <w:rPr>
                <w:rFonts w:ascii="맑은 고딕" w:eastAsia="맑은 고딕"/>
                <w:w w:val="100"/>
                <w:sz w:val="20"/>
                <w:shd w:val="clear" w:color="000000" w:fill="auto"/>
              </w:rPr>
            </w:pPr>
          </w:p>
          <w:p w14:paraId="6B94B2EF" w14:textId="3051AC72"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②</w:t>
            </w:r>
            <w:r w:rsidR="00EB7AC5">
              <w:rPr>
                <w:rFonts w:ascii="맑은 고딕" w:eastAsiaTheme="minorEastAsia" w:hint="eastAsia"/>
                <w:color w:val="FF0000"/>
                <w:w w:val="100"/>
                <w:sz w:val="20"/>
                <w:shd w:val="clear" w:color="000000" w:fill="auto"/>
              </w:rPr>
              <w:t>}</w:t>
            </w:r>
          </w:p>
        </w:tc>
      </w:tr>
      <w:tr w:rsidR="00307D07" w14:paraId="6B94B2F5" w14:textId="77777777" w:rsidTr="00EB7AC5">
        <w:trPr>
          <w:trHeight w:val="5237"/>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2F1" w14:textId="77777777" w:rsidR="00307D07" w:rsidRDefault="00642AAF">
            <w:pPr>
              <w:pStyle w:val="a3"/>
              <w:wordWrap/>
              <w:jc w:val="center"/>
            </w:pPr>
            <w:r>
              <w:rPr>
                <w:rFonts w:eastAsia="맑은 고딕"/>
                <w:b/>
              </w:rPr>
              <w:lastRenderedPageBreak/>
              <w:t>이</w:t>
            </w:r>
          </w:p>
          <w:p w14:paraId="6B94B2F2" w14:textId="77777777" w:rsidR="00307D07" w:rsidRDefault="00642AAF">
            <w:pPr>
              <w:pStyle w:val="a3"/>
              <w:wordWrap/>
              <w:jc w:val="center"/>
            </w:pPr>
            <w:r>
              <w:rPr>
                <w:rFonts w:eastAsia="맑은 고딕"/>
                <w:b/>
              </w:rPr>
              <w:t>미</w:t>
            </w:r>
          </w:p>
          <w:p w14:paraId="6B94B2F3"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2F4" w14:textId="77777777" w:rsidR="00307D07" w:rsidRDefault="00642AAF">
            <w:pPr>
              <w:pStyle w:val="a3"/>
            </w:pPr>
            <w:r>
              <w:rPr>
                <w:noProof/>
              </w:rPr>
              <w:drawing>
                <wp:inline distT="0" distB="0" distL="0" distR="0" wp14:anchorId="6B94B555" wp14:editId="6B94B556">
                  <wp:extent cx="5097780" cy="2202180"/>
                  <wp:effectExtent l="0" t="0" r="0" b="0"/>
                  <wp:docPr id="5" name="그림 %d 5"/>
                  <wp:cNvGraphicFramePr/>
                  <a:graphic xmlns:a="http://schemas.openxmlformats.org/drawingml/2006/main">
                    <a:graphicData uri="http://schemas.openxmlformats.org/drawingml/2006/picture">
                      <pic:pic xmlns:pic="http://schemas.openxmlformats.org/drawingml/2006/picture">
                        <pic:nvPicPr>
                          <pic:cNvPr id="0" name="C:\Users\EUNJAE~1\AppData\Local\Temp\Hnc\BinData\EMB000077882dd7.bmp"/>
                          <pic:cNvPicPr/>
                        </pic:nvPicPr>
                        <pic:blipFill>
                          <a:blip r:embed="rId15"/>
                          <a:stretch>
                            <a:fillRect/>
                          </a:stretch>
                        </pic:blipFill>
                        <pic:spPr>
                          <a:xfrm>
                            <a:off x="0" y="0"/>
                            <a:ext cx="5097780" cy="2202180"/>
                          </a:xfrm>
                          <a:prstGeom prst="rect">
                            <a:avLst/>
                          </a:prstGeom>
                          <a:effectLst/>
                        </pic:spPr>
                      </pic:pic>
                    </a:graphicData>
                  </a:graphic>
                </wp:inline>
              </w:drawing>
            </w:r>
          </w:p>
        </w:tc>
      </w:tr>
    </w:tbl>
    <w:p w14:paraId="6B94B2F6" w14:textId="77777777" w:rsidR="00307D07" w:rsidRDefault="00307D07">
      <w:pPr>
        <w:pStyle w:val="a3"/>
      </w:pPr>
    </w:p>
    <w:p w14:paraId="6B94B2F7" w14:textId="77777777" w:rsidR="00307D07" w:rsidRDefault="00642AAF">
      <w:pPr>
        <w:pStyle w:val="a3"/>
      </w:pPr>
      <w:r>
        <w:br w:type="page"/>
      </w: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2FC"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2F8" w14:textId="77777777" w:rsidR="00307D07" w:rsidRDefault="00642AAF">
            <w:pPr>
              <w:pStyle w:val="a3"/>
              <w:wordWrap/>
              <w:jc w:val="center"/>
            </w:pPr>
            <w:r>
              <w:rPr>
                <w:rFonts w:ascii="맑은 고딕" w:eastAsia="맑은 고딕"/>
                <w:b/>
              </w:rPr>
              <w:lastRenderedPageBreak/>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F9" w14:textId="77777777" w:rsidR="00307D07" w:rsidRDefault="00642AAF">
            <w:pPr>
              <w:pStyle w:val="a3"/>
              <w:wordWrap/>
              <w:jc w:val="center"/>
            </w:pPr>
            <w:r>
              <w:rPr>
                <w:rFonts w:eastAsia="맑은 고딕"/>
                <w:b/>
              </w:rPr>
              <w:t>공정관리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2FA"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2FB" w14:textId="77777777" w:rsidR="00307D07" w:rsidRDefault="00642AAF">
            <w:pPr>
              <w:pStyle w:val="a3"/>
              <w:wordWrap/>
              <w:jc w:val="center"/>
            </w:pPr>
            <w:r>
              <w:rPr>
                <w:rFonts w:ascii="맑은 고딕"/>
                <w:b/>
              </w:rPr>
              <w:t>1</w:t>
            </w:r>
          </w:p>
        </w:tc>
      </w:tr>
      <w:tr w:rsidR="00307D07" w14:paraId="6B94B301"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2FD"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2FE"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2FF"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300" w14:textId="77777777" w:rsidR="00307D07" w:rsidRDefault="00642AAF">
            <w:pPr>
              <w:pStyle w:val="a3"/>
              <w:wordWrap/>
              <w:jc w:val="center"/>
            </w:pPr>
            <w:r>
              <w:rPr>
                <w:rFonts w:ascii="맑은 고딕" w:eastAsia="맑은 고딕"/>
                <w:b/>
              </w:rPr>
              <w:t>2.4.4 부하/능력의 조정/공수체감 곡선에 대한 계산</w:t>
            </w:r>
          </w:p>
        </w:tc>
      </w:tr>
      <w:tr w:rsidR="00307D07" w14:paraId="6B94B30F" w14:textId="77777777" w:rsidTr="00EB7AC5">
        <w:trPr>
          <w:trHeight w:val="7203"/>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302"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303" w14:textId="485159CB" w:rsidR="00307D07" w:rsidRDefault="00EB7AC5">
            <w:pPr>
              <w:pStyle w:val="a3"/>
            </w:pPr>
            <w:r>
              <w:rPr>
                <w:rFonts w:ascii="맑은 고딕" w:eastAsia="맑은 고딕" w:hint="eastAsia"/>
              </w:rPr>
              <w:t>{</w:t>
            </w:r>
            <w:r>
              <w:rPr>
                <w:rFonts w:ascii="맑은 고딕" w:eastAsia="맑은 고딕"/>
              </w:rPr>
              <w:t>18. 가로축은 누적생산량, 세로축은 단위당 공수를 나타내는 공수체감곡선에 대한 설명으로 가장 적절한 것을 고르시오.</w:t>
            </w:r>
          </w:p>
          <w:p w14:paraId="6B94B304" w14:textId="77777777" w:rsidR="00307D07" w:rsidRDefault="00307D07">
            <w:pPr>
              <w:pStyle w:val="a3"/>
              <w:rPr>
                <w:rFonts w:ascii="맑은 고딕" w:eastAsia="맑은 고딕"/>
              </w:rPr>
            </w:pPr>
          </w:p>
          <w:p w14:paraId="6B94B305" w14:textId="77777777" w:rsidR="00307D07" w:rsidRDefault="00642AAF">
            <w:pPr>
              <w:pStyle w:val="a3"/>
            </w:pPr>
            <w:r>
              <w:rPr>
                <w:rFonts w:ascii="맑은 고딕"/>
              </w:rPr>
              <w:t>①</w:t>
            </w:r>
            <w:r>
              <w:rPr>
                <w:rFonts w:ascii="맑은 고딕" w:eastAsia="맑은 고딕"/>
              </w:rPr>
              <w:t xml:space="preserve"> 직선 감소형: 투입시간이 일정 비율로 계속 감소하여 직선 형태로 그려진다.</w:t>
            </w:r>
          </w:p>
          <w:p w14:paraId="6B94B306" w14:textId="77777777" w:rsidR="00307D07" w:rsidRDefault="00642AAF">
            <w:pPr>
              <w:pStyle w:val="a3"/>
            </w:pPr>
            <w:r>
              <w:rPr>
                <w:rFonts w:ascii="맑은 고딕"/>
              </w:rPr>
              <w:t>②</w:t>
            </w:r>
            <w:r>
              <w:rPr>
                <w:rFonts w:ascii="맑은 고딕" w:eastAsia="맑은 고딕"/>
              </w:rPr>
              <w:t xml:space="preserve"> 수평형: 투입시간이 처음부터 끝까지 변화 없이 일정하게 유지되는 형태이다.</w:t>
            </w:r>
          </w:p>
          <w:p w14:paraId="6B94B307" w14:textId="77777777" w:rsidR="00307D07" w:rsidRDefault="00642AAF">
            <w:pPr>
              <w:pStyle w:val="a3"/>
            </w:pPr>
            <w:r>
              <w:rPr>
                <w:rFonts w:ascii="맑은 고딕"/>
                <w:color w:val="FF0000"/>
              </w:rPr>
              <w:t>③</w:t>
            </w:r>
            <w:r>
              <w:rPr>
                <w:rFonts w:ascii="맑은 고딕" w:eastAsia="맑은 고딕"/>
                <w:color w:val="FF0000"/>
              </w:rPr>
              <w:t xml:space="preserve"> 우하향 후 완만한 형태: 초기에는 투입시간이 급격히 줄다가 점점 감소폭이 작아지며 곡선이 평탄해지는 형태이다.</w:t>
            </w:r>
          </w:p>
          <w:p w14:paraId="6B94B308" w14:textId="77777777" w:rsidR="00307D07" w:rsidRDefault="00642AAF">
            <w:pPr>
              <w:pStyle w:val="a3"/>
            </w:pPr>
            <w:r>
              <w:rPr>
                <w:rFonts w:ascii="맑은 고딕"/>
              </w:rPr>
              <w:t>④</w:t>
            </w:r>
            <w:r>
              <w:rPr>
                <w:rFonts w:ascii="맑은 고딕" w:eastAsia="맑은 고딕"/>
              </w:rPr>
              <w:t xml:space="preserve"> 우상향 후 완만한 형태: 초기에는 투입시간이 급격히 늘다가 점점 감소폭이 작아지며 곡선이 평탄해지는 형태이다.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309" w14:textId="77777777" w:rsidR="00307D07" w:rsidRDefault="00642AAF">
            <w:pPr>
              <w:pStyle w:val="a3"/>
              <w:wordWrap/>
              <w:jc w:val="center"/>
            </w:pPr>
            <w:r>
              <w:rPr>
                <w:rFonts w:eastAsia="맑은 고딕"/>
                <w:b/>
              </w:rPr>
              <w:t>문제</w:t>
            </w:r>
          </w:p>
          <w:p w14:paraId="6B94B30A"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30B"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30C" w14:textId="77777777" w:rsidR="00307D07" w:rsidRDefault="00642AAF">
            <w:pPr>
              <w:pStyle w:val="aa"/>
              <w:snapToGrid/>
              <w:spacing w:line="384" w:lineRule="auto"/>
            </w:pPr>
            <w:r>
              <w:rPr>
                <w:rFonts w:ascii="맑은 고딕" w:eastAsia="맑은 고딕"/>
                <w:w w:val="100"/>
                <w:sz w:val="20"/>
                <w:shd w:val="clear" w:color="000000" w:fill="auto"/>
              </w:rPr>
              <w:t>지문은 공수체감곡선에 대한 설명이며, 해당 그래프의 특징은 초기에는 투입시간이 급격히 줄다가 점점 감소폭이 작아지며 곡선이 평탄해지는 형태인 우하향 후 완만한 형태를 띈다.</w:t>
            </w:r>
          </w:p>
          <w:p w14:paraId="6B94B30D" w14:textId="77777777" w:rsidR="00307D07" w:rsidRDefault="00307D07">
            <w:pPr>
              <w:pStyle w:val="aa"/>
              <w:snapToGrid/>
              <w:spacing w:line="384" w:lineRule="auto"/>
              <w:rPr>
                <w:rFonts w:ascii="맑은 고딕" w:eastAsia="맑은 고딕"/>
                <w:w w:val="100"/>
                <w:sz w:val="20"/>
                <w:shd w:val="clear" w:color="000000" w:fill="auto"/>
              </w:rPr>
            </w:pPr>
          </w:p>
          <w:p w14:paraId="6B94B30E" w14:textId="73EEAC6A"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③</w:t>
            </w:r>
            <w:r w:rsidR="00EB7AC5">
              <w:rPr>
                <w:rFonts w:ascii="맑은 고딕" w:eastAsiaTheme="minorEastAsia" w:hint="eastAsia"/>
                <w:color w:val="FF0000"/>
                <w:w w:val="100"/>
                <w:sz w:val="20"/>
                <w:shd w:val="clear" w:color="000000" w:fill="auto"/>
              </w:rPr>
              <w:t>}</w:t>
            </w:r>
          </w:p>
        </w:tc>
      </w:tr>
      <w:tr w:rsidR="00307D07" w14:paraId="6B94B314" w14:textId="77777777" w:rsidTr="00EB7AC5">
        <w:trPr>
          <w:trHeight w:val="5153"/>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310" w14:textId="77777777" w:rsidR="00307D07" w:rsidRDefault="00642AAF">
            <w:pPr>
              <w:pStyle w:val="a3"/>
              <w:wordWrap/>
              <w:jc w:val="center"/>
            </w:pPr>
            <w:r>
              <w:rPr>
                <w:rFonts w:eastAsia="맑은 고딕"/>
                <w:b/>
              </w:rPr>
              <w:t>이</w:t>
            </w:r>
          </w:p>
          <w:p w14:paraId="6B94B311" w14:textId="77777777" w:rsidR="00307D07" w:rsidRDefault="00642AAF">
            <w:pPr>
              <w:pStyle w:val="a3"/>
              <w:wordWrap/>
              <w:jc w:val="center"/>
            </w:pPr>
            <w:r>
              <w:rPr>
                <w:rFonts w:eastAsia="맑은 고딕"/>
                <w:b/>
              </w:rPr>
              <w:t>미</w:t>
            </w:r>
          </w:p>
          <w:p w14:paraId="6B94B312"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313" w14:textId="77777777" w:rsidR="00307D07" w:rsidRDefault="00307D07">
            <w:pPr>
              <w:pStyle w:val="a3"/>
              <w:rPr>
                <w:rFonts w:ascii="맑은 고딕" w:eastAsia="맑은 고딕"/>
              </w:rPr>
            </w:pPr>
          </w:p>
        </w:tc>
      </w:tr>
      <w:tr w:rsidR="00307D07" w14:paraId="6B94B31B"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317" w14:textId="77777777" w:rsidR="00307D07" w:rsidRDefault="00642AAF">
            <w:pPr>
              <w:pStyle w:val="a3"/>
              <w:wordWrap/>
              <w:jc w:val="center"/>
            </w:pPr>
            <w:r>
              <w:rPr>
                <w:rFonts w:ascii="맑은 고딕" w:eastAsia="맑은 고딕"/>
                <w:b/>
              </w:rPr>
              <w:lastRenderedPageBreak/>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18" w14:textId="77777777" w:rsidR="00307D07" w:rsidRDefault="00642AAF">
            <w:pPr>
              <w:pStyle w:val="a3"/>
              <w:wordWrap/>
              <w:jc w:val="center"/>
            </w:pPr>
            <w:r>
              <w:rPr>
                <w:rFonts w:eastAsia="맑은 고딕"/>
                <w:b/>
              </w:rPr>
              <w:t>공정관리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19"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31A" w14:textId="77777777" w:rsidR="00307D07" w:rsidRDefault="00642AAF">
            <w:pPr>
              <w:pStyle w:val="a3"/>
              <w:wordWrap/>
              <w:jc w:val="center"/>
            </w:pPr>
            <w:r>
              <w:rPr>
                <w:rFonts w:ascii="맑은 고딕"/>
                <w:b/>
              </w:rPr>
              <w:t>4</w:t>
            </w:r>
          </w:p>
        </w:tc>
      </w:tr>
      <w:tr w:rsidR="00307D07" w14:paraId="6B94B320"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31C"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31D" w14:textId="77777777" w:rsidR="00307D07" w:rsidRDefault="00642AAF">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31E"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31F" w14:textId="77777777" w:rsidR="00307D07" w:rsidRDefault="00642AAF">
            <w:pPr>
              <w:pStyle w:val="xl65"/>
            </w:pPr>
            <w:r>
              <w:rPr>
                <w:b/>
                <w:shd w:val="clear" w:color="000000" w:fill="auto"/>
              </w:rPr>
              <w:t>2.4.2 공수  및 공수의 단위</w:t>
            </w:r>
          </w:p>
        </w:tc>
      </w:tr>
      <w:tr w:rsidR="00307D07" w14:paraId="6B94B335" w14:textId="77777777" w:rsidTr="00EB7AC5">
        <w:trPr>
          <w:trHeight w:val="700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321"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322" w14:textId="523ACEC0" w:rsidR="00307D07" w:rsidRDefault="00EB7AC5">
            <w:pPr>
              <w:pStyle w:val="a3"/>
            </w:pPr>
            <w:r>
              <w:rPr>
                <w:rFonts w:ascii="맑은 고딕" w:eastAsia="맑은 고딕" w:hint="eastAsia"/>
              </w:rPr>
              <w:t>{</w:t>
            </w:r>
            <w:r>
              <w:rPr>
                <w:rFonts w:ascii="맑은 고딕" w:eastAsia="맑은 고딕"/>
              </w:rPr>
              <w:t>19. [보기]에 제시된 내용을 참고하여, 생산 요구량을 만족시키기 위해 1개월 동안 필요한 작업량(공수)을 계산하시오.</w:t>
            </w:r>
          </w:p>
          <w:p w14:paraId="6B94B323" w14:textId="77777777" w:rsidR="00307D07" w:rsidRDefault="00307D07">
            <w:pPr>
              <w:pStyle w:val="a3"/>
              <w:rPr>
                <w:rFonts w:ascii="맑은 고딕" w:eastAsia="맑은 고딕"/>
              </w:rPr>
            </w:pPr>
          </w:p>
          <w:p w14:paraId="6B94B324" w14:textId="29ED3762" w:rsidR="00307D07" w:rsidRDefault="00642AAF">
            <w:pPr>
              <w:pStyle w:val="a3"/>
            </w:pPr>
            <w:r>
              <w:rPr>
                <w:rFonts w:ascii="맑은 고딕" w:eastAsia="맑은 고딕"/>
              </w:rPr>
              <w:t xml:space="preserve"> * 정답은 단위(시간)</w:t>
            </w:r>
            <w:r w:rsidR="007A6C50">
              <w:rPr>
                <w:rFonts w:ascii="맑은 고딕" w:eastAsia="맑은 고딕" w:hint="eastAsia"/>
              </w:rPr>
              <w:t>를</w:t>
            </w:r>
            <w:r>
              <w:rPr>
                <w:rFonts w:ascii="맑은 고딕" w:eastAsia="맑은 고딕"/>
              </w:rPr>
              <w:t xml:space="preserve"> 제외한 숫자만 입력하시오.</w:t>
            </w:r>
          </w:p>
          <w:p w14:paraId="6B94B325" w14:textId="77777777" w:rsidR="00307D07" w:rsidRDefault="00642AAF">
            <w:pPr>
              <w:pStyle w:val="a3"/>
            </w:pPr>
            <w:r>
              <w:rPr>
                <w:rFonts w:ascii="맑은 고딕"/>
              </w:rPr>
              <w:t xml:space="preserve"> </w:t>
            </w:r>
          </w:p>
          <w:tbl>
            <w:tblPr>
              <w:tblOverlap w:val="never"/>
              <w:tblW w:w="629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292"/>
            </w:tblGrid>
            <w:tr w:rsidR="00307D07" w14:paraId="6B94B32A" w14:textId="77777777">
              <w:trPr>
                <w:trHeight w:val="1556"/>
              </w:trPr>
              <w:tc>
                <w:tcPr>
                  <w:tcW w:w="6292" w:type="dxa"/>
                  <w:tcBorders>
                    <w:top w:val="single" w:sz="2" w:space="0" w:color="000000"/>
                    <w:left w:val="single" w:sz="2" w:space="0" w:color="000000"/>
                    <w:bottom w:val="single" w:sz="2" w:space="0" w:color="000000"/>
                    <w:right w:val="single" w:sz="2" w:space="0" w:color="000000"/>
                  </w:tcBorders>
                  <w:vAlign w:val="center"/>
                </w:tcPr>
                <w:p w14:paraId="6B94B326" w14:textId="77777777" w:rsidR="00307D07" w:rsidRDefault="00642AAF">
                  <w:pPr>
                    <w:pStyle w:val="a3"/>
                  </w:pPr>
                  <w:r>
                    <w:rPr>
                      <w:rFonts w:ascii="맑은 고딕" w:eastAsia="맑은 고딕"/>
                    </w:rPr>
                    <w:t>[보기]</w:t>
                  </w:r>
                </w:p>
                <w:p w14:paraId="6B94B327" w14:textId="77777777" w:rsidR="00307D07" w:rsidRDefault="00642AAF">
                  <w:pPr>
                    <w:pStyle w:val="a3"/>
                  </w:pPr>
                  <w:r>
                    <w:rPr>
                      <w:rFonts w:ascii="맑은 고딕"/>
                    </w:rPr>
                    <w:t xml:space="preserve"> </w:t>
                  </w:r>
                  <w:r>
                    <w:rPr>
                      <w:rFonts w:ascii="맑은 고딕" w:eastAsia="맑은 고딕"/>
                    </w:rPr>
                    <w:t> 작업소요 시간: 9시간/개</w:t>
                  </w:r>
                </w:p>
                <w:p w14:paraId="6B94B328" w14:textId="77777777" w:rsidR="00307D07" w:rsidRDefault="00642AAF">
                  <w:pPr>
                    <w:pStyle w:val="a3"/>
                  </w:pPr>
                  <w:r>
                    <w:rPr>
                      <w:rFonts w:ascii="맑은 고딕"/>
                    </w:rPr>
                    <w:t xml:space="preserve"> </w:t>
                  </w:r>
                  <w:r>
                    <w:rPr>
                      <w:rFonts w:ascii="맑은 고딕" w:eastAsia="맑은 고딕"/>
                    </w:rPr>
                    <w:t> 생산요구량: 1000개/월</w:t>
                  </w:r>
                </w:p>
                <w:p w14:paraId="6B94B329" w14:textId="77777777" w:rsidR="00307D07" w:rsidRDefault="00642AAF">
                  <w:pPr>
                    <w:pStyle w:val="a3"/>
                  </w:pPr>
                  <w:r>
                    <w:rPr>
                      <w:rFonts w:ascii="맑은 고딕"/>
                    </w:rPr>
                    <w:t xml:space="preserve"> </w:t>
                  </w:r>
                  <w:r>
                    <w:rPr>
                      <w:rFonts w:ascii="맑은 고딕" w:eastAsia="맑은 고딕"/>
                    </w:rPr>
                    <w:t> 불량률: 10%</w:t>
                  </w:r>
                </w:p>
              </w:tc>
            </w:tr>
          </w:tbl>
          <w:p w14:paraId="6B94B32B" w14:textId="77777777" w:rsidR="00307D07" w:rsidRDefault="00307D07">
            <w:pPr>
              <w:pStyle w:val="a3"/>
            </w:pPr>
          </w:p>
          <w:p w14:paraId="6B94B32C" w14:textId="77777777" w:rsidR="00307D07" w:rsidRDefault="00642AAF">
            <w:pPr>
              <w:pStyle w:val="a3"/>
            </w:pPr>
            <w:r>
              <w:rPr>
                <w:rFonts w:ascii="맑은 고딕"/>
              </w:rPr>
              <w:t xml:space="preserve"> </w:t>
            </w:r>
          </w:p>
          <w:p w14:paraId="6B94B32D" w14:textId="4A616FE7" w:rsidR="00307D07" w:rsidRDefault="00642AAF">
            <w:pPr>
              <w:pStyle w:val="a3"/>
            </w:pPr>
            <w:r>
              <w:rPr>
                <w:rFonts w:ascii="맑은 고딕" w:eastAsia="맑은 고딕"/>
              </w:rPr>
              <w:t xml:space="preserve"> </w:t>
            </w:r>
            <w:r w:rsidR="00821E98">
              <w:rPr>
                <w:rFonts w:ascii="맑은 고딕" w:eastAsia="맑은 고딕" w:hint="eastAsia"/>
              </w:rPr>
              <w:t>정답</w:t>
            </w:r>
            <w:r w:rsidR="00821E98">
              <w:rPr>
                <w:rFonts w:ascii="맑은 고딕" w:eastAsia="맑은 고딕"/>
              </w:rPr>
              <w:t>:</w:t>
            </w:r>
            <w:r>
              <w:rPr>
                <w:rFonts w:ascii="맑은 고딕" w:eastAsia="맑은 고딕"/>
              </w:rPr>
              <w:t xml:space="preserve"> (             ) 시간</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32E" w14:textId="77777777" w:rsidR="00307D07" w:rsidRDefault="00642AAF">
            <w:pPr>
              <w:pStyle w:val="a3"/>
              <w:wordWrap/>
              <w:jc w:val="center"/>
            </w:pPr>
            <w:r>
              <w:rPr>
                <w:rFonts w:eastAsia="맑은 고딕"/>
                <w:b/>
              </w:rPr>
              <w:t>문제</w:t>
            </w:r>
          </w:p>
          <w:p w14:paraId="6B94B32F"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330"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331" w14:textId="77777777" w:rsidR="00307D07" w:rsidRDefault="00642AAF">
            <w:pPr>
              <w:pStyle w:val="aa"/>
              <w:snapToGrid/>
              <w:spacing w:line="384" w:lineRule="auto"/>
            </w:pPr>
            <w:r>
              <w:rPr>
                <w:rFonts w:ascii="맑은 고딕" w:eastAsia="맑은 고딕"/>
                <w:w w:val="100"/>
                <w:sz w:val="20"/>
                <w:shd w:val="clear" w:color="000000" w:fill="auto"/>
              </w:rPr>
              <w:t>작업량(공수)=9시간*1000</w:t>
            </w:r>
          </w:p>
          <w:p w14:paraId="6B94B332" w14:textId="77777777" w:rsidR="00307D07" w:rsidRDefault="00642AAF">
            <w:pPr>
              <w:pStyle w:val="aa"/>
              <w:snapToGrid/>
              <w:spacing w:line="384" w:lineRule="auto"/>
            </w:pPr>
            <w:r>
              <w:rPr>
                <w:rFonts w:ascii="맑은 고딕" w:eastAsia="맑은 고딕"/>
                <w:w w:val="100"/>
                <w:sz w:val="20"/>
                <w:shd w:val="clear" w:color="000000" w:fill="auto"/>
              </w:rPr>
              <w:t>=9000시간/(1-0.1)=10,000</w:t>
            </w:r>
          </w:p>
          <w:p w14:paraId="6B94B333" w14:textId="77777777" w:rsidR="00307D07" w:rsidRDefault="00307D07">
            <w:pPr>
              <w:pStyle w:val="aa"/>
              <w:snapToGrid/>
              <w:spacing w:line="384" w:lineRule="auto"/>
              <w:rPr>
                <w:rFonts w:ascii="맑은 고딕" w:eastAsia="맑은 고딕"/>
                <w:w w:val="100"/>
                <w:sz w:val="20"/>
                <w:shd w:val="clear" w:color="000000" w:fill="auto"/>
              </w:rPr>
            </w:pPr>
          </w:p>
          <w:p w14:paraId="6B94B334" w14:textId="351A8E9E" w:rsidR="00307D07" w:rsidRDefault="00642AAF">
            <w:pPr>
              <w:pStyle w:val="aa"/>
              <w:snapToGrid/>
              <w:spacing w:line="384" w:lineRule="auto"/>
            </w:pPr>
            <w:r>
              <w:rPr>
                <w:rFonts w:ascii="맑은 고딕" w:eastAsia="맑은 고딕"/>
                <w:color w:val="FF0000"/>
                <w:w w:val="100"/>
                <w:sz w:val="20"/>
                <w:shd w:val="clear" w:color="000000" w:fill="auto"/>
              </w:rPr>
              <w:t>[정답] 10,000 (시간)</w:t>
            </w:r>
            <w:r w:rsidR="00EB7AC5">
              <w:rPr>
                <w:rFonts w:ascii="맑은 고딕" w:eastAsia="맑은 고딕" w:hint="eastAsia"/>
                <w:color w:val="FF0000"/>
                <w:w w:val="100"/>
                <w:sz w:val="20"/>
                <w:shd w:val="clear" w:color="000000" w:fill="auto"/>
              </w:rPr>
              <w:t>}</w:t>
            </w:r>
          </w:p>
        </w:tc>
      </w:tr>
      <w:tr w:rsidR="00307D07" w14:paraId="6B94B33B" w14:textId="77777777" w:rsidTr="00EB7AC5">
        <w:trPr>
          <w:trHeight w:val="1600"/>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336" w14:textId="77777777" w:rsidR="00307D07" w:rsidRDefault="00642AAF">
            <w:pPr>
              <w:pStyle w:val="a3"/>
              <w:wordWrap/>
              <w:jc w:val="center"/>
            </w:pPr>
            <w:r>
              <w:rPr>
                <w:rFonts w:eastAsia="맑은 고딕"/>
                <w:b/>
              </w:rPr>
              <w:t>복수</w:t>
            </w:r>
          </w:p>
          <w:p w14:paraId="6B94B337" w14:textId="77777777" w:rsidR="00307D07" w:rsidRDefault="00642AAF">
            <w:pPr>
              <w:pStyle w:val="a3"/>
              <w:wordWrap/>
              <w:jc w:val="center"/>
            </w:pPr>
            <w:r>
              <w:rPr>
                <w:rFonts w:eastAsia="맑은 고딕"/>
                <w:b/>
              </w:rPr>
              <w:t>정답</w:t>
            </w:r>
          </w:p>
          <w:p w14:paraId="6B94B338" w14:textId="77777777" w:rsidR="00307D07" w:rsidRDefault="00642AAF">
            <w:pPr>
              <w:pStyle w:val="a3"/>
              <w:wordWrap/>
              <w:jc w:val="center"/>
            </w:pPr>
            <w:r>
              <w:rPr>
                <w:rFonts w:eastAsia="맑은 고딕"/>
                <w:b/>
              </w:rPr>
              <w:t>및</w:t>
            </w:r>
          </w:p>
          <w:p w14:paraId="6B94B339" w14:textId="77777777" w:rsidR="00307D07" w:rsidRDefault="00642AAF">
            <w:pPr>
              <w:pStyle w:val="a3"/>
              <w:wordWrap/>
              <w:jc w:val="center"/>
            </w:pPr>
            <w:r>
              <w:rPr>
                <w:rFonts w:eastAsia="맑은 고딕"/>
                <w:b/>
              </w:rPr>
              <w:t>근거</w:t>
            </w:r>
          </w:p>
        </w:tc>
        <w:tc>
          <w:tcPr>
            <w:tcW w:w="10508" w:type="dxa"/>
            <w:gridSpan w:val="7"/>
            <w:tcBorders>
              <w:top w:val="double" w:sz="4" w:space="0" w:color="000000"/>
              <w:left w:val="single" w:sz="3" w:space="0" w:color="000000"/>
              <w:bottom w:val="double" w:sz="4" w:space="0" w:color="000000"/>
              <w:right w:val="single" w:sz="16" w:space="0" w:color="000000"/>
            </w:tcBorders>
            <w:vAlign w:val="center"/>
          </w:tcPr>
          <w:p w14:paraId="6B94B33A" w14:textId="77777777" w:rsidR="00307D07" w:rsidRDefault="00307D07">
            <w:pPr>
              <w:pStyle w:val="a3"/>
              <w:snapToGrid w:val="0"/>
              <w:spacing w:line="432" w:lineRule="auto"/>
              <w:rPr>
                <w:rFonts w:ascii="맑은 고딕" w:eastAsia="맑은 고딕"/>
                <w:color w:val="FF0000"/>
              </w:rPr>
            </w:pPr>
          </w:p>
        </w:tc>
      </w:tr>
      <w:tr w:rsidR="00307D07" w14:paraId="6B94B340" w14:textId="77777777" w:rsidTr="00EB7AC5">
        <w:trPr>
          <w:trHeight w:val="3218"/>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33C" w14:textId="77777777" w:rsidR="00307D07" w:rsidRDefault="00642AAF">
            <w:pPr>
              <w:pStyle w:val="a3"/>
              <w:wordWrap/>
              <w:jc w:val="center"/>
            </w:pPr>
            <w:r>
              <w:rPr>
                <w:rFonts w:eastAsia="맑은 고딕"/>
                <w:b/>
              </w:rPr>
              <w:t>이</w:t>
            </w:r>
          </w:p>
          <w:p w14:paraId="6B94B33D" w14:textId="77777777" w:rsidR="00307D07" w:rsidRDefault="00642AAF">
            <w:pPr>
              <w:pStyle w:val="a3"/>
              <w:wordWrap/>
              <w:jc w:val="center"/>
            </w:pPr>
            <w:r>
              <w:rPr>
                <w:rFonts w:eastAsia="맑은 고딕"/>
                <w:b/>
              </w:rPr>
              <w:t>미</w:t>
            </w:r>
          </w:p>
          <w:p w14:paraId="6B94B33E"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33F" w14:textId="77777777" w:rsidR="00307D07" w:rsidRDefault="00307D07">
            <w:pPr>
              <w:pStyle w:val="a3"/>
              <w:rPr>
                <w:rFonts w:ascii="맑은 고딕" w:eastAsia="맑은 고딕"/>
              </w:rPr>
            </w:pPr>
          </w:p>
        </w:tc>
      </w:tr>
      <w:tr w:rsidR="00307D07" w14:paraId="6B94B347"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343" w14:textId="77777777" w:rsidR="00307D07" w:rsidRDefault="00642AAF">
            <w:pPr>
              <w:pStyle w:val="a3"/>
              <w:wordWrap/>
              <w:jc w:val="center"/>
            </w:pPr>
            <w:r>
              <w:rPr>
                <w:rFonts w:ascii="맑은 고딕" w:eastAsia="맑은 고딕"/>
                <w:b/>
              </w:rPr>
              <w:lastRenderedPageBreak/>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44" w14:textId="77777777" w:rsidR="00307D07" w:rsidRDefault="00642AAF">
            <w:pPr>
              <w:pStyle w:val="a3"/>
              <w:wordWrap/>
              <w:jc w:val="center"/>
            </w:pPr>
            <w:r>
              <w:rPr>
                <w:rFonts w:eastAsia="맑은 고딕"/>
                <w:b/>
              </w:rPr>
              <w:t>공정관리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45"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346" w14:textId="77777777" w:rsidR="00307D07" w:rsidRDefault="00642AAF">
            <w:pPr>
              <w:pStyle w:val="a3"/>
              <w:wordWrap/>
              <w:jc w:val="center"/>
            </w:pPr>
            <w:r>
              <w:rPr>
                <w:rFonts w:ascii="맑은 고딕"/>
                <w:b/>
              </w:rPr>
              <w:t>5</w:t>
            </w:r>
          </w:p>
        </w:tc>
      </w:tr>
      <w:tr w:rsidR="00307D07" w14:paraId="6B94B34C"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348"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349" w14:textId="77777777" w:rsidR="00307D07" w:rsidRDefault="00642AAF">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34A"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34B" w14:textId="77777777" w:rsidR="00307D07" w:rsidRDefault="00642AAF">
            <w:pPr>
              <w:pStyle w:val="a3"/>
              <w:wordWrap/>
              <w:jc w:val="center"/>
            </w:pPr>
            <w:r>
              <w:rPr>
                <w:rFonts w:ascii="맑은 고딕" w:eastAsia="맑은 고딕"/>
                <w:b/>
              </w:rPr>
              <w:t>2.4.4 부하/능력의 조정/공수체감 곡선에 대한 계산</w:t>
            </w:r>
          </w:p>
        </w:tc>
      </w:tr>
      <w:tr w:rsidR="00307D07" w14:paraId="6B94B367" w14:textId="77777777" w:rsidTr="00EB7AC5">
        <w:trPr>
          <w:trHeight w:val="705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34D"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34E" w14:textId="1F6FFE69" w:rsidR="00307D07" w:rsidRDefault="00642AAF">
            <w:pPr>
              <w:pStyle w:val="a3"/>
            </w:pPr>
            <w:r>
              <w:rPr>
                <w:rFonts w:ascii="맑은 고딕" w:eastAsia="맑은 고딕" w:hint="eastAsia"/>
              </w:rPr>
              <w:t>{</w:t>
            </w:r>
            <w:r>
              <w:rPr>
                <w:rFonts w:ascii="맑은 고딕" w:eastAsia="맑은 고딕"/>
              </w:rPr>
              <w:t>20. [보기]의 작업장에 대한 이용률(Utilization, %)을 구하시오.</w:t>
            </w:r>
          </w:p>
          <w:p w14:paraId="6B94B34F" w14:textId="77777777" w:rsidR="00307D07" w:rsidRDefault="00307D07">
            <w:pPr>
              <w:pStyle w:val="a3"/>
              <w:rPr>
                <w:rFonts w:ascii="맑은 고딕" w:eastAsia="맑은 고딕"/>
              </w:rPr>
            </w:pPr>
          </w:p>
          <w:p w14:paraId="6B94B350" w14:textId="77777777" w:rsidR="00307D07" w:rsidRDefault="00642AAF">
            <w:pPr>
              <w:pStyle w:val="a3"/>
            </w:pPr>
            <w:r>
              <w:rPr>
                <w:rFonts w:ascii="맑은 고딕" w:eastAsia="맑은 고딕"/>
              </w:rPr>
              <w:t xml:space="preserve"> * 정답은 단위(%)를 제외한 숫자만 입력하시오.</w:t>
            </w:r>
          </w:p>
          <w:p w14:paraId="6B94B351" w14:textId="77777777" w:rsidR="00307D07" w:rsidRDefault="00307D07">
            <w:pPr>
              <w:pStyle w:val="a3"/>
              <w:rPr>
                <w:rFonts w:ascii="맑은 고딕" w:eastAsia="맑은 고딕"/>
              </w:rPr>
            </w:pPr>
          </w:p>
          <w:tbl>
            <w:tblPr>
              <w:tblOverlap w:val="never"/>
              <w:tblW w:w="623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236"/>
            </w:tblGrid>
            <w:tr w:rsidR="00307D07" w14:paraId="6B94B359" w14:textId="77777777">
              <w:trPr>
                <w:trHeight w:val="56"/>
              </w:trPr>
              <w:tc>
                <w:tcPr>
                  <w:tcW w:w="6236" w:type="dxa"/>
                  <w:tcBorders>
                    <w:top w:val="single" w:sz="3" w:space="0" w:color="000000"/>
                    <w:left w:val="single" w:sz="3" w:space="0" w:color="000000"/>
                    <w:bottom w:val="single" w:sz="3" w:space="0" w:color="000000"/>
                    <w:right w:val="single" w:sz="3" w:space="0" w:color="000000"/>
                  </w:tcBorders>
                  <w:vAlign w:val="center"/>
                </w:tcPr>
                <w:p w14:paraId="6B94B352" w14:textId="77777777" w:rsidR="00307D07" w:rsidRDefault="00642AAF">
                  <w:pPr>
                    <w:pStyle w:val="a3"/>
                  </w:pPr>
                  <w:r>
                    <w:rPr>
                      <w:rFonts w:ascii="맑은 고딕" w:eastAsia="맑은 고딕"/>
                    </w:rPr>
                    <w:t>[보기]</w:t>
                  </w:r>
                </w:p>
                <w:p w14:paraId="6B94B353" w14:textId="77777777" w:rsidR="00307D07" w:rsidRDefault="00307D07">
                  <w:pPr>
                    <w:pStyle w:val="a3"/>
                    <w:rPr>
                      <w:rFonts w:ascii="맑은 고딕" w:eastAsia="맑은 고딕"/>
                    </w:rPr>
                  </w:pPr>
                </w:p>
                <w:p w14:paraId="6B94B354" w14:textId="77777777" w:rsidR="00307D07" w:rsidRDefault="00642AAF">
                  <w:pPr>
                    <w:pStyle w:val="a3"/>
                  </w:pPr>
                  <w:r>
                    <w:rPr>
                      <w:rFonts w:ascii="맑은 고딕" w:eastAsia="맑은 고딕"/>
                    </w:rPr>
                    <w:t xml:space="preserve"> 교대 수 : 3교대/일 </w:t>
                  </w:r>
                </w:p>
                <w:p w14:paraId="6B94B355" w14:textId="77777777" w:rsidR="00307D07" w:rsidRDefault="00642AAF">
                  <w:pPr>
                    <w:pStyle w:val="a3"/>
                  </w:pPr>
                  <w:r>
                    <w:rPr>
                      <w:rFonts w:ascii="맑은 고딕" w:eastAsia="맑은 고딕"/>
                    </w:rPr>
                    <w:t xml:space="preserve"> 1교대 작업시간 : 5시간 </w:t>
                  </w:r>
                </w:p>
                <w:p w14:paraId="6B94B356" w14:textId="77777777" w:rsidR="00307D07" w:rsidRDefault="00642AAF">
                  <w:pPr>
                    <w:pStyle w:val="a3"/>
                  </w:pPr>
                  <w:r>
                    <w:rPr>
                      <w:rFonts w:ascii="맑은 고딕" w:eastAsia="맑은 고딕"/>
                    </w:rPr>
                    <w:t> 주당 작업일 수 : 6일</w:t>
                  </w:r>
                </w:p>
                <w:p w14:paraId="6B94B357" w14:textId="77777777" w:rsidR="00307D07" w:rsidRDefault="00642AAF">
                  <w:pPr>
                    <w:pStyle w:val="a3"/>
                  </w:pPr>
                  <w:r>
                    <w:rPr>
                      <w:rFonts w:ascii="맑은 고딕" w:eastAsia="맑은 고딕"/>
                    </w:rPr>
                    <w:t> 기계 대수 : 5대</w:t>
                  </w:r>
                </w:p>
                <w:p w14:paraId="6B94B358" w14:textId="77777777" w:rsidR="00307D07" w:rsidRDefault="00642AAF">
                  <w:pPr>
                    <w:pStyle w:val="a3"/>
                  </w:pPr>
                  <w:r>
                    <w:rPr>
                      <w:rFonts w:ascii="맑은 고딕" w:eastAsia="맑은 고딕"/>
                    </w:rPr>
                    <w:t> 기계 불 가동시간/주 : 90시간</w:t>
                  </w:r>
                </w:p>
              </w:tc>
            </w:tr>
          </w:tbl>
          <w:p w14:paraId="6B94B35A" w14:textId="77777777" w:rsidR="00307D07" w:rsidRDefault="00307D07">
            <w:pPr>
              <w:pStyle w:val="a3"/>
            </w:pPr>
          </w:p>
          <w:p w14:paraId="6B94B35B" w14:textId="77777777" w:rsidR="00307D07" w:rsidRDefault="00307D07">
            <w:pPr>
              <w:pStyle w:val="a3"/>
              <w:rPr>
                <w:rFonts w:ascii="맑은 고딕" w:eastAsia="맑은 고딕"/>
              </w:rPr>
            </w:pPr>
          </w:p>
          <w:p w14:paraId="6B94B35C" w14:textId="77777777" w:rsidR="00307D07" w:rsidRDefault="00642AAF">
            <w:pPr>
              <w:pStyle w:val="a3"/>
            </w:pPr>
            <w:r>
              <w:rPr>
                <w:rFonts w:ascii="맑은 고딕" w:eastAsia="맑은 고딕"/>
              </w:rPr>
              <w:t>정답: (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35D" w14:textId="77777777" w:rsidR="00307D07" w:rsidRDefault="00642AAF">
            <w:pPr>
              <w:pStyle w:val="a3"/>
              <w:wordWrap/>
              <w:jc w:val="center"/>
            </w:pPr>
            <w:r>
              <w:rPr>
                <w:rFonts w:eastAsia="맑은 고딕"/>
                <w:b/>
              </w:rPr>
              <w:t>문제</w:t>
            </w:r>
          </w:p>
          <w:p w14:paraId="6B94B35E"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35F"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360" w14:textId="77777777" w:rsidR="00307D07" w:rsidRDefault="00642AAF">
            <w:pPr>
              <w:pStyle w:val="aa"/>
              <w:snapToGrid/>
              <w:spacing w:line="384" w:lineRule="auto"/>
            </w:pPr>
            <w:r>
              <w:rPr>
                <w:rFonts w:ascii="맑은 고딕" w:eastAsia="맑은 고딕"/>
                <w:w w:val="100"/>
                <w:sz w:val="20"/>
                <w:shd w:val="clear" w:color="000000" w:fill="auto"/>
              </w:rPr>
              <w:t xml:space="preserve">작업장 이용률 = </w:t>
            </w:r>
            <m:oMath>
              <m:f>
                <m:fPr>
                  <m:ctrlPr>
                    <w:rPr>
                      <w:rFonts w:ascii="Cambria Math" w:hAnsi="Cambria Math"/>
                    </w:rPr>
                  </m:ctrlPr>
                </m:fPr>
                <m:num>
                  <m:r>
                    <m:rPr>
                      <m:sty m:val="p"/>
                    </m:rPr>
                    <w:rPr>
                      <w:rFonts w:ascii="Cambria Math" w:hAnsi="Cambria Math"/>
                    </w:rPr>
                    <m:t>실제</m:t>
                  </m:r>
                  <m:r>
                    <m:rPr>
                      <m:sty m:val="p"/>
                    </m:rPr>
                    <w:rPr>
                      <w:rFonts w:ascii="Cambria Math" w:hAnsi="Cambria Math"/>
                    </w:rPr>
                    <m:t> </m:t>
                  </m:r>
                  <m:r>
                    <m:rPr>
                      <m:sty m:val="p"/>
                    </m:rPr>
                    <w:rPr>
                      <w:rFonts w:ascii="Cambria Math" w:hAnsi="Cambria Math"/>
                    </w:rPr>
                    <m:t>작업시간</m:t>
                  </m:r>
                </m:num>
                <m:den>
                  <m:r>
                    <m:rPr>
                      <m:sty m:val="p"/>
                    </m:rPr>
                    <w:rPr>
                      <w:rFonts w:ascii="Cambria Math" w:hAnsi="Cambria Math"/>
                    </w:rPr>
                    <m:t>작업장</m:t>
                  </m:r>
                  <m:r>
                    <m:rPr>
                      <m:sty m:val="p"/>
                    </m:rPr>
                    <w:rPr>
                      <w:rFonts w:ascii="Cambria Math" w:hAnsi="Cambria Math"/>
                    </w:rPr>
                    <m:t>  </m:t>
                  </m:r>
                  <m:r>
                    <m:rPr>
                      <m:sty m:val="p"/>
                    </m:rPr>
                    <w:rPr>
                      <w:rFonts w:ascii="Cambria Math" w:hAnsi="Cambria Math"/>
                    </w:rPr>
                    <m:t>이용가능</m:t>
                  </m:r>
                  <m:r>
                    <m:rPr>
                      <m:sty m:val="p"/>
                    </m:rPr>
                    <w:rPr>
                      <w:rFonts w:ascii="Cambria Math" w:hAnsi="Cambria Math"/>
                    </w:rPr>
                    <m:t> </m:t>
                  </m:r>
                  <m:r>
                    <m:rPr>
                      <m:sty m:val="p"/>
                    </m:rPr>
                    <w:rPr>
                      <w:rFonts w:ascii="Cambria Math" w:hAnsi="Cambria Math"/>
                    </w:rPr>
                    <m:t>시간</m:t>
                  </m:r>
                </m:den>
              </m:f>
            </m:oMath>
            <w:r>
              <w:rPr>
                <w:rFonts w:ascii="맑은 고딕"/>
                <w:w w:val="100"/>
                <w:sz w:val="20"/>
                <w:shd w:val="clear" w:color="000000" w:fill="auto"/>
              </w:rPr>
              <w:t xml:space="preserve"> × 100 </w:t>
            </w:r>
          </w:p>
          <w:p w14:paraId="6B94B361" w14:textId="77777777" w:rsidR="00307D07" w:rsidRDefault="00642AAF">
            <w:pPr>
              <w:pStyle w:val="aa"/>
              <w:snapToGrid/>
              <w:spacing w:line="384" w:lineRule="auto"/>
            </w:pPr>
            <w:r>
              <w:rPr>
                <w:rFonts w:ascii="맑은 고딕"/>
                <w:w w:val="100"/>
                <w:sz w:val="20"/>
                <w:shd w:val="clear" w:color="000000" w:fill="auto"/>
              </w:rPr>
              <w:t xml:space="preserve">= </w:t>
            </w:r>
            <m:oMath>
              <m:f>
                <m:fPr>
                  <m:ctrlPr>
                    <w:rPr>
                      <w:rFonts w:ascii="Cambria Math" w:hAnsi="Cambria Math"/>
                    </w:rPr>
                  </m:ctrlPr>
                </m:fPr>
                <m:num>
                  <m:r>
                    <m:rPr>
                      <m:sty m:val="p"/>
                    </m:rPr>
                    <w:rPr>
                      <w:rFonts w:ascii="Cambria Math" w:hAnsi="Cambria Math"/>
                    </w:rPr>
                    <m:t>(3×5×6×5)-90</m:t>
                  </m:r>
                </m:num>
                <m:den>
                  <m:r>
                    <m:rPr>
                      <m:sty m:val="p"/>
                    </m:rPr>
                    <w:rPr>
                      <w:rFonts w:ascii="Cambria Math" w:hAnsi="Cambria Math"/>
                    </w:rPr>
                    <m:t>(3×5×6×5)</m:t>
                  </m:r>
                </m:den>
              </m:f>
              <m:r>
                <m:rPr>
                  <m:sty m:val="p"/>
                </m:rPr>
                <w:rPr>
                  <w:rFonts w:ascii="Cambria Math" w:hAnsi="Cambria Math"/>
                </w:rPr>
                <m:t>×100</m:t>
              </m:r>
            </m:oMath>
          </w:p>
          <w:p w14:paraId="6B94B362" w14:textId="77777777" w:rsidR="00307D07" w:rsidRDefault="00642AAF">
            <w:pPr>
              <w:pStyle w:val="aa"/>
              <w:snapToGrid/>
              <w:spacing w:line="384" w:lineRule="auto"/>
            </w:pPr>
            <w:r>
              <w:rPr>
                <w:rFonts w:ascii="맑은 고딕"/>
                <w:w w:val="100"/>
                <w:sz w:val="20"/>
                <w:shd w:val="clear" w:color="000000" w:fill="auto"/>
              </w:rPr>
              <w:t>=</w:t>
            </w:r>
            <m:oMath>
              <m:f>
                <m:fPr>
                  <m:ctrlPr>
                    <w:rPr>
                      <w:rFonts w:ascii="Cambria Math" w:hAnsi="Cambria Math"/>
                    </w:rPr>
                  </m:ctrlPr>
                </m:fPr>
                <m:num>
                  <m:r>
                    <m:rPr>
                      <m:sty m:val="p"/>
                    </m:rPr>
                    <w:rPr>
                      <w:rFonts w:ascii="Cambria Math" w:hAnsi="Cambria Math"/>
                    </w:rPr>
                    <m:t>360</m:t>
                  </m:r>
                </m:num>
                <m:den>
                  <m:r>
                    <m:rPr>
                      <m:sty m:val="p"/>
                    </m:rPr>
                    <w:rPr>
                      <w:rFonts w:ascii="Cambria Math" w:hAnsi="Cambria Math"/>
                    </w:rPr>
                    <m:t>450</m:t>
                  </m:r>
                </m:den>
              </m:f>
              <m:r>
                <m:rPr>
                  <m:sty m:val="p"/>
                </m:rPr>
                <w:rPr>
                  <w:rFonts w:ascii="Cambria Math" w:hAnsi="Cambria Math"/>
                </w:rPr>
                <m:t>×100</m:t>
              </m:r>
            </m:oMath>
          </w:p>
          <w:p w14:paraId="6B94B363" w14:textId="77777777" w:rsidR="00307D07" w:rsidRDefault="00642AAF">
            <w:pPr>
              <w:pStyle w:val="aa"/>
              <w:snapToGrid/>
              <w:spacing w:line="384" w:lineRule="auto"/>
            </w:pPr>
            <w:r>
              <w:rPr>
                <w:rFonts w:ascii="맑은 고딕"/>
                <w:w w:val="100"/>
                <w:sz w:val="20"/>
                <w:shd w:val="clear" w:color="000000" w:fill="auto"/>
              </w:rPr>
              <w:t>= 80</w:t>
            </w:r>
          </w:p>
          <w:p w14:paraId="6B94B364" w14:textId="77777777" w:rsidR="00307D07" w:rsidRDefault="00307D07">
            <w:pPr>
              <w:pStyle w:val="aa"/>
              <w:snapToGrid/>
              <w:spacing w:line="384" w:lineRule="auto"/>
              <w:rPr>
                <w:rFonts w:ascii="맑은 고딕" w:eastAsia="맑은 고딕"/>
                <w:w w:val="100"/>
                <w:sz w:val="20"/>
                <w:shd w:val="clear" w:color="000000" w:fill="auto"/>
              </w:rPr>
            </w:pPr>
          </w:p>
          <w:p w14:paraId="6B94B365" w14:textId="77777777" w:rsidR="00307D07" w:rsidRDefault="00307D07">
            <w:pPr>
              <w:pStyle w:val="aa"/>
              <w:snapToGrid/>
              <w:spacing w:line="384" w:lineRule="auto"/>
              <w:rPr>
                <w:rFonts w:ascii="맑은 고딕" w:eastAsia="맑은 고딕"/>
                <w:w w:val="100"/>
                <w:sz w:val="20"/>
                <w:shd w:val="clear" w:color="000000" w:fill="auto"/>
              </w:rPr>
            </w:pPr>
          </w:p>
          <w:p w14:paraId="6B94B366" w14:textId="267FCB6D" w:rsidR="00307D07" w:rsidRDefault="00642AAF">
            <w:pPr>
              <w:pStyle w:val="aa"/>
              <w:snapToGrid/>
              <w:spacing w:line="384" w:lineRule="auto"/>
            </w:pPr>
            <w:r>
              <w:rPr>
                <w:rFonts w:ascii="맑은 고딕" w:eastAsia="맑은 고딕"/>
                <w:color w:val="FF0000"/>
                <w:w w:val="100"/>
                <w:sz w:val="20"/>
                <w:shd w:val="clear" w:color="000000" w:fill="auto"/>
              </w:rPr>
              <w:t>[정답] 80(%)</w:t>
            </w:r>
            <w:r>
              <w:rPr>
                <w:rFonts w:ascii="맑은 고딕" w:eastAsia="맑은 고딕" w:hint="eastAsia"/>
                <w:color w:val="FF0000"/>
                <w:w w:val="100"/>
                <w:sz w:val="20"/>
                <w:shd w:val="clear" w:color="000000" w:fill="auto"/>
              </w:rPr>
              <w:t>}</w:t>
            </w:r>
          </w:p>
        </w:tc>
      </w:tr>
      <w:tr w:rsidR="00307D07" w14:paraId="6B94B36D" w14:textId="77777777" w:rsidTr="00EB7AC5">
        <w:trPr>
          <w:trHeight w:val="1745"/>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368" w14:textId="77777777" w:rsidR="00307D07" w:rsidRDefault="00642AAF">
            <w:pPr>
              <w:pStyle w:val="a3"/>
              <w:wordWrap/>
              <w:jc w:val="center"/>
            </w:pPr>
            <w:r>
              <w:rPr>
                <w:rFonts w:eastAsia="맑은 고딕"/>
                <w:b/>
              </w:rPr>
              <w:t>복수</w:t>
            </w:r>
          </w:p>
          <w:p w14:paraId="6B94B369" w14:textId="77777777" w:rsidR="00307D07" w:rsidRDefault="00642AAF">
            <w:pPr>
              <w:pStyle w:val="a3"/>
              <w:wordWrap/>
              <w:jc w:val="center"/>
            </w:pPr>
            <w:r>
              <w:rPr>
                <w:rFonts w:eastAsia="맑은 고딕"/>
                <w:b/>
              </w:rPr>
              <w:t>정답</w:t>
            </w:r>
          </w:p>
          <w:p w14:paraId="6B94B36A" w14:textId="77777777" w:rsidR="00307D07" w:rsidRDefault="00642AAF">
            <w:pPr>
              <w:pStyle w:val="a3"/>
              <w:wordWrap/>
              <w:jc w:val="center"/>
            </w:pPr>
            <w:r>
              <w:rPr>
                <w:rFonts w:eastAsia="맑은 고딕"/>
                <w:b/>
              </w:rPr>
              <w:t>및</w:t>
            </w:r>
          </w:p>
          <w:p w14:paraId="6B94B36B" w14:textId="77777777" w:rsidR="00307D07" w:rsidRDefault="00642AAF">
            <w:pPr>
              <w:pStyle w:val="a3"/>
              <w:wordWrap/>
              <w:jc w:val="center"/>
            </w:pPr>
            <w:r>
              <w:rPr>
                <w:rFonts w:eastAsia="맑은 고딕"/>
                <w:b/>
              </w:rPr>
              <w:t>근거</w:t>
            </w:r>
          </w:p>
        </w:tc>
        <w:tc>
          <w:tcPr>
            <w:tcW w:w="10508" w:type="dxa"/>
            <w:gridSpan w:val="7"/>
            <w:tcBorders>
              <w:top w:val="double" w:sz="4" w:space="0" w:color="000000"/>
              <w:left w:val="single" w:sz="3" w:space="0" w:color="000000"/>
              <w:bottom w:val="double" w:sz="4" w:space="0" w:color="000000"/>
              <w:right w:val="single" w:sz="16" w:space="0" w:color="000000"/>
            </w:tcBorders>
            <w:vAlign w:val="center"/>
          </w:tcPr>
          <w:p w14:paraId="6B94B36C" w14:textId="77777777" w:rsidR="00307D07" w:rsidRDefault="00307D07">
            <w:pPr>
              <w:pStyle w:val="a3"/>
              <w:spacing w:line="360" w:lineRule="auto"/>
              <w:rPr>
                <w:rFonts w:ascii="맑은 고딕" w:eastAsia="맑은 고딕"/>
                <w:b/>
                <w:color w:val="0000FF"/>
                <w:sz w:val="22"/>
              </w:rPr>
            </w:pPr>
          </w:p>
        </w:tc>
      </w:tr>
      <w:tr w:rsidR="00307D07" w14:paraId="6B94B372" w14:textId="77777777" w:rsidTr="00EB7AC5">
        <w:trPr>
          <w:trHeight w:val="2367"/>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36E" w14:textId="77777777" w:rsidR="00307D07" w:rsidRDefault="00642AAF">
            <w:pPr>
              <w:pStyle w:val="a3"/>
              <w:wordWrap/>
              <w:jc w:val="center"/>
            </w:pPr>
            <w:r>
              <w:rPr>
                <w:rFonts w:eastAsia="맑은 고딕"/>
                <w:b/>
              </w:rPr>
              <w:t>이</w:t>
            </w:r>
          </w:p>
          <w:p w14:paraId="6B94B36F" w14:textId="77777777" w:rsidR="00307D07" w:rsidRDefault="00642AAF">
            <w:pPr>
              <w:pStyle w:val="a3"/>
              <w:wordWrap/>
              <w:jc w:val="center"/>
            </w:pPr>
            <w:r>
              <w:rPr>
                <w:rFonts w:eastAsia="맑은 고딕"/>
                <w:b/>
              </w:rPr>
              <w:t>미</w:t>
            </w:r>
          </w:p>
          <w:p w14:paraId="6B94B370"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371" w14:textId="77777777" w:rsidR="00307D07" w:rsidRDefault="00307D07">
            <w:pPr>
              <w:pStyle w:val="a3"/>
              <w:rPr>
                <w:rFonts w:ascii="맑은 고딕" w:eastAsia="맑은 고딕"/>
              </w:rPr>
            </w:pPr>
          </w:p>
        </w:tc>
      </w:tr>
      <w:tr w:rsidR="00307D07" w14:paraId="6B94B379"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375" w14:textId="77777777" w:rsidR="00307D07" w:rsidRDefault="00642AAF">
            <w:pPr>
              <w:pStyle w:val="a3"/>
              <w:wordWrap/>
              <w:jc w:val="center"/>
            </w:pPr>
            <w:r>
              <w:rPr>
                <w:rFonts w:ascii="맑은 고딕" w:eastAsia="맑은 고딕"/>
                <w:b/>
              </w:rPr>
              <w:lastRenderedPageBreak/>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76" w14:textId="77777777" w:rsidR="00307D07" w:rsidRDefault="00642AAF">
            <w:pPr>
              <w:pStyle w:val="a3"/>
              <w:wordWrap/>
              <w:jc w:val="center"/>
            </w:pPr>
            <w:r>
              <w:rPr>
                <w:rFonts w:eastAsia="맑은 고딕"/>
                <w:b/>
              </w:rPr>
              <w:t>공정관리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77"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378" w14:textId="77777777" w:rsidR="00307D07" w:rsidRDefault="00642AAF">
            <w:pPr>
              <w:pStyle w:val="a3"/>
              <w:wordWrap/>
              <w:jc w:val="center"/>
            </w:pPr>
            <w:r>
              <w:rPr>
                <w:rFonts w:ascii="맑은 고딕"/>
                <w:b/>
              </w:rPr>
              <w:t>3</w:t>
            </w:r>
          </w:p>
        </w:tc>
      </w:tr>
      <w:tr w:rsidR="00307D07" w14:paraId="6B94B37E"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37A"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37B" w14:textId="77777777" w:rsidR="00307D07" w:rsidRDefault="00642AAF">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37C"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37D" w14:textId="77777777" w:rsidR="00307D07" w:rsidRDefault="00642AAF">
            <w:pPr>
              <w:pStyle w:val="a3"/>
              <w:wordWrap/>
              <w:jc w:val="center"/>
            </w:pPr>
            <w:r>
              <w:rPr>
                <w:rFonts w:ascii="맑은 고딕" w:eastAsia="맑은 고딕"/>
                <w:b/>
              </w:rPr>
              <w:t>2.7.6 JIT의 7가지 낭비</w:t>
            </w:r>
          </w:p>
        </w:tc>
      </w:tr>
      <w:tr w:rsidR="00307D07" w14:paraId="6B94B391" w14:textId="77777777" w:rsidTr="00EB7AC5">
        <w:trPr>
          <w:trHeight w:val="7295"/>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37F"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380" w14:textId="00C8E726" w:rsidR="00307D07" w:rsidRDefault="00EB7AC5">
            <w:pPr>
              <w:pStyle w:val="a3"/>
            </w:pPr>
            <w:r>
              <w:rPr>
                <w:rFonts w:ascii="맑은 고딕" w:eastAsia="맑은 고딕" w:hint="eastAsia"/>
              </w:rPr>
              <w:t>{</w:t>
            </w:r>
            <w:r>
              <w:rPr>
                <w:rFonts w:ascii="맑은 고딕" w:eastAsia="맑은 고딕"/>
              </w:rPr>
              <w:t>21. JIT의 7가지 낭비 중에서 [보기]에서 설명하는 낭비를 한글로 입력하시오.</w:t>
            </w:r>
          </w:p>
          <w:tbl>
            <w:tblPr>
              <w:tblOverlap w:val="never"/>
              <w:tblW w:w="623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236"/>
            </w:tblGrid>
            <w:tr w:rsidR="00307D07" w14:paraId="6B94B385" w14:textId="77777777">
              <w:trPr>
                <w:trHeight w:val="3062"/>
              </w:trPr>
              <w:tc>
                <w:tcPr>
                  <w:tcW w:w="6236" w:type="dxa"/>
                  <w:tcBorders>
                    <w:top w:val="single" w:sz="3" w:space="0" w:color="000000"/>
                    <w:left w:val="single" w:sz="3" w:space="0" w:color="000000"/>
                    <w:bottom w:val="single" w:sz="3" w:space="0" w:color="000000"/>
                    <w:right w:val="single" w:sz="3" w:space="0" w:color="000000"/>
                  </w:tcBorders>
                  <w:vAlign w:val="center"/>
                </w:tcPr>
                <w:p w14:paraId="6B94B381" w14:textId="77777777" w:rsidR="00307D07" w:rsidRDefault="00642AAF">
                  <w:pPr>
                    <w:pStyle w:val="a3"/>
                  </w:pPr>
                  <w:r>
                    <w:rPr>
                      <w:rFonts w:ascii="맑은 고딕" w:eastAsia="맑은 고딕"/>
                    </w:rPr>
                    <w:t>[보기]</w:t>
                  </w:r>
                </w:p>
                <w:p w14:paraId="6B94B382" w14:textId="77777777" w:rsidR="00307D07" w:rsidRDefault="00307D07">
                  <w:pPr>
                    <w:pStyle w:val="a3"/>
                    <w:rPr>
                      <w:rFonts w:ascii="맑은 고딕" w:eastAsia="맑은 고딕"/>
                    </w:rPr>
                  </w:pPr>
                </w:p>
                <w:p w14:paraId="6B94B383" w14:textId="77777777" w:rsidR="00307D07" w:rsidRDefault="00642AAF">
                  <w:pPr>
                    <w:pStyle w:val="a3"/>
                  </w:pPr>
                  <w:r>
                    <w:rPr>
                      <w:rFonts w:ascii="맑은 고딕" w:eastAsia="맑은 고딕"/>
                    </w:rPr>
                    <w:t xml:space="preserve"> 낭비의 정의는 원래 불필요한 공정이나 작업을 마치 필요한 것으로 생각하는 것이며, 발생 원인은 공정순서 분석 미비, 작업내용 분석 미비, 불합리한 치구사용 재료의 미검토 등이다. </w:t>
                  </w:r>
                </w:p>
                <w:p w14:paraId="6B94B384" w14:textId="60652D48" w:rsidR="00307D07" w:rsidRDefault="00642AAF">
                  <w:pPr>
                    <w:pStyle w:val="a3"/>
                  </w:pPr>
                  <w:r>
                    <w:rPr>
                      <w:rFonts w:ascii="맑은 고딕" w:eastAsia="맑은 고딕"/>
                    </w:rPr>
                    <w:t xml:space="preserve"> 이를 개선하기 </w:t>
                  </w:r>
                  <w:r w:rsidR="009328BC">
                    <w:rPr>
                      <w:rFonts w:ascii="맑은 고딕" w:eastAsia="맑은 고딕" w:hint="eastAsia"/>
                    </w:rPr>
                    <w:t xml:space="preserve">위한 </w:t>
                  </w:r>
                  <w:r>
                    <w:rPr>
                      <w:rFonts w:ascii="맑은 고딕" w:eastAsia="맑은 고딕"/>
                    </w:rPr>
                    <w:t xml:space="preserve">방안으로는 공정설계의 적정화, 작업내용의 수정방안, 사양 검토 방법, 올바른 치구 사용법 등이 있다. </w:t>
                  </w:r>
                </w:p>
              </w:tc>
            </w:tr>
          </w:tbl>
          <w:p w14:paraId="6B94B386" w14:textId="77777777" w:rsidR="00307D07" w:rsidRDefault="00307D07">
            <w:pPr>
              <w:pStyle w:val="a3"/>
            </w:pPr>
          </w:p>
          <w:p w14:paraId="6B94B387" w14:textId="77777777" w:rsidR="00307D07" w:rsidRDefault="00642AAF">
            <w:pPr>
              <w:pStyle w:val="a3"/>
            </w:pPr>
            <w:r>
              <w:rPr>
                <w:rFonts w:ascii="맑은 고딕"/>
              </w:rPr>
              <w:t xml:space="preserve"> </w:t>
            </w:r>
          </w:p>
          <w:p w14:paraId="6B94B388" w14:textId="77777777" w:rsidR="00307D07" w:rsidRDefault="00307D07">
            <w:pPr>
              <w:pStyle w:val="a3"/>
              <w:rPr>
                <w:rFonts w:ascii="맑은 고딕" w:eastAsia="맑은 고딕"/>
              </w:rPr>
            </w:pPr>
          </w:p>
          <w:p w14:paraId="6B94B389" w14:textId="71DDF7A8" w:rsidR="00307D07" w:rsidRDefault="00642AAF">
            <w:pPr>
              <w:pStyle w:val="a3"/>
            </w:pPr>
            <w:r>
              <w:rPr>
                <w:rFonts w:ascii="맑은 고딕" w:eastAsia="맑은 고딕"/>
              </w:rPr>
              <w:t xml:space="preserve"> 정답:</w:t>
            </w:r>
            <w:r w:rsidR="00A845B7">
              <w:rPr>
                <w:rFonts w:ascii="맑은 고딕" w:eastAsia="맑은 고딕" w:hint="eastAsia"/>
              </w:rPr>
              <w:t xml:space="preserve"> </w:t>
            </w:r>
            <w:r>
              <w:rPr>
                <w:rFonts w:ascii="맑은 고딕" w:eastAsia="맑은 고딕"/>
              </w:rPr>
              <w:t>(       )의 낭비</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38A" w14:textId="77777777" w:rsidR="00307D07" w:rsidRDefault="00642AAF">
            <w:pPr>
              <w:pStyle w:val="a3"/>
              <w:wordWrap/>
              <w:jc w:val="center"/>
            </w:pPr>
            <w:r>
              <w:rPr>
                <w:rFonts w:eastAsia="맑은 고딕"/>
                <w:b/>
              </w:rPr>
              <w:t>문제</w:t>
            </w:r>
          </w:p>
          <w:p w14:paraId="6B94B38B"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38C"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38D" w14:textId="77777777" w:rsidR="00307D07" w:rsidRDefault="00642AAF">
            <w:pPr>
              <w:pStyle w:val="aa"/>
              <w:snapToGrid/>
              <w:spacing w:line="384" w:lineRule="auto"/>
            </w:pPr>
            <w:r>
              <w:rPr>
                <w:rFonts w:ascii="맑은 고딕" w:eastAsia="맑은 고딕"/>
                <w:w w:val="100"/>
                <w:sz w:val="20"/>
                <w:shd w:val="clear" w:color="000000" w:fill="auto"/>
              </w:rPr>
              <w:t> JIT의 7가지 낭비로는 과잉생산의 낭비, 재고의 낭비, 운반의 낭비, 불량의 낭비, 가공(가공 그 자체)의 낭비, 동작의 낭비, 대기의 낭비가 있음.</w:t>
            </w:r>
          </w:p>
          <w:p w14:paraId="6B94B38E" w14:textId="77777777" w:rsidR="00307D07" w:rsidRDefault="00642AAF">
            <w:pPr>
              <w:pStyle w:val="aa"/>
              <w:snapToGrid/>
              <w:spacing w:line="384" w:lineRule="auto"/>
            </w:pPr>
            <w:r>
              <w:rPr>
                <w:rFonts w:ascii="맑은 고딕" w:eastAsia="맑은 고딕"/>
                <w:w w:val="100"/>
                <w:sz w:val="20"/>
                <w:shd w:val="clear" w:color="000000" w:fill="auto"/>
              </w:rPr>
              <w:t> 가공의 낭비: 고객이 필요로 하지 않거나 과도한 품질 기준을 충족시키기 위해 발생하는 불필요한 가공이나 작업, 또는 비효율적인 가공 방법으로 인한 낭비</w:t>
            </w:r>
          </w:p>
          <w:p w14:paraId="6B94B38F" w14:textId="77777777" w:rsidR="00307D07" w:rsidRDefault="00307D07">
            <w:pPr>
              <w:pStyle w:val="aa"/>
              <w:snapToGrid/>
              <w:spacing w:line="384" w:lineRule="auto"/>
              <w:rPr>
                <w:rFonts w:ascii="맑은 고딕" w:eastAsia="맑은 고딕"/>
                <w:w w:val="100"/>
                <w:sz w:val="20"/>
                <w:shd w:val="clear" w:color="000000" w:fill="auto"/>
              </w:rPr>
            </w:pPr>
          </w:p>
          <w:p w14:paraId="6B94B390" w14:textId="3658609E" w:rsidR="00307D07" w:rsidRDefault="00642AAF">
            <w:pPr>
              <w:pStyle w:val="aa"/>
              <w:snapToGrid/>
              <w:spacing w:line="384" w:lineRule="auto"/>
            </w:pPr>
            <w:r>
              <w:rPr>
                <w:rFonts w:ascii="맑은 고딕" w:eastAsia="맑은 고딕"/>
                <w:color w:val="FF0000"/>
                <w:w w:val="100"/>
                <w:sz w:val="20"/>
                <w:shd w:val="clear" w:color="000000" w:fill="auto"/>
              </w:rPr>
              <w:t>[정답] 가공(의 낭비)</w:t>
            </w:r>
            <w:r w:rsidR="00EB7AC5">
              <w:rPr>
                <w:rFonts w:ascii="맑은 고딕" w:eastAsia="맑은 고딕" w:hint="eastAsia"/>
                <w:color w:val="FF0000"/>
                <w:w w:val="100"/>
                <w:sz w:val="20"/>
                <w:shd w:val="clear" w:color="000000" w:fill="auto"/>
              </w:rPr>
              <w:t>}</w:t>
            </w:r>
          </w:p>
        </w:tc>
      </w:tr>
      <w:tr w:rsidR="00307D07" w14:paraId="6B94B395" w14:textId="77777777" w:rsidTr="00EB7AC5">
        <w:trPr>
          <w:trHeight w:val="1906"/>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392" w14:textId="77777777" w:rsidR="00307D07" w:rsidRDefault="00642AAF">
            <w:pPr>
              <w:pStyle w:val="a3"/>
              <w:wordWrap/>
              <w:jc w:val="center"/>
            </w:pPr>
            <w:r>
              <w:rPr>
                <w:rFonts w:ascii="맑은 고딕" w:eastAsia="맑은 고딕"/>
                <w:b/>
              </w:rPr>
              <w:t>복수정답 및</w:t>
            </w:r>
          </w:p>
          <w:p w14:paraId="6B94B393" w14:textId="77777777" w:rsidR="00307D07" w:rsidRDefault="00642AAF">
            <w:pPr>
              <w:pStyle w:val="a3"/>
              <w:wordWrap/>
              <w:jc w:val="center"/>
            </w:pPr>
            <w:r>
              <w:rPr>
                <w:rFonts w:eastAsia="맑은 고딕"/>
                <w:b/>
              </w:rPr>
              <w:t>근거</w:t>
            </w:r>
          </w:p>
        </w:tc>
        <w:tc>
          <w:tcPr>
            <w:tcW w:w="10508" w:type="dxa"/>
            <w:gridSpan w:val="7"/>
            <w:tcBorders>
              <w:top w:val="double" w:sz="4" w:space="0" w:color="000000"/>
              <w:left w:val="single" w:sz="3" w:space="0" w:color="000000"/>
              <w:bottom w:val="double" w:sz="4" w:space="0" w:color="000000"/>
              <w:right w:val="single" w:sz="16" w:space="0" w:color="000000"/>
            </w:tcBorders>
            <w:vAlign w:val="center"/>
          </w:tcPr>
          <w:p w14:paraId="6B94B394" w14:textId="77777777" w:rsidR="00307D07" w:rsidRDefault="00642AAF">
            <w:pPr>
              <w:pStyle w:val="td"/>
              <w:wordWrap w:val="0"/>
              <w:spacing w:line="384" w:lineRule="auto"/>
              <w:textAlignment w:val="baseline"/>
            </w:pPr>
            <w:r>
              <w:rPr>
                <w:color w:val="FF0000"/>
                <w:sz w:val="20"/>
                <w:shd w:val="clear" w:color="000000" w:fill="auto"/>
              </w:rPr>
              <w:t xml:space="preserve"> 가공의 낭비, 가공 그 자체의 낭비</w:t>
            </w:r>
          </w:p>
        </w:tc>
      </w:tr>
      <w:tr w:rsidR="00307D07" w14:paraId="6B94B39A" w14:textId="77777777" w:rsidTr="00EB7AC5">
        <w:trPr>
          <w:trHeight w:val="2905"/>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396" w14:textId="77777777" w:rsidR="00307D07" w:rsidRDefault="00642AAF">
            <w:pPr>
              <w:pStyle w:val="a3"/>
              <w:wordWrap/>
              <w:jc w:val="center"/>
            </w:pPr>
            <w:r>
              <w:rPr>
                <w:rFonts w:eastAsia="맑은 고딕"/>
                <w:b/>
              </w:rPr>
              <w:t>이</w:t>
            </w:r>
          </w:p>
          <w:p w14:paraId="6B94B397" w14:textId="77777777" w:rsidR="00307D07" w:rsidRDefault="00642AAF">
            <w:pPr>
              <w:pStyle w:val="a3"/>
              <w:wordWrap/>
              <w:jc w:val="center"/>
            </w:pPr>
            <w:r>
              <w:rPr>
                <w:rFonts w:eastAsia="맑은 고딕"/>
                <w:b/>
              </w:rPr>
              <w:t>미</w:t>
            </w:r>
          </w:p>
          <w:p w14:paraId="6B94B398"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399" w14:textId="77777777" w:rsidR="00307D07" w:rsidRDefault="00307D07">
            <w:pPr>
              <w:pStyle w:val="td"/>
              <w:rPr>
                <w:shd w:val="clear" w:color="000000" w:fill="auto"/>
              </w:rPr>
            </w:pPr>
          </w:p>
        </w:tc>
      </w:tr>
      <w:tr w:rsidR="00307D07" w14:paraId="6B94B3A1"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39D" w14:textId="77777777" w:rsidR="00307D07" w:rsidRDefault="00642AAF">
            <w:pPr>
              <w:pStyle w:val="a3"/>
              <w:wordWrap/>
              <w:jc w:val="center"/>
            </w:pPr>
            <w:r>
              <w:rPr>
                <w:rFonts w:ascii="맑은 고딕" w:eastAsia="맑은 고딕"/>
                <w:b/>
              </w:rPr>
              <w:lastRenderedPageBreak/>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9E" w14:textId="77777777" w:rsidR="00307D07" w:rsidRDefault="00642AAF">
            <w:pPr>
              <w:pStyle w:val="a3"/>
              <w:wordWrap/>
              <w:jc w:val="center"/>
            </w:pPr>
            <w:r>
              <w:rPr>
                <w:rFonts w:ascii="맑은 고딕" w:eastAsia="맑은 고딕"/>
                <w:b/>
              </w:rPr>
              <w:t>자재소요/생산능력계획</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9F"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3A0" w14:textId="77777777" w:rsidR="00307D07" w:rsidRDefault="00642AAF">
            <w:pPr>
              <w:pStyle w:val="a3"/>
              <w:wordWrap/>
              <w:jc w:val="center"/>
            </w:pPr>
            <w:r>
              <w:rPr>
                <w:rFonts w:ascii="맑은 고딕"/>
                <w:b/>
              </w:rPr>
              <w:t>4</w:t>
            </w:r>
          </w:p>
        </w:tc>
      </w:tr>
      <w:tr w:rsidR="00307D07" w14:paraId="6B94B3A6"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3A2"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3A3"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3A4"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3A5" w14:textId="77777777" w:rsidR="00307D07" w:rsidRDefault="00642AAF">
            <w:pPr>
              <w:pStyle w:val="a3"/>
              <w:wordWrap/>
              <w:jc w:val="center"/>
            </w:pPr>
            <w:r>
              <w:rPr>
                <w:rFonts w:ascii="맑은 고딕" w:eastAsia="맑은 고딕"/>
                <w:b/>
              </w:rPr>
              <w:t>3.1.2.2 경제적 주문량(EOQ)의 결정</w:t>
            </w:r>
          </w:p>
        </w:tc>
      </w:tr>
      <w:tr w:rsidR="00307D07" w14:paraId="6B94B3C4" w14:textId="77777777" w:rsidTr="00EB7AC5">
        <w:trPr>
          <w:trHeight w:val="821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3A7"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3A8" w14:textId="577AD201" w:rsidR="00307D07" w:rsidRDefault="00EB7AC5">
            <w:pPr>
              <w:pStyle w:val="a3"/>
            </w:pPr>
            <w:r>
              <w:rPr>
                <w:rFonts w:ascii="맑은 고딕" w:eastAsia="맑은 고딕" w:hint="eastAsia"/>
              </w:rPr>
              <w:t>{</w:t>
            </w:r>
            <w:r>
              <w:rPr>
                <w:rFonts w:ascii="맑은 고딕" w:eastAsia="맑은 고딕"/>
              </w:rPr>
              <w:t xml:space="preserve">22. [보기]와 같이 부품의 1회 주문 비용이 200원, 구입 단가가 40원, 연간단위당 재고 유지 비율이 20%, EOQ가 200개일 경우 연간 수요량은 몇 개인가? </w:t>
            </w:r>
          </w:p>
          <w:p w14:paraId="6B94B3A9" w14:textId="77777777" w:rsidR="00307D07" w:rsidRDefault="00642AAF">
            <w:pPr>
              <w:pStyle w:val="a3"/>
            </w:pPr>
            <w:r>
              <w:rPr>
                <w:rFonts w:ascii="맑은 고딕"/>
              </w:rPr>
              <w:t xml:space="preserve"> </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3B0" w14:textId="77777777">
              <w:trPr>
                <w:trHeight w:val="2283"/>
              </w:trPr>
              <w:tc>
                <w:tcPr>
                  <w:tcW w:w="6406" w:type="dxa"/>
                  <w:tcBorders>
                    <w:top w:val="single" w:sz="3" w:space="0" w:color="000000"/>
                    <w:left w:val="single" w:sz="3" w:space="0" w:color="000000"/>
                    <w:bottom w:val="single" w:sz="3" w:space="0" w:color="000000"/>
                    <w:right w:val="single" w:sz="3" w:space="0" w:color="000000"/>
                  </w:tcBorders>
                  <w:vAlign w:val="center"/>
                </w:tcPr>
                <w:p w14:paraId="6B94B3AA" w14:textId="77777777" w:rsidR="00307D07" w:rsidRDefault="00642AAF">
                  <w:pPr>
                    <w:pStyle w:val="a3"/>
                  </w:pPr>
                  <w:r>
                    <w:rPr>
                      <w:rFonts w:ascii="맑은 고딕" w:eastAsia="맑은 고딕"/>
                    </w:rPr>
                    <w:t xml:space="preserve">[보기] </w:t>
                  </w:r>
                </w:p>
                <w:p w14:paraId="6B94B3AB" w14:textId="77777777" w:rsidR="00307D07" w:rsidRDefault="00307D07">
                  <w:pPr>
                    <w:pStyle w:val="a3"/>
                    <w:rPr>
                      <w:rFonts w:ascii="맑은 고딕" w:eastAsia="맑은 고딕"/>
                    </w:rPr>
                  </w:pPr>
                </w:p>
                <w:p w14:paraId="6B94B3AC" w14:textId="77777777" w:rsidR="00307D07" w:rsidRDefault="00642AAF">
                  <w:pPr>
                    <w:pStyle w:val="a3"/>
                  </w:pPr>
                  <w:r>
                    <w:rPr>
                      <w:rFonts w:ascii="맑은 고딕" w:eastAsia="맑은 고딕"/>
                    </w:rPr>
                    <w:t xml:space="preserve">1회 주문 비용: 200원 </w:t>
                  </w:r>
                </w:p>
                <w:p w14:paraId="6B94B3AD" w14:textId="77777777" w:rsidR="00307D07" w:rsidRDefault="00642AAF">
                  <w:pPr>
                    <w:pStyle w:val="a3"/>
                  </w:pPr>
                  <w:r>
                    <w:rPr>
                      <w:rFonts w:ascii="맑은 고딕" w:eastAsia="맑은 고딕"/>
                    </w:rPr>
                    <w:t>구입단가: 40원</w:t>
                  </w:r>
                </w:p>
                <w:p w14:paraId="6B94B3AE" w14:textId="77777777" w:rsidR="00307D07" w:rsidRDefault="00642AAF">
                  <w:pPr>
                    <w:pStyle w:val="a3"/>
                  </w:pPr>
                  <w:r>
                    <w:rPr>
                      <w:rFonts w:ascii="맑은 고딕" w:eastAsia="맑은 고딕"/>
                    </w:rPr>
                    <w:t>연간단위당 유지비율: 20%</w:t>
                  </w:r>
                </w:p>
                <w:p w14:paraId="6B94B3AF" w14:textId="77777777" w:rsidR="00307D07" w:rsidRDefault="00642AAF">
                  <w:pPr>
                    <w:pStyle w:val="a3"/>
                  </w:pPr>
                  <w:r>
                    <w:rPr>
                      <w:rFonts w:ascii="맑은 고딕" w:eastAsia="맑은 고딕"/>
                    </w:rPr>
                    <w:t xml:space="preserve">EOQ: 200개 </w:t>
                  </w:r>
                </w:p>
              </w:tc>
            </w:tr>
          </w:tbl>
          <w:p w14:paraId="6B94B3B1" w14:textId="77777777" w:rsidR="00307D07" w:rsidRDefault="00307D07">
            <w:pPr>
              <w:pStyle w:val="a3"/>
            </w:pPr>
          </w:p>
          <w:p w14:paraId="6B94B3B2" w14:textId="77777777" w:rsidR="00307D07" w:rsidRDefault="00307D07">
            <w:pPr>
              <w:pStyle w:val="a3"/>
              <w:rPr>
                <w:rFonts w:ascii="맑은 고딕" w:eastAsia="맑은 고딕"/>
              </w:rPr>
            </w:pPr>
          </w:p>
          <w:p w14:paraId="6B94B3B3" w14:textId="77777777" w:rsidR="00307D07" w:rsidRDefault="00642AAF">
            <w:pPr>
              <w:pStyle w:val="a3"/>
            </w:pPr>
            <w:r>
              <w:rPr>
                <w:rFonts w:ascii="맑은 고딕"/>
                <w:color w:val="FF0000"/>
              </w:rPr>
              <w:t>①</w:t>
            </w:r>
            <w:r>
              <w:rPr>
                <w:rFonts w:ascii="맑은 고딕" w:eastAsia="맑은 고딕"/>
                <w:color w:val="FF0000"/>
              </w:rPr>
              <w:t xml:space="preserve"> 800개</w:t>
            </w:r>
          </w:p>
          <w:p w14:paraId="6B94B3B4" w14:textId="77777777" w:rsidR="00307D07" w:rsidRDefault="00642AAF">
            <w:pPr>
              <w:pStyle w:val="a3"/>
            </w:pPr>
            <w:r>
              <w:rPr>
                <w:rFonts w:ascii="맑은 고딕"/>
              </w:rPr>
              <w:t>②</w:t>
            </w:r>
            <w:r>
              <w:rPr>
                <w:rFonts w:ascii="맑은 고딕" w:eastAsia="맑은 고딕"/>
              </w:rPr>
              <w:t xml:space="preserve"> 850개</w:t>
            </w:r>
          </w:p>
          <w:p w14:paraId="6B94B3B5" w14:textId="77777777" w:rsidR="00307D07" w:rsidRDefault="00642AAF">
            <w:pPr>
              <w:pStyle w:val="a3"/>
            </w:pPr>
            <w:r>
              <w:rPr>
                <w:rFonts w:ascii="맑은 고딕"/>
              </w:rPr>
              <w:t>③</w:t>
            </w:r>
            <w:r>
              <w:rPr>
                <w:rFonts w:ascii="맑은 고딕" w:eastAsia="맑은 고딕"/>
              </w:rPr>
              <w:t xml:space="preserve"> 900개</w:t>
            </w:r>
          </w:p>
          <w:p w14:paraId="6B94B3B6" w14:textId="77777777" w:rsidR="00307D07" w:rsidRDefault="00642AAF">
            <w:pPr>
              <w:pStyle w:val="a3"/>
            </w:pPr>
            <w:r>
              <w:rPr>
                <w:rFonts w:ascii="맑은 고딕"/>
              </w:rPr>
              <w:t>④</w:t>
            </w:r>
            <w:r>
              <w:rPr>
                <w:rFonts w:ascii="맑은 고딕" w:eastAsia="맑은 고딕"/>
              </w:rPr>
              <w:t xml:space="preserve"> 950개</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3B7" w14:textId="77777777" w:rsidR="00307D07" w:rsidRDefault="00642AAF">
            <w:pPr>
              <w:pStyle w:val="a3"/>
              <w:wordWrap/>
              <w:jc w:val="center"/>
            </w:pPr>
            <w:r>
              <w:rPr>
                <w:rFonts w:eastAsia="맑은 고딕"/>
                <w:b/>
              </w:rPr>
              <w:t>문제</w:t>
            </w:r>
          </w:p>
          <w:p w14:paraId="6B94B3B8"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3B9"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3BA" w14:textId="77777777" w:rsidR="00307D07" w:rsidRDefault="00642AAF">
            <w:pPr>
              <w:pStyle w:val="a3"/>
            </w:pPr>
            <w:r>
              <w:rPr>
                <w:rFonts w:ascii="맑은 고딕"/>
              </w:rPr>
              <w:t>EOQ</w:t>
            </w:r>
          </w:p>
          <w:p w14:paraId="6B94B3BB" w14:textId="77777777" w:rsidR="00307D07" w:rsidRDefault="00642AAF">
            <w:pPr>
              <w:pStyle w:val="a3"/>
            </w:pPr>
            <w:r>
              <w:rPr>
                <w:rFonts w:ascii="맑은 고딕"/>
              </w:rPr>
              <w:t>=</w:t>
            </w:r>
            <m:oMath>
              <m:rad>
                <m:radPr>
                  <m:degHide m:val="1"/>
                  <m:ctrlPr>
                    <w:rPr>
                      <w:rFonts w:ascii="Cambria Math" w:hAnsi="Cambria Math"/>
                    </w:rPr>
                  </m:ctrlPr>
                </m:radPr>
                <m:deg/>
                <m:e>
                  <m:f>
                    <m:fPr>
                      <m:ctrlPr>
                        <w:rPr>
                          <w:rFonts w:ascii="Cambria Math" w:hAnsi="Cambria Math"/>
                        </w:rPr>
                      </m:ctrlPr>
                    </m:fPr>
                    <m:num>
                      <m:r>
                        <m:rPr>
                          <m:sty m:val="p"/>
                        </m:rPr>
                        <w:rPr>
                          <w:rFonts w:ascii="Cambria Math" w:hAnsi="Cambria Math"/>
                        </w:rPr>
                        <m:t>2×</m:t>
                      </m:r>
                      <m:r>
                        <m:rPr>
                          <m:sty m:val="p"/>
                        </m:rPr>
                        <w:rPr>
                          <w:rFonts w:ascii="Cambria Math" w:hAnsi="Cambria Math"/>
                        </w:rPr>
                        <m:t>년간</m:t>
                      </m:r>
                      <m:r>
                        <m:rPr>
                          <m:sty m:val="p"/>
                        </m:rPr>
                        <w:rPr>
                          <w:rFonts w:ascii="Cambria Math" w:hAnsi="Cambria Math"/>
                        </w:rPr>
                        <m:t> </m:t>
                      </m:r>
                      <m:r>
                        <m:rPr>
                          <m:sty m:val="p"/>
                        </m:rPr>
                        <w:rPr>
                          <w:rFonts w:ascii="Cambria Math" w:hAnsi="Cambria Math"/>
                        </w:rPr>
                        <m:t>구입예측수</m:t>
                      </m:r>
                      <m:r>
                        <m:rPr>
                          <m:sty m:val="p"/>
                        </m:rPr>
                        <w:rPr>
                          <w:rFonts w:ascii="Cambria Math" w:hAnsi="Cambria Math"/>
                        </w:rPr>
                        <m:t>×1</m:t>
                      </m:r>
                      <m:r>
                        <m:rPr>
                          <m:sty m:val="p"/>
                        </m:rPr>
                        <w:rPr>
                          <w:rFonts w:ascii="Cambria Math" w:hAnsi="Cambria Math"/>
                        </w:rPr>
                        <m:t>회</m:t>
                      </m:r>
                      <m:r>
                        <m:rPr>
                          <m:sty m:val="p"/>
                        </m:rPr>
                        <w:rPr>
                          <w:rFonts w:ascii="Cambria Math" w:hAnsi="Cambria Math"/>
                        </w:rPr>
                        <m:t> </m:t>
                      </m:r>
                      <m:r>
                        <m:rPr>
                          <m:sty m:val="p"/>
                        </m:rPr>
                        <w:rPr>
                          <w:rFonts w:ascii="Cambria Math" w:hAnsi="Cambria Math"/>
                        </w:rPr>
                        <m:t>발주비용</m:t>
                      </m:r>
                    </m:num>
                    <m:den>
                      <m:r>
                        <m:rPr>
                          <m:sty m:val="p"/>
                        </m:rPr>
                        <w:rPr>
                          <w:rFonts w:ascii="Cambria Math" w:hAnsi="Cambria Math"/>
                        </w:rPr>
                        <m:t>구입단가</m:t>
                      </m:r>
                      <m:r>
                        <m:rPr>
                          <m:sty m:val="p"/>
                        </m:rPr>
                        <w:rPr>
                          <w:rFonts w:ascii="Cambria Math" w:hAnsi="Cambria Math"/>
                        </w:rPr>
                        <m:t>×</m:t>
                      </m:r>
                      <m:r>
                        <m:rPr>
                          <m:sty m:val="p"/>
                        </m:rPr>
                        <w:rPr>
                          <w:rFonts w:ascii="Cambria Math" w:hAnsi="Cambria Math"/>
                        </w:rPr>
                        <m:t>재고유지비율</m:t>
                      </m:r>
                    </m:den>
                  </m:f>
                </m:e>
              </m:rad>
            </m:oMath>
          </w:p>
          <w:p w14:paraId="6B94B3BC" w14:textId="77777777" w:rsidR="00307D07" w:rsidRDefault="00642AAF">
            <w:pPr>
              <w:pStyle w:val="a3"/>
            </w:pPr>
            <w:r>
              <w:rPr>
                <w:rFonts w:ascii="맑은 고딕"/>
              </w:rPr>
              <w:t>=</w:t>
            </w:r>
            <m:oMath>
              <m:rad>
                <m:radPr>
                  <m:degHide m:val="1"/>
                  <m:ctrlPr>
                    <w:rPr>
                      <w:rFonts w:ascii="Cambria Math" w:hAnsi="Cambria Math"/>
                    </w:rPr>
                  </m:ctrlPr>
                </m:radPr>
                <m:deg/>
                <m:e>
                  <m:f>
                    <m:fPr>
                      <m:ctrlPr>
                        <w:rPr>
                          <w:rFonts w:ascii="Cambria Math" w:hAnsi="Cambria Math"/>
                        </w:rPr>
                      </m:ctrlPr>
                    </m:fPr>
                    <m:num>
                      <m:r>
                        <m:rPr>
                          <m:sty m:val="p"/>
                        </m:rPr>
                        <w:rPr>
                          <w:rFonts w:ascii="Cambria Math" w:hAnsi="Cambria Math"/>
                        </w:rPr>
                        <m:t>2×X×200</m:t>
                      </m:r>
                    </m:num>
                    <m:den>
                      <m:r>
                        <m:rPr>
                          <m:sty m:val="p"/>
                        </m:rPr>
                        <w:rPr>
                          <w:rFonts w:ascii="Cambria Math" w:hAnsi="Cambria Math"/>
                        </w:rPr>
                        <m:t>40×0.2</m:t>
                      </m:r>
                    </m:den>
                  </m:f>
                </m:e>
              </m:rad>
              <m:r>
                <m:rPr>
                  <m:sty m:val="p"/>
                </m:rPr>
                <w:rPr>
                  <w:rFonts w:ascii="Cambria Math" w:hAnsi="Cambria Math"/>
                </w:rPr>
                <m:t>=200</m:t>
              </m:r>
            </m:oMath>
            <w:r>
              <w:rPr>
                <w:rFonts w:ascii="맑은 고딕"/>
              </w:rPr>
              <w:t xml:space="preserve"> </w:t>
            </w:r>
          </w:p>
          <w:p w14:paraId="6B94B3BD" w14:textId="77777777" w:rsidR="00307D07" w:rsidRDefault="00642AAF">
            <w:pPr>
              <w:pStyle w:val="a3"/>
            </w:pPr>
            <w:r>
              <w:rPr>
                <w:rFonts w:ascii="맑은 고딕"/>
              </w:rPr>
              <w:t>=</w:t>
            </w:r>
            <m:oMath>
              <m:f>
                <m:fPr>
                  <m:ctrlPr>
                    <w:rPr>
                      <w:rFonts w:ascii="Cambria Math" w:hAnsi="Cambria Math"/>
                    </w:rPr>
                  </m:ctrlPr>
                </m:fPr>
                <m:num>
                  <m:r>
                    <m:rPr>
                      <m:sty m:val="p"/>
                    </m:rPr>
                    <w:rPr>
                      <w:rFonts w:ascii="Cambria Math" w:hAnsi="Cambria Math"/>
                    </w:rPr>
                    <m:t>2×X×200</m:t>
                  </m:r>
                </m:num>
                <m:den>
                  <m:r>
                    <m:rPr>
                      <m:sty m:val="p"/>
                    </m:rPr>
                    <w:rPr>
                      <w:rFonts w:ascii="Cambria Math" w:hAnsi="Cambria Math"/>
                    </w:rPr>
                    <m:t>40×0.2</m:t>
                  </m:r>
                </m:den>
              </m:f>
              <m:r>
                <m:rPr>
                  <m:sty m:val="p"/>
                </m:rPr>
                <w:rPr>
                  <w:rFonts w:ascii="Cambria Math" w:hAnsi="Cambria Math"/>
                </w:rPr>
                <m:t>=40000</m:t>
              </m:r>
            </m:oMath>
          </w:p>
          <w:p w14:paraId="6B94B3BE" w14:textId="77777777" w:rsidR="00307D07" w:rsidRDefault="00642AAF">
            <w:pPr>
              <w:pStyle w:val="a3"/>
            </w:pPr>
            <w:r>
              <w:rPr>
                <w:rFonts w:ascii="맑은 고딕"/>
              </w:rPr>
              <w:t>=</w:t>
            </w:r>
            <m:oMath>
              <m:r>
                <m:rPr>
                  <m:sty m:val="p"/>
                </m:rPr>
                <w:rPr>
                  <w:rFonts w:ascii="Cambria Math" w:hAnsi="Cambria Math"/>
                </w:rPr>
                <m:t>400X=320000</m:t>
              </m:r>
            </m:oMath>
            <w:r>
              <w:rPr>
                <w:rFonts w:ascii="맑은 고딕"/>
              </w:rPr>
              <w:t xml:space="preserve"> </w:t>
            </w:r>
          </w:p>
          <w:p w14:paraId="6B94B3BF" w14:textId="77777777" w:rsidR="00307D07" w:rsidRDefault="00642AAF">
            <w:pPr>
              <w:pStyle w:val="a3"/>
            </w:pPr>
            <m:oMathPara>
              <m:oMath>
                <m:r>
                  <m:rPr>
                    <m:sty m:val="p"/>
                  </m:rPr>
                  <w:rPr>
                    <w:rFonts w:ascii="Cambria Math" w:hAnsi="Cambria Math"/>
                  </w:rPr>
                  <m:t>X=800</m:t>
                </m:r>
              </m:oMath>
            </m:oMathPara>
          </w:p>
          <w:p w14:paraId="6B94B3C0" w14:textId="77777777" w:rsidR="00307D07" w:rsidRDefault="00307D07">
            <w:pPr>
              <w:pStyle w:val="a3"/>
              <w:rPr>
                <w:rFonts w:ascii="맑은 고딕" w:eastAsia="맑은 고딕"/>
              </w:rPr>
            </w:pPr>
          </w:p>
          <w:p w14:paraId="6B94B3C1" w14:textId="77777777" w:rsidR="00307D07" w:rsidRDefault="00307D07">
            <w:pPr>
              <w:pStyle w:val="a3"/>
              <w:rPr>
                <w:rFonts w:ascii="맑은 고딕" w:eastAsia="맑은 고딕"/>
              </w:rPr>
            </w:pPr>
          </w:p>
          <w:p w14:paraId="6B94B3C2" w14:textId="77777777" w:rsidR="00307D07" w:rsidRDefault="00307D07">
            <w:pPr>
              <w:pStyle w:val="aa"/>
              <w:snapToGrid/>
              <w:spacing w:line="384" w:lineRule="auto"/>
              <w:rPr>
                <w:rFonts w:ascii="맑은 고딕" w:eastAsia="맑은 고딕"/>
                <w:w w:val="100"/>
                <w:sz w:val="20"/>
                <w:shd w:val="clear" w:color="000000" w:fill="auto"/>
              </w:rPr>
            </w:pPr>
          </w:p>
          <w:p w14:paraId="6B94B3C3" w14:textId="1DD75CF0"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①</w:t>
            </w:r>
            <w:r w:rsidR="00EB7AC5">
              <w:rPr>
                <w:rFonts w:ascii="맑은 고딕" w:eastAsiaTheme="minorEastAsia" w:hint="eastAsia"/>
                <w:color w:val="FF0000"/>
                <w:w w:val="100"/>
                <w:sz w:val="20"/>
                <w:shd w:val="clear" w:color="000000" w:fill="auto"/>
              </w:rPr>
              <w:t>}</w:t>
            </w:r>
          </w:p>
        </w:tc>
      </w:tr>
      <w:tr w:rsidR="00307D07" w14:paraId="6B94B3C9" w14:textId="77777777" w:rsidTr="00EB7AC5">
        <w:trPr>
          <w:trHeight w:val="3359"/>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3C5" w14:textId="77777777" w:rsidR="00307D07" w:rsidRDefault="00642AAF">
            <w:pPr>
              <w:pStyle w:val="a3"/>
              <w:wordWrap/>
              <w:jc w:val="center"/>
            </w:pPr>
            <w:r>
              <w:rPr>
                <w:rFonts w:eastAsia="맑은 고딕"/>
                <w:b/>
              </w:rPr>
              <w:t>이</w:t>
            </w:r>
          </w:p>
          <w:p w14:paraId="6B94B3C6" w14:textId="77777777" w:rsidR="00307D07" w:rsidRDefault="00642AAF">
            <w:pPr>
              <w:pStyle w:val="a3"/>
              <w:wordWrap/>
              <w:jc w:val="center"/>
            </w:pPr>
            <w:r>
              <w:rPr>
                <w:rFonts w:eastAsia="맑은 고딕"/>
                <w:b/>
              </w:rPr>
              <w:t>미</w:t>
            </w:r>
          </w:p>
          <w:p w14:paraId="6B94B3C7"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3C8" w14:textId="77777777" w:rsidR="00307D07" w:rsidRDefault="00307D07">
            <w:pPr>
              <w:pStyle w:val="a3"/>
              <w:rPr>
                <w:rFonts w:ascii="맑은 고딕" w:eastAsia="맑은 고딕"/>
              </w:rPr>
            </w:pPr>
          </w:p>
        </w:tc>
      </w:tr>
    </w:tbl>
    <w:p w14:paraId="6B94B3CA" w14:textId="77777777" w:rsidR="00307D07" w:rsidRDefault="00307D07">
      <w:pPr>
        <w:pStyle w:val="a3"/>
      </w:pP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3D0"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3CC" w14:textId="6EBCA14E" w:rsidR="00307D07" w:rsidRDefault="00642AAF">
            <w:pPr>
              <w:pStyle w:val="a3"/>
              <w:wordWrap/>
              <w:jc w:val="center"/>
            </w:pPr>
            <w:r>
              <w:lastRenderedPageBreak/>
              <w:br w:type="page"/>
            </w:r>
            <w:r>
              <w:rPr>
                <w:rFonts w:ascii="맑은 고딕" w:eastAsia="맑은 고딕"/>
                <w:b/>
              </w:rPr>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CD" w14:textId="77777777" w:rsidR="00307D07" w:rsidRDefault="00642AAF">
            <w:pPr>
              <w:pStyle w:val="a3"/>
              <w:wordWrap/>
              <w:jc w:val="center"/>
            </w:pPr>
            <w:r>
              <w:rPr>
                <w:rFonts w:ascii="맑은 고딕" w:eastAsia="맑은 고딕"/>
                <w:b/>
              </w:rPr>
              <w:t>자재소요/생산능력계획</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CE"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3CF" w14:textId="77777777" w:rsidR="00307D07" w:rsidRDefault="00642AAF">
            <w:pPr>
              <w:pStyle w:val="a3"/>
              <w:wordWrap/>
              <w:jc w:val="center"/>
            </w:pPr>
            <w:r>
              <w:rPr>
                <w:rFonts w:ascii="맑은 고딕"/>
                <w:b/>
              </w:rPr>
              <w:t>2</w:t>
            </w:r>
          </w:p>
        </w:tc>
      </w:tr>
      <w:tr w:rsidR="00307D07" w14:paraId="6B94B3D5"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3D1"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3D2"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3D3"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3D4" w14:textId="77777777" w:rsidR="00307D07" w:rsidRDefault="00642AAF">
            <w:pPr>
              <w:pStyle w:val="a3"/>
              <w:wordWrap/>
              <w:jc w:val="center"/>
            </w:pPr>
            <w:r>
              <w:rPr>
                <w:rFonts w:ascii="맑은 고딕" w:eastAsia="맑은 고딕"/>
                <w:b/>
              </w:rPr>
              <w:t>3.2.2 자재소요계획의 기본구조</w:t>
            </w:r>
          </w:p>
        </w:tc>
      </w:tr>
      <w:tr w:rsidR="00307D07" w14:paraId="6B94B3EC" w14:textId="77777777" w:rsidTr="00EB7AC5">
        <w:trPr>
          <w:trHeight w:val="7291"/>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3D6"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3D7" w14:textId="303133D3" w:rsidR="00307D07" w:rsidRDefault="00EB7AC5">
            <w:pPr>
              <w:pStyle w:val="a3"/>
            </w:pPr>
            <w:r>
              <w:rPr>
                <w:rFonts w:ascii="맑은 고딕" w:eastAsia="맑은 고딕" w:hint="eastAsia"/>
              </w:rPr>
              <w:t>{</w:t>
            </w:r>
            <w:r>
              <w:rPr>
                <w:rFonts w:ascii="맑은 고딕" w:eastAsia="맑은 고딕"/>
              </w:rPr>
              <w:t>23. 자재소요계획(MRP)을 효과적으로 수립하기 위해 반드시 고려해야 할 입력 요소로 짝지어진 것은?</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3DF"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6B94B3D8"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[보기]</w:t>
                  </w:r>
                </w:p>
                <w:p w14:paraId="6B94B3D9"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가. 자재명세서 (BOM: Bill of Material)</w:t>
                  </w:r>
                </w:p>
                <w:p w14:paraId="6B94B3DA"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나. 재고기록철 (IRF: Inventory Record File)</w:t>
                  </w:r>
                </w:p>
                <w:p w14:paraId="6B94B3DB"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다. 경제적 주문량 (EOQ: Economic Order Quantity)</w:t>
                  </w:r>
                </w:p>
                <w:p w14:paraId="6B94B3DC"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라. 주생산일정계획 (MPS: Master Production Scheduling)</w:t>
                  </w:r>
                </w:p>
                <w:p w14:paraId="6B94B3DD"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마. 공급망 최적화 전략 (Supply Chain Optimization Strategy)</w:t>
                  </w:r>
                </w:p>
                <w:p w14:paraId="6B94B3DE" w14:textId="77777777" w:rsidR="00307D07" w:rsidRDefault="00642AAF">
                  <w:pPr>
                    <w:pStyle w:val="a3"/>
                    <w:pBdr>
                      <w:top w:val="none" w:sz="2" w:space="4" w:color="000000"/>
                      <w:left w:val="none" w:sz="2" w:space="1" w:color="000000"/>
                      <w:bottom w:val="none" w:sz="2" w:space="4" w:color="000000"/>
                      <w:right w:val="none" w:sz="2" w:space="1" w:color="000000"/>
                    </w:pBdr>
                  </w:pPr>
                  <w:r>
                    <w:rPr>
                      <w:rFonts w:ascii="맑은 고딕" w:eastAsia="맑은 고딕"/>
                    </w:rPr>
                    <w:t>바. 설비가동률 (Machine Utilization Rate)</w:t>
                  </w:r>
                </w:p>
              </w:tc>
            </w:tr>
          </w:tbl>
          <w:p w14:paraId="6B94B3E0" w14:textId="77777777" w:rsidR="00307D07" w:rsidRDefault="00307D07">
            <w:pPr>
              <w:pStyle w:val="a3"/>
            </w:pPr>
          </w:p>
          <w:p w14:paraId="6B94B3E1" w14:textId="77777777" w:rsidR="00307D07" w:rsidRDefault="00307D07">
            <w:pPr>
              <w:pStyle w:val="a3"/>
              <w:rPr>
                <w:rFonts w:ascii="맑은 고딕" w:eastAsia="맑은 고딕"/>
              </w:rPr>
            </w:pPr>
          </w:p>
          <w:p w14:paraId="6B94B3E2" w14:textId="77777777" w:rsidR="00307D07" w:rsidRDefault="00642AAF">
            <w:pPr>
              <w:pStyle w:val="-"/>
              <w:snapToGrid/>
              <w:spacing w:line="384" w:lineRule="auto"/>
              <w:ind w:left="0" w:firstLine="0"/>
            </w:pPr>
            <w:r>
              <w:rPr>
                <w:rFonts w:ascii="맑은 고딕"/>
                <w:spacing w:val="0"/>
                <w:w w:val="100"/>
                <w:shd w:val="clear" w:color="000000" w:fill="auto"/>
              </w:rPr>
              <w:t>①</w:t>
            </w:r>
            <w:r>
              <w:rPr>
                <w:rFonts w:ascii="맑은 고딕" w:eastAsia="맑은 고딕"/>
                <w:spacing w:val="0"/>
                <w:w w:val="100"/>
                <w:shd w:val="clear" w:color="000000" w:fill="auto"/>
              </w:rPr>
              <w:t xml:space="preserve"> 가, 나, 다</w:t>
            </w:r>
          </w:p>
          <w:p w14:paraId="6B94B3E3" w14:textId="77777777" w:rsidR="00307D07" w:rsidRDefault="00642AAF">
            <w:pPr>
              <w:pStyle w:val="-"/>
              <w:snapToGrid/>
              <w:spacing w:line="384" w:lineRule="auto"/>
              <w:ind w:left="0" w:firstLine="0"/>
            </w:pPr>
            <w:r>
              <w:rPr>
                <w:rFonts w:ascii="맑은 고딕"/>
                <w:color w:val="FF0000"/>
                <w:spacing w:val="0"/>
                <w:w w:val="100"/>
                <w:shd w:val="clear" w:color="000000" w:fill="auto"/>
              </w:rPr>
              <w:t>②</w:t>
            </w:r>
            <w:r>
              <w:rPr>
                <w:rFonts w:ascii="맑은 고딕" w:eastAsia="맑은 고딕"/>
                <w:color w:val="FF0000"/>
                <w:spacing w:val="0"/>
                <w:w w:val="100"/>
                <w:shd w:val="clear" w:color="000000" w:fill="auto"/>
              </w:rPr>
              <w:t xml:space="preserve"> 가, 나, 라</w:t>
            </w:r>
          </w:p>
          <w:p w14:paraId="6B94B3E4" w14:textId="77777777" w:rsidR="00307D07" w:rsidRDefault="00642AAF">
            <w:pPr>
              <w:pStyle w:val="-"/>
              <w:snapToGrid/>
              <w:spacing w:line="384" w:lineRule="auto"/>
              <w:ind w:left="0" w:firstLine="0"/>
            </w:pPr>
            <w:r>
              <w:rPr>
                <w:rFonts w:ascii="맑은 고딕"/>
                <w:spacing w:val="0"/>
                <w:w w:val="100"/>
                <w:shd w:val="clear" w:color="000000" w:fill="auto"/>
              </w:rPr>
              <w:t>③</w:t>
            </w:r>
            <w:r>
              <w:rPr>
                <w:rFonts w:ascii="맑은 고딕" w:eastAsia="맑은 고딕"/>
                <w:spacing w:val="0"/>
                <w:w w:val="100"/>
                <w:shd w:val="clear" w:color="000000" w:fill="auto"/>
              </w:rPr>
              <w:t xml:space="preserve"> 나, 다, 마</w:t>
            </w:r>
          </w:p>
          <w:p w14:paraId="6B94B3E5" w14:textId="77777777" w:rsidR="00307D07" w:rsidRDefault="00642AAF">
            <w:pPr>
              <w:pStyle w:val="-"/>
              <w:snapToGrid/>
              <w:spacing w:line="384" w:lineRule="auto"/>
              <w:ind w:left="0" w:firstLine="0"/>
            </w:pPr>
            <w:r>
              <w:rPr>
                <w:rFonts w:ascii="맑은 고딕"/>
                <w:spacing w:val="0"/>
                <w:w w:val="100"/>
                <w:shd w:val="clear" w:color="000000" w:fill="auto"/>
              </w:rPr>
              <w:t>④</w:t>
            </w:r>
            <w:r>
              <w:rPr>
                <w:rFonts w:ascii="맑은 고딕" w:eastAsia="맑은 고딕"/>
                <w:spacing w:val="0"/>
                <w:w w:val="100"/>
                <w:shd w:val="clear" w:color="000000" w:fill="auto"/>
              </w:rPr>
              <w:t xml:space="preserve"> 다, 마, 바</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3E6" w14:textId="77777777" w:rsidR="00307D07" w:rsidRDefault="00642AAF">
            <w:pPr>
              <w:pStyle w:val="a3"/>
              <w:wordWrap/>
              <w:jc w:val="center"/>
            </w:pPr>
            <w:r>
              <w:rPr>
                <w:rFonts w:eastAsia="맑은 고딕"/>
                <w:b/>
              </w:rPr>
              <w:t>문제</w:t>
            </w:r>
          </w:p>
          <w:p w14:paraId="6B94B3E7"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3E8"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3E9" w14:textId="77777777" w:rsidR="00307D07" w:rsidRDefault="00642AAF">
            <w:pPr>
              <w:pStyle w:val="aa"/>
              <w:snapToGrid/>
              <w:spacing w:line="384" w:lineRule="auto"/>
            </w:pPr>
            <w:r>
              <w:rPr>
                <w:rFonts w:ascii="맑은 고딕" w:eastAsia="맑은 고딕"/>
                <w:w w:val="100"/>
                <w:sz w:val="20"/>
                <w:shd w:val="clear" w:color="000000" w:fill="auto"/>
              </w:rPr>
              <w:t xml:space="preserve">자재소요계획(MRP)을 산출하게 위해서는 주생산일정계획(MPS), 자재명세서(BOM), 재고기록철 (IRF) 세 가지 주요 입력요소가 반드시 필요하다. </w:t>
            </w:r>
          </w:p>
          <w:p w14:paraId="6B94B3EA" w14:textId="77777777" w:rsidR="00307D07" w:rsidRDefault="00307D07">
            <w:pPr>
              <w:pStyle w:val="aa"/>
              <w:snapToGrid/>
              <w:spacing w:line="384" w:lineRule="auto"/>
              <w:rPr>
                <w:rFonts w:ascii="맑은 고딕" w:eastAsia="맑은 고딕"/>
                <w:w w:val="100"/>
                <w:sz w:val="20"/>
                <w:shd w:val="clear" w:color="000000" w:fill="auto"/>
              </w:rPr>
            </w:pPr>
          </w:p>
          <w:p w14:paraId="6B94B3EB" w14:textId="2111FE18"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②</w:t>
            </w:r>
            <w:r w:rsidR="00EB7AC5">
              <w:rPr>
                <w:rFonts w:ascii="맑은 고딕" w:eastAsiaTheme="minorEastAsia" w:hint="eastAsia"/>
                <w:color w:val="FF0000"/>
                <w:w w:val="100"/>
                <w:sz w:val="20"/>
                <w:shd w:val="clear" w:color="000000" w:fill="auto"/>
              </w:rPr>
              <w:t>}</w:t>
            </w:r>
          </w:p>
        </w:tc>
      </w:tr>
      <w:tr w:rsidR="00307D07" w14:paraId="6B94B3F1" w14:textId="77777777" w:rsidTr="00EB7AC5">
        <w:trPr>
          <w:trHeight w:val="3785"/>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3ED" w14:textId="77777777" w:rsidR="00307D07" w:rsidRDefault="00642AAF">
            <w:pPr>
              <w:pStyle w:val="a3"/>
              <w:wordWrap/>
              <w:jc w:val="center"/>
            </w:pPr>
            <w:r>
              <w:rPr>
                <w:rFonts w:eastAsia="맑은 고딕"/>
                <w:b/>
              </w:rPr>
              <w:t>이</w:t>
            </w:r>
          </w:p>
          <w:p w14:paraId="6B94B3EE" w14:textId="77777777" w:rsidR="00307D07" w:rsidRDefault="00642AAF">
            <w:pPr>
              <w:pStyle w:val="a3"/>
              <w:wordWrap/>
              <w:jc w:val="center"/>
            </w:pPr>
            <w:r>
              <w:rPr>
                <w:rFonts w:eastAsia="맑은 고딕"/>
                <w:b/>
              </w:rPr>
              <w:t>미</w:t>
            </w:r>
          </w:p>
          <w:p w14:paraId="6B94B3EF"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3F0" w14:textId="77777777" w:rsidR="00307D07" w:rsidRDefault="00307D07">
            <w:pPr>
              <w:pStyle w:val="a3"/>
              <w:rPr>
                <w:rFonts w:ascii="맑은 고딕" w:eastAsia="맑은 고딕"/>
                <w:b/>
                <w:sz w:val="48"/>
              </w:rPr>
            </w:pPr>
          </w:p>
        </w:tc>
      </w:tr>
      <w:tr w:rsidR="00307D07" w14:paraId="6B94B3F8"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3F4" w14:textId="77777777" w:rsidR="00307D07" w:rsidRDefault="00642AAF">
            <w:pPr>
              <w:pStyle w:val="a3"/>
              <w:wordWrap/>
              <w:jc w:val="center"/>
            </w:pPr>
            <w:r>
              <w:rPr>
                <w:rFonts w:ascii="맑은 고딕" w:eastAsia="맑은 고딕"/>
                <w:b/>
              </w:rPr>
              <w:lastRenderedPageBreak/>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F5" w14:textId="77777777" w:rsidR="00307D07" w:rsidRDefault="00642AAF">
            <w:pPr>
              <w:pStyle w:val="a3"/>
              <w:wordWrap/>
              <w:jc w:val="center"/>
            </w:pPr>
            <w:r>
              <w:rPr>
                <w:rFonts w:ascii="맑은 고딕" w:eastAsia="맑은 고딕"/>
                <w:b/>
              </w:rPr>
              <w:t>자재소요/생산능력계획</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3F6"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3F7" w14:textId="77777777" w:rsidR="00307D07" w:rsidRDefault="00642AAF">
            <w:pPr>
              <w:pStyle w:val="a3"/>
              <w:wordWrap/>
              <w:jc w:val="center"/>
            </w:pPr>
            <w:r>
              <w:rPr>
                <w:rFonts w:ascii="맑은 고딕"/>
                <w:b/>
              </w:rPr>
              <w:t>3</w:t>
            </w:r>
          </w:p>
        </w:tc>
      </w:tr>
      <w:tr w:rsidR="00307D07" w14:paraId="6B94B3FD"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3F9"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3FA"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3FB"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3FC" w14:textId="77777777" w:rsidR="00307D07" w:rsidRDefault="00642AAF">
            <w:pPr>
              <w:pStyle w:val="a3"/>
              <w:wordWrap/>
              <w:jc w:val="center"/>
            </w:pPr>
            <w:r>
              <w:rPr>
                <w:rFonts w:ascii="맑은 고딕" w:eastAsia="맑은 고딕"/>
                <w:b/>
              </w:rPr>
              <w:t>3.3.1 RCCP의 의미</w:t>
            </w:r>
          </w:p>
        </w:tc>
      </w:tr>
      <w:tr w:rsidR="00307D07" w14:paraId="6B94B413" w14:textId="77777777" w:rsidTr="00EB7AC5">
        <w:trPr>
          <w:trHeight w:val="7278"/>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3FE"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3FF" w14:textId="4A4DB290" w:rsidR="00307D07" w:rsidRDefault="00EB7AC5">
            <w:pPr>
              <w:pStyle w:val="a3"/>
            </w:pPr>
            <w:r>
              <w:rPr>
                <w:rFonts w:ascii="맑은 고딕" w:eastAsia="맑은 고딕" w:hint="eastAsia"/>
              </w:rPr>
              <w:t>{</w:t>
            </w:r>
            <w:r>
              <w:rPr>
                <w:rFonts w:ascii="맑은 고딕" w:eastAsia="맑은 고딕"/>
              </w:rPr>
              <w:t>24. [보기]는 무엇에 대한 설명인가?</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406" w14:textId="77777777">
              <w:trPr>
                <w:trHeight w:val="3119"/>
              </w:trPr>
              <w:tc>
                <w:tcPr>
                  <w:tcW w:w="6406" w:type="dxa"/>
                  <w:tcBorders>
                    <w:top w:val="single" w:sz="3" w:space="0" w:color="000000"/>
                    <w:left w:val="single" w:sz="3" w:space="0" w:color="000000"/>
                    <w:bottom w:val="single" w:sz="3" w:space="0" w:color="000000"/>
                    <w:right w:val="single" w:sz="3" w:space="0" w:color="000000"/>
                  </w:tcBorders>
                  <w:vAlign w:val="center"/>
                </w:tcPr>
                <w:p w14:paraId="6B94B400" w14:textId="77777777" w:rsidR="00307D07" w:rsidRDefault="00642AAF">
                  <w:pPr>
                    <w:pStyle w:val="a3"/>
                  </w:pPr>
                  <w:r>
                    <w:rPr>
                      <w:rFonts w:ascii="맑은 고딕" w:eastAsia="맑은 고딕"/>
                    </w:rPr>
                    <w:t>[보기]</w:t>
                  </w:r>
                </w:p>
                <w:p w14:paraId="6B94B401" w14:textId="77777777" w:rsidR="00307D07" w:rsidRDefault="00642AAF">
                  <w:pPr>
                    <w:pStyle w:val="a3"/>
                  </w:pPr>
                  <w:r>
                    <w:rPr>
                      <w:rFonts w:ascii="맑은 고딕" w:eastAsia="맑은 고딕"/>
                    </w:rPr>
                    <w:t> MPS상 제품별 생산 일정 및 수량을 집계</w:t>
                  </w:r>
                </w:p>
                <w:p w14:paraId="6B94B402" w14:textId="77777777" w:rsidR="00307D07" w:rsidRDefault="00642AAF">
                  <w:pPr>
                    <w:pStyle w:val="a3"/>
                  </w:pPr>
                  <w:r>
                    <w:rPr>
                      <w:rFonts w:ascii="맑은 고딕" w:eastAsia="맑은 고딕"/>
                    </w:rPr>
                    <w:t> 주요 제약 자원(핵심 작업센터, 병목 설비)의 평균 단위당 소요시간과 가용 용량을 대략적으로 파악</w:t>
                  </w:r>
                </w:p>
                <w:p w14:paraId="6B94B403" w14:textId="77777777" w:rsidR="00307D07" w:rsidRDefault="00642AAF">
                  <w:pPr>
                    <w:pStyle w:val="a3"/>
                  </w:pPr>
                  <w:r>
                    <w:rPr>
                      <w:rFonts w:ascii="맑은 고딕" w:eastAsia="맑은 고딕"/>
                    </w:rPr>
                    <w:t> 기간별 총 생산 부하(수량×단위시간)를 계산</w:t>
                  </w:r>
                </w:p>
                <w:p w14:paraId="6B94B404" w14:textId="77777777" w:rsidR="00307D07" w:rsidRDefault="00642AAF">
                  <w:pPr>
                    <w:pStyle w:val="a3"/>
                  </w:pPr>
                  <w:r>
                    <w:rPr>
                      <w:rFonts w:ascii="맑은 고딕" w:eastAsia="맑은 고딕"/>
                    </w:rPr>
                    <w:t> 가용 용량(근무일수×가동시간)을 비교하여 부족·여유 여부를 진단</w:t>
                  </w:r>
                </w:p>
                <w:p w14:paraId="6B94B405" w14:textId="77777777" w:rsidR="00307D07" w:rsidRDefault="00642AAF">
                  <w:pPr>
                    <w:pStyle w:val="a3"/>
                  </w:pPr>
                  <w:r>
                    <w:rPr>
                      <w:rFonts w:ascii="맑은 고딕" w:eastAsia="맑은 고딕"/>
                    </w:rPr>
                    <w:t> 부족 시 상위 계획 수단(외주, 추가교대, 설비투자 등)으로 보완 방안 마련</w:t>
                  </w:r>
                </w:p>
              </w:tc>
            </w:tr>
          </w:tbl>
          <w:p w14:paraId="6B94B407" w14:textId="77777777" w:rsidR="00307D07" w:rsidRDefault="00307D07">
            <w:pPr>
              <w:pStyle w:val="a3"/>
            </w:pPr>
          </w:p>
          <w:p w14:paraId="6B94B408" w14:textId="77777777" w:rsidR="00307D07" w:rsidRDefault="00307D07">
            <w:pPr>
              <w:pStyle w:val="a3"/>
              <w:rPr>
                <w:rFonts w:ascii="맑은 고딕" w:eastAsia="맑은 고딕"/>
              </w:rPr>
            </w:pPr>
          </w:p>
          <w:p w14:paraId="6B94B409" w14:textId="77777777" w:rsidR="00307D07" w:rsidRDefault="00642AAF">
            <w:pPr>
              <w:pStyle w:val="a3"/>
            </w:pPr>
            <w:r>
              <w:rPr>
                <w:rFonts w:ascii="맑은 고딕"/>
              </w:rPr>
              <w:t>① SCM: Supply Chain Management</w:t>
            </w:r>
          </w:p>
          <w:p w14:paraId="6B94B40A" w14:textId="77777777" w:rsidR="00307D07" w:rsidRDefault="00642AAF">
            <w:pPr>
              <w:pStyle w:val="a3"/>
            </w:pPr>
            <w:r>
              <w:rPr>
                <w:rFonts w:ascii="맑은 고딕"/>
              </w:rPr>
              <w:t>② VMI: Vendor Managed Inventory</w:t>
            </w:r>
          </w:p>
          <w:p w14:paraId="6B94B40B" w14:textId="77777777" w:rsidR="00307D07" w:rsidRDefault="00642AAF">
            <w:pPr>
              <w:pStyle w:val="a3"/>
            </w:pPr>
            <w:r>
              <w:rPr>
                <w:rFonts w:ascii="맑은 고딕"/>
                <w:color w:val="FF0000"/>
              </w:rPr>
              <w:t>③ RCCP: Rough-Cut Capacity Planning</w:t>
            </w:r>
          </w:p>
          <w:p w14:paraId="6B94B40C" w14:textId="77777777" w:rsidR="00307D07" w:rsidRDefault="00642AAF">
            <w:pPr>
              <w:pStyle w:val="a3"/>
            </w:pPr>
            <w:r>
              <w:rPr>
                <w:rFonts w:ascii="맑은 고딕"/>
              </w:rPr>
              <w:t>④ CRP: Capacity Requirements Planning</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40D" w14:textId="77777777" w:rsidR="00307D07" w:rsidRDefault="00642AAF">
            <w:pPr>
              <w:pStyle w:val="a3"/>
              <w:wordWrap/>
              <w:jc w:val="center"/>
            </w:pPr>
            <w:r>
              <w:rPr>
                <w:rFonts w:eastAsia="맑은 고딕"/>
                <w:b/>
              </w:rPr>
              <w:t>문제</w:t>
            </w:r>
          </w:p>
          <w:p w14:paraId="6B94B40E"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40F"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410" w14:textId="77777777" w:rsidR="00307D07" w:rsidRDefault="00642AAF">
            <w:pPr>
              <w:pStyle w:val="aa"/>
              <w:snapToGrid/>
              <w:spacing w:line="384" w:lineRule="auto"/>
            </w:pPr>
            <w:r>
              <w:rPr>
                <w:rFonts w:ascii="맑은 고딕" w:eastAsia="맑은 고딕"/>
                <w:w w:val="100"/>
                <w:sz w:val="20"/>
                <w:shd w:val="clear" w:color="000000" w:fill="auto"/>
              </w:rPr>
              <w:t>RCCP(개락능력요구계획)은 주생산계획(MPS)을 실행하기 전에 주요 자원(주로 핵심 설비·작업조·라인)의 처리 능력이 해당 생산 계획을 소화할 수 있는지를 간략히 검토하는 기법이다. 가용 용량을 비교하여 부족/여유를 진단하는 RCCP즉 RCCP의 전형적인 활동이다.</w:t>
            </w:r>
          </w:p>
          <w:p w14:paraId="6B94B411" w14:textId="77777777" w:rsidR="00307D07" w:rsidRDefault="00307D07">
            <w:pPr>
              <w:pStyle w:val="aa"/>
              <w:snapToGrid/>
              <w:spacing w:line="384" w:lineRule="auto"/>
              <w:rPr>
                <w:rFonts w:ascii="맑은 고딕" w:eastAsia="맑은 고딕"/>
                <w:w w:val="100"/>
                <w:sz w:val="20"/>
                <w:shd w:val="clear" w:color="000000" w:fill="auto"/>
              </w:rPr>
            </w:pPr>
          </w:p>
          <w:p w14:paraId="6B94B412" w14:textId="21C821F8"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③</w:t>
            </w:r>
            <w:r w:rsidR="00EB7AC5">
              <w:rPr>
                <w:rFonts w:ascii="맑은 고딕" w:eastAsiaTheme="minorEastAsia" w:hint="eastAsia"/>
                <w:color w:val="FF0000"/>
                <w:w w:val="100"/>
                <w:sz w:val="20"/>
                <w:shd w:val="clear" w:color="000000" w:fill="auto"/>
              </w:rPr>
              <w:t>}</w:t>
            </w:r>
          </w:p>
        </w:tc>
      </w:tr>
      <w:tr w:rsidR="00307D07" w14:paraId="6B94B418" w14:textId="77777777" w:rsidTr="00EB7AC5">
        <w:trPr>
          <w:trHeight w:val="3359"/>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414" w14:textId="77777777" w:rsidR="00307D07" w:rsidRDefault="00642AAF">
            <w:pPr>
              <w:pStyle w:val="a3"/>
              <w:wordWrap/>
              <w:jc w:val="center"/>
            </w:pPr>
            <w:r>
              <w:rPr>
                <w:rFonts w:eastAsia="맑은 고딕"/>
                <w:b/>
              </w:rPr>
              <w:t>이</w:t>
            </w:r>
          </w:p>
          <w:p w14:paraId="6B94B415" w14:textId="77777777" w:rsidR="00307D07" w:rsidRDefault="00642AAF">
            <w:pPr>
              <w:pStyle w:val="a3"/>
              <w:wordWrap/>
              <w:jc w:val="center"/>
            </w:pPr>
            <w:r>
              <w:rPr>
                <w:rFonts w:eastAsia="맑은 고딕"/>
                <w:b/>
              </w:rPr>
              <w:t>미</w:t>
            </w:r>
          </w:p>
          <w:p w14:paraId="6B94B416"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417" w14:textId="77777777" w:rsidR="00307D07" w:rsidRDefault="00307D07">
            <w:pPr>
              <w:pStyle w:val="a3"/>
              <w:rPr>
                <w:rFonts w:ascii="맑은 고딕" w:eastAsia="맑은 고딕"/>
              </w:rPr>
            </w:pPr>
          </w:p>
        </w:tc>
      </w:tr>
    </w:tbl>
    <w:p w14:paraId="6B94B419" w14:textId="77777777" w:rsidR="00307D07" w:rsidRDefault="00307D07">
      <w:pPr>
        <w:pStyle w:val="a3"/>
      </w:pP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41F"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41B" w14:textId="57C7CFBA" w:rsidR="00307D07" w:rsidRDefault="00642AAF">
            <w:pPr>
              <w:pStyle w:val="a3"/>
              <w:wordWrap/>
              <w:jc w:val="center"/>
            </w:pPr>
            <w:r>
              <w:lastRenderedPageBreak/>
              <w:br w:type="page"/>
            </w:r>
            <w:r>
              <w:rPr>
                <w:rFonts w:ascii="맑은 고딕" w:eastAsia="맑은 고딕"/>
                <w:b/>
              </w:rPr>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1C" w14:textId="77777777" w:rsidR="00307D07" w:rsidRDefault="00642AAF">
            <w:pPr>
              <w:pStyle w:val="a3"/>
              <w:wordWrap/>
              <w:jc w:val="center"/>
            </w:pPr>
            <w:r>
              <w:rPr>
                <w:rFonts w:ascii="맑은 고딕" w:eastAsia="맑은 고딕"/>
                <w:b/>
              </w:rPr>
              <w:t>자재소요/생산능력계획</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1D"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41E" w14:textId="77777777" w:rsidR="00307D07" w:rsidRDefault="00642AAF">
            <w:pPr>
              <w:pStyle w:val="a3"/>
              <w:wordWrap/>
              <w:jc w:val="center"/>
            </w:pPr>
            <w:r>
              <w:rPr>
                <w:rFonts w:ascii="맑은 고딕"/>
                <w:b/>
              </w:rPr>
              <w:t>2</w:t>
            </w:r>
          </w:p>
        </w:tc>
      </w:tr>
      <w:tr w:rsidR="00307D07" w14:paraId="6B94B424"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420"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421"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422"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423" w14:textId="77777777" w:rsidR="00307D07" w:rsidRDefault="00642AAF">
            <w:pPr>
              <w:pStyle w:val="a3"/>
              <w:wordWrap/>
              <w:jc w:val="center"/>
            </w:pPr>
            <w:r>
              <w:rPr>
                <w:rFonts w:ascii="맑은 고딕" w:eastAsia="맑은 고딕"/>
                <w:b/>
              </w:rPr>
              <w:t>3.5.5 SCM 추진효과</w:t>
            </w:r>
          </w:p>
        </w:tc>
      </w:tr>
      <w:tr w:rsidR="00307D07" w14:paraId="6B94B43A" w14:textId="77777777" w:rsidTr="00EB7AC5">
        <w:trPr>
          <w:trHeight w:val="7731"/>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425"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426" w14:textId="7275D365" w:rsidR="00307D07" w:rsidRDefault="00EB7AC5">
            <w:pPr>
              <w:pStyle w:val="a3"/>
            </w:pPr>
            <w:r>
              <w:rPr>
                <w:rFonts w:ascii="맑은 고딕" w:eastAsia="맑은 고딕" w:hint="eastAsia"/>
              </w:rPr>
              <w:t>{</w:t>
            </w:r>
            <w:r>
              <w:rPr>
                <w:rFonts w:ascii="맑은 고딕" w:eastAsia="맑은 고딕"/>
              </w:rPr>
              <w:t xml:space="preserve">25. [보기]의 ㈜생산체인의 SCM 주요 효과로 </w:t>
            </w:r>
            <w:r w:rsidRPr="00573E98">
              <w:rPr>
                <w:rFonts w:ascii="맑은 고딕" w:eastAsia="맑은 고딕"/>
                <w:color w:val="FF0000"/>
                <w:u w:val="single"/>
              </w:rPr>
              <w:t xml:space="preserve">가장 적절하지 </w:t>
            </w:r>
            <w:r w:rsidRPr="00573E98">
              <w:rPr>
                <w:rFonts w:eastAsia="맑은 고딕"/>
                <w:color w:val="FF0000"/>
                <w:u w:val="single"/>
              </w:rPr>
              <w:t>않은</w:t>
            </w:r>
            <w:r>
              <w:rPr>
                <w:rFonts w:ascii="맑은 고딕" w:eastAsia="맑은 고딕"/>
              </w:rPr>
              <w:t xml:space="preserve"> 것은?</w:t>
            </w:r>
          </w:p>
          <w:p w14:paraId="6B94B427" w14:textId="77777777" w:rsidR="00307D07" w:rsidRDefault="00307D07">
            <w:pPr>
              <w:pStyle w:val="a3"/>
              <w:rPr>
                <w:rFonts w:ascii="맑은 고딕" w:eastAsia="맑은 고딕"/>
              </w:rPr>
            </w:pPr>
          </w:p>
          <w:tbl>
            <w:tblPr>
              <w:tblOverlap w:val="never"/>
              <w:tblW w:w="623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236"/>
            </w:tblGrid>
            <w:tr w:rsidR="00307D07" w14:paraId="6B94B42D" w14:textId="77777777">
              <w:trPr>
                <w:trHeight w:val="2309"/>
              </w:trPr>
              <w:tc>
                <w:tcPr>
                  <w:tcW w:w="6236" w:type="dxa"/>
                  <w:tcBorders>
                    <w:top w:val="single" w:sz="3" w:space="0" w:color="000000"/>
                    <w:left w:val="single" w:sz="3" w:space="0" w:color="000000"/>
                    <w:bottom w:val="single" w:sz="3" w:space="0" w:color="000000"/>
                    <w:right w:val="single" w:sz="3" w:space="0" w:color="000000"/>
                  </w:tcBorders>
                  <w:vAlign w:val="center"/>
                </w:tcPr>
                <w:p w14:paraId="6B94B428" w14:textId="77777777" w:rsidR="00307D07" w:rsidRDefault="00642AAF">
                  <w:pPr>
                    <w:pStyle w:val="a3"/>
                  </w:pPr>
                  <w:r>
                    <w:rPr>
                      <w:rFonts w:ascii="맑은 고딕" w:eastAsia="맑은 고딕"/>
                    </w:rPr>
                    <w:t>[보기]</w:t>
                  </w:r>
                </w:p>
                <w:p w14:paraId="6B94B429" w14:textId="77777777" w:rsidR="00307D07" w:rsidRDefault="00642AAF">
                  <w:pPr>
                    <w:pStyle w:val="a3"/>
                  </w:pPr>
                  <w:r>
                    <w:rPr>
                      <w:rFonts w:ascii="맑은 고딕" w:eastAsia="맑은 고딕"/>
                    </w:rPr>
                    <w:t>㈜생산체인은 전사 차원의 공급망관리 시스템을 구축하여, 원자재 발주부터 고객 납품까지 프로세스를 통합 운영하고 있다.</w:t>
                  </w:r>
                </w:p>
                <w:p w14:paraId="6B94B42A" w14:textId="77777777" w:rsidR="00307D07" w:rsidRDefault="00642AAF">
                  <w:pPr>
                    <w:pStyle w:val="a3"/>
                  </w:pPr>
                  <w:r>
                    <w:rPr>
                      <w:rFonts w:ascii="맑은 고딕"/>
                    </w:rPr>
                    <w:t xml:space="preserve"> </w:t>
                  </w:r>
                  <w:r>
                    <w:rPr>
                      <w:rFonts w:ascii="맑은 고딕" w:eastAsia="맑은 고딕"/>
                    </w:rPr>
                    <w:t> 재고 수준을 실시간 모니터링하여 불필요한 재고를 줄이고, 품절 사태 사전 방지</w:t>
                  </w:r>
                </w:p>
                <w:p w14:paraId="6B94B42B" w14:textId="77777777" w:rsidR="00307D07" w:rsidRDefault="00642AAF">
                  <w:pPr>
                    <w:pStyle w:val="a3"/>
                  </w:pPr>
                  <w:r>
                    <w:rPr>
                      <w:rFonts w:ascii="맑은 고딕"/>
                    </w:rPr>
                    <w:t xml:space="preserve"> </w:t>
                  </w:r>
                  <w:r>
                    <w:rPr>
                      <w:rFonts w:ascii="맑은 고딕" w:eastAsia="맑은 고딕"/>
                    </w:rPr>
                    <w:t> 공급업체 협업을 통해 발주·운송 과정을 최적화해 전체 리드타임 단축</w:t>
                  </w:r>
                </w:p>
                <w:p w14:paraId="6B94B42C" w14:textId="77777777" w:rsidR="00307D07" w:rsidRDefault="00642AAF">
                  <w:pPr>
                    <w:pStyle w:val="a3"/>
                  </w:pPr>
                  <w:r>
                    <w:rPr>
                      <w:rFonts w:ascii="맑은 고딕"/>
                    </w:rPr>
                    <w:t xml:space="preserve"> </w:t>
                  </w:r>
                  <w:r>
                    <w:rPr>
                      <w:rFonts w:ascii="맑은 고딕" w:eastAsia="맑은 고딕"/>
                    </w:rPr>
                    <w:t> 시장 수요 변동에 맞춰 계획을 빠르게 조정함으로써 예측 정확도와 고객 서비스 수준 동시 개선</w:t>
                  </w:r>
                </w:p>
              </w:tc>
            </w:tr>
          </w:tbl>
          <w:p w14:paraId="6B94B42E" w14:textId="77777777" w:rsidR="00307D07" w:rsidRDefault="00307D07">
            <w:pPr>
              <w:pStyle w:val="a3"/>
            </w:pPr>
          </w:p>
          <w:p w14:paraId="6B94B42F" w14:textId="77777777" w:rsidR="00307D07" w:rsidRDefault="00307D07">
            <w:pPr>
              <w:pStyle w:val="a3"/>
              <w:rPr>
                <w:rFonts w:ascii="맑은 고딕" w:eastAsia="맑은 고딕"/>
              </w:rPr>
            </w:pPr>
          </w:p>
          <w:p w14:paraId="6B94B430" w14:textId="77777777" w:rsidR="00307D07" w:rsidRDefault="00642AAF">
            <w:pPr>
              <w:pStyle w:val="-"/>
              <w:snapToGrid/>
              <w:spacing w:line="384" w:lineRule="auto"/>
              <w:ind w:left="0" w:firstLine="0"/>
            </w:pPr>
            <w:r>
              <w:rPr>
                <w:rFonts w:ascii="맑은 고딕"/>
                <w:spacing w:val="0"/>
                <w:w w:val="100"/>
                <w:shd w:val="clear" w:color="000000" w:fill="auto"/>
              </w:rPr>
              <w:t>①</w:t>
            </w:r>
            <w:r>
              <w:rPr>
                <w:rFonts w:ascii="맑은 고딕" w:eastAsia="맑은 고딕"/>
                <w:spacing w:val="0"/>
                <w:w w:val="100"/>
                <w:shd w:val="clear" w:color="000000" w:fill="auto"/>
              </w:rPr>
              <w:t xml:space="preserve"> 적절한 재고 관리로 과잉 재고를 줄이고, 재고 부족 문제를 방지할 수 있다. </w:t>
            </w:r>
          </w:p>
          <w:p w14:paraId="6B94B431" w14:textId="77777777" w:rsidR="00307D07" w:rsidRDefault="00642AAF">
            <w:pPr>
              <w:pStyle w:val="-"/>
              <w:snapToGrid/>
              <w:spacing w:line="384" w:lineRule="auto"/>
              <w:ind w:left="0" w:firstLine="0"/>
            </w:pPr>
            <w:r>
              <w:rPr>
                <w:rFonts w:ascii="맑은 고딕"/>
                <w:color w:val="FF0000"/>
                <w:spacing w:val="0"/>
                <w:w w:val="100"/>
                <w:shd w:val="clear" w:color="000000" w:fill="auto"/>
              </w:rPr>
              <w:t>②</w:t>
            </w:r>
            <w:r>
              <w:rPr>
                <w:rFonts w:ascii="맑은 고딕" w:eastAsia="맑은 고딕"/>
                <w:color w:val="FF0000"/>
                <w:spacing w:val="0"/>
                <w:w w:val="100"/>
                <w:shd w:val="clear" w:color="000000" w:fill="auto"/>
              </w:rPr>
              <w:t xml:space="preserve"> 공급망은 항상 일정하게 유지되며, 외부 환경에 대한 별도의 조치 없이 대응 가능하다.</w:t>
            </w:r>
          </w:p>
          <w:p w14:paraId="6B94B432" w14:textId="77777777" w:rsidR="00307D07" w:rsidRDefault="00642AAF">
            <w:pPr>
              <w:pStyle w:val="-"/>
              <w:snapToGrid/>
              <w:spacing w:line="384" w:lineRule="auto"/>
              <w:ind w:left="0" w:firstLine="0"/>
            </w:pPr>
            <w:r>
              <w:rPr>
                <w:rFonts w:ascii="맑은 고딕"/>
                <w:spacing w:val="0"/>
                <w:w w:val="100"/>
                <w:shd w:val="clear" w:color="000000" w:fill="auto"/>
              </w:rPr>
              <w:t>③</w:t>
            </w:r>
            <w:r>
              <w:rPr>
                <w:rFonts w:ascii="맑은 고딕" w:eastAsia="맑은 고딕"/>
                <w:spacing w:val="0"/>
                <w:w w:val="100"/>
                <w:shd w:val="clear" w:color="000000" w:fill="auto"/>
              </w:rPr>
              <w:t xml:space="preserve"> 수요 변화에 유연하게 대응하여 예측 정확도를 높이고, 고객 서비스 수준을 개선할 수 있다. </w:t>
            </w:r>
          </w:p>
          <w:p w14:paraId="6B94B433" w14:textId="3D4F39B0" w:rsidR="00307D07" w:rsidRDefault="00642AAF">
            <w:pPr>
              <w:pStyle w:val="-"/>
              <w:snapToGrid/>
              <w:spacing w:line="384" w:lineRule="auto"/>
              <w:ind w:left="0" w:firstLine="0"/>
            </w:pPr>
            <w:r>
              <w:rPr>
                <w:rFonts w:ascii="맑은 고딕"/>
                <w:spacing w:val="0"/>
                <w:w w:val="100"/>
                <w:shd w:val="clear" w:color="000000" w:fill="auto"/>
              </w:rPr>
              <w:t>④</w:t>
            </w:r>
            <w:r>
              <w:rPr>
                <w:rFonts w:ascii="맑은 고딕" w:eastAsia="맑은 고딕"/>
                <w:spacing w:val="0"/>
                <w:w w:val="100"/>
                <w:shd w:val="clear" w:color="000000" w:fill="auto"/>
              </w:rPr>
              <w:t xml:space="preserve"> 공급망 프로세스를 최적화하여 리드타임(Lead Time)을 단축하고 전체 운영 효율을 </w:t>
            </w:r>
            <w:r w:rsidR="00EB7AC5">
              <w:rPr>
                <w:rFonts w:ascii="맑은 고딕" w:eastAsia="맑은 고딕" w:hint="eastAsia"/>
                <w:spacing w:val="0"/>
                <w:w w:val="100"/>
                <w:shd w:val="clear" w:color="000000" w:fill="auto"/>
              </w:rPr>
              <w:t>향상</w:t>
            </w:r>
            <w:r w:rsidR="00EB7AC5">
              <w:rPr>
                <w:rFonts w:ascii="맑은 고딕" w:eastAsia="맑은 고딕"/>
                <w:spacing w:val="0"/>
                <w:w w:val="100"/>
                <w:shd w:val="clear" w:color="000000" w:fill="auto"/>
              </w:rPr>
              <w:t>시킬</w:t>
            </w:r>
            <w:r>
              <w:rPr>
                <w:rFonts w:ascii="맑은 고딕" w:eastAsia="맑은 고딕"/>
                <w:spacing w:val="0"/>
                <w:w w:val="100"/>
                <w:shd w:val="clear" w:color="000000" w:fill="auto"/>
              </w:rPr>
              <w:t xml:space="preserve"> 수 있다.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434" w14:textId="77777777" w:rsidR="00307D07" w:rsidRDefault="00642AAF">
            <w:pPr>
              <w:pStyle w:val="a3"/>
              <w:wordWrap/>
              <w:jc w:val="center"/>
            </w:pPr>
            <w:r>
              <w:rPr>
                <w:rFonts w:eastAsia="맑은 고딕"/>
                <w:b/>
              </w:rPr>
              <w:t>문제</w:t>
            </w:r>
          </w:p>
          <w:p w14:paraId="6B94B435"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436"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437" w14:textId="77777777" w:rsidR="00307D07" w:rsidRDefault="00642AAF">
            <w:pPr>
              <w:pStyle w:val="a3"/>
            </w:pPr>
            <w:r>
              <w:rPr>
                <w:rFonts w:ascii="맑은 고딕" w:eastAsia="맑은 고딕"/>
              </w:rPr>
              <w:t xml:space="preserve">공급망는 외부 환경(천재지변, 글로벌 경제 변화, 유가 상승 등)의 영향으로 항상 일정하게 유지되지 않는다. 따라서 공급망관리는 외부 환경의 변화에 신속하게 대응하고 리스크를 최소화하는 것이다. </w:t>
            </w:r>
          </w:p>
          <w:p w14:paraId="6B94B438" w14:textId="77777777" w:rsidR="00307D07" w:rsidRDefault="00307D07">
            <w:pPr>
              <w:pStyle w:val="a3"/>
              <w:rPr>
                <w:rFonts w:ascii="맑은 고딕" w:eastAsia="맑은 고딕"/>
              </w:rPr>
            </w:pPr>
          </w:p>
          <w:p w14:paraId="6B94B439" w14:textId="2D3BCE2B" w:rsidR="00307D07" w:rsidRPr="00EB7AC5"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②</w:t>
            </w:r>
            <w:r w:rsidR="00EB7AC5">
              <w:rPr>
                <w:rFonts w:ascii="맑은 고딕" w:eastAsiaTheme="minorEastAsia" w:hint="eastAsia"/>
                <w:color w:val="FF0000"/>
                <w:w w:val="100"/>
                <w:sz w:val="20"/>
                <w:shd w:val="clear" w:color="000000" w:fill="auto"/>
              </w:rPr>
              <w:t>}</w:t>
            </w:r>
          </w:p>
        </w:tc>
      </w:tr>
      <w:tr w:rsidR="00307D07" w14:paraId="6B94B43F" w14:textId="77777777" w:rsidTr="00EB7AC5">
        <w:trPr>
          <w:trHeight w:val="5294"/>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43B" w14:textId="77777777" w:rsidR="00307D07" w:rsidRDefault="00642AAF">
            <w:pPr>
              <w:pStyle w:val="a3"/>
              <w:wordWrap/>
              <w:jc w:val="center"/>
            </w:pPr>
            <w:r>
              <w:rPr>
                <w:rFonts w:eastAsia="맑은 고딕"/>
                <w:b/>
              </w:rPr>
              <w:lastRenderedPageBreak/>
              <w:t>이</w:t>
            </w:r>
          </w:p>
          <w:p w14:paraId="6B94B43C" w14:textId="77777777" w:rsidR="00307D07" w:rsidRDefault="00642AAF">
            <w:pPr>
              <w:pStyle w:val="a3"/>
              <w:wordWrap/>
              <w:jc w:val="center"/>
            </w:pPr>
            <w:r>
              <w:rPr>
                <w:rFonts w:eastAsia="맑은 고딕"/>
                <w:b/>
              </w:rPr>
              <w:t>미</w:t>
            </w:r>
          </w:p>
          <w:p w14:paraId="6B94B43D"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43E" w14:textId="77777777" w:rsidR="00307D07" w:rsidRDefault="00307D07">
            <w:pPr>
              <w:pStyle w:val="a3"/>
              <w:rPr>
                <w:rFonts w:ascii="맑은 고딕" w:eastAsia="맑은 고딕"/>
                <w:b/>
                <w:color w:val="0000FF"/>
                <w:sz w:val="38"/>
              </w:rPr>
            </w:pPr>
          </w:p>
        </w:tc>
      </w:tr>
    </w:tbl>
    <w:p w14:paraId="6B94B440" w14:textId="77777777" w:rsidR="00307D07" w:rsidRDefault="00307D07">
      <w:pPr>
        <w:pStyle w:val="a3"/>
      </w:pPr>
    </w:p>
    <w:p w14:paraId="6B94B441" w14:textId="77777777" w:rsidR="00307D07" w:rsidRDefault="00642AAF">
      <w:pPr>
        <w:pStyle w:val="a3"/>
      </w:pPr>
      <w:r>
        <w:br w:type="page"/>
      </w: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446"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442" w14:textId="77777777" w:rsidR="00307D07" w:rsidRDefault="00642AAF">
            <w:pPr>
              <w:pStyle w:val="a3"/>
              <w:wordWrap/>
              <w:jc w:val="center"/>
            </w:pPr>
            <w:r>
              <w:rPr>
                <w:rFonts w:ascii="맑은 고딕" w:eastAsia="맑은 고딕"/>
                <w:b/>
              </w:rPr>
              <w:lastRenderedPageBreak/>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43" w14:textId="77777777" w:rsidR="00307D07" w:rsidRDefault="00642AAF">
            <w:pPr>
              <w:pStyle w:val="a3"/>
              <w:wordWrap/>
              <w:jc w:val="center"/>
            </w:pPr>
            <w:r>
              <w:rPr>
                <w:rFonts w:ascii="맑은 고딕" w:eastAsia="맑은 고딕"/>
                <w:b/>
              </w:rPr>
              <w:t>자재소요/생산능력계획</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44"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445" w14:textId="77777777" w:rsidR="00307D07" w:rsidRDefault="00642AAF">
            <w:pPr>
              <w:pStyle w:val="a3"/>
              <w:wordWrap/>
              <w:jc w:val="center"/>
            </w:pPr>
            <w:r>
              <w:rPr>
                <w:rFonts w:ascii="맑은 고딕"/>
                <w:b/>
              </w:rPr>
              <w:t>4</w:t>
            </w:r>
          </w:p>
        </w:tc>
      </w:tr>
      <w:tr w:rsidR="00307D07" w14:paraId="6B94B44B"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447"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448" w14:textId="77777777" w:rsidR="00307D07" w:rsidRDefault="00642AAF">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449"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44A" w14:textId="77777777" w:rsidR="00307D07" w:rsidRDefault="00642AAF">
            <w:pPr>
              <w:pStyle w:val="a3"/>
              <w:wordWrap/>
              <w:jc w:val="center"/>
            </w:pPr>
            <w:r>
              <w:rPr>
                <w:rFonts w:ascii="맑은 고딕" w:eastAsia="맑은 고딕"/>
                <w:b/>
              </w:rPr>
              <w:t>3.2.2 자재소요계획의 기본구조</w:t>
            </w:r>
          </w:p>
        </w:tc>
      </w:tr>
      <w:tr w:rsidR="00307D07" w14:paraId="6B94B460" w14:textId="77777777" w:rsidTr="00EB7AC5">
        <w:trPr>
          <w:trHeight w:val="6600"/>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44C"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44D" w14:textId="2364EFAD" w:rsidR="00307D07" w:rsidRDefault="00EB7AC5">
            <w:pPr>
              <w:pStyle w:val="a3"/>
            </w:pPr>
            <w:r>
              <w:rPr>
                <w:rFonts w:ascii="맑은 고딕" w:eastAsia="맑은 고딕" w:hint="eastAsia"/>
              </w:rPr>
              <w:t>{</w:t>
            </w:r>
            <w:r>
              <w:rPr>
                <w:rFonts w:ascii="맑은 고딕" w:eastAsia="맑은 고딕"/>
              </w:rPr>
              <w:t xml:space="preserve">26. [보기]는 자재소요계획(MRP) 시스템의 처리 절차를 나타낸 것이다.  </w:t>
            </w:r>
          </w:p>
          <w:p w14:paraId="6B94B44E" w14:textId="77777777" w:rsidR="00307D07" w:rsidRDefault="00642AAF">
            <w:pPr>
              <w:pStyle w:val="a3"/>
            </w:pPr>
            <w:r>
              <w:rPr>
                <w:rFonts w:ascii="맑은 고딕" w:eastAsia="맑은 고딕"/>
              </w:rPr>
              <w:t>(   A   )에 들어갈 내용을 입력하시오.</w:t>
            </w:r>
          </w:p>
          <w:p w14:paraId="6B94B44F" w14:textId="77777777" w:rsidR="00307D07" w:rsidRDefault="00307D07">
            <w:pPr>
              <w:pStyle w:val="a3"/>
              <w:rPr>
                <w:rFonts w:ascii="맑은 고딕" w:eastAsia="맑은 고딕"/>
              </w:rPr>
            </w:pPr>
          </w:p>
          <w:p w14:paraId="6B94B450" w14:textId="77777777" w:rsidR="00307D07" w:rsidRDefault="00642AAF">
            <w:pPr>
              <w:pStyle w:val="a3"/>
            </w:pPr>
            <w:r>
              <w:rPr>
                <w:rFonts w:ascii="맑은 고딕" w:eastAsia="맑은 고딕"/>
              </w:rPr>
              <w:t xml:space="preserve"> * (   A   )에 들어갈 용어는 영문약어, 한글, 영문 명칭 모두 정답으로 인정됩니다.</w:t>
            </w:r>
          </w:p>
          <w:p w14:paraId="6B94B451" w14:textId="77777777" w:rsidR="00307D07" w:rsidRDefault="00307D07">
            <w:pPr>
              <w:pStyle w:val="a3"/>
              <w:rPr>
                <w:rFonts w:ascii="맑은 고딕" w:eastAsia="맑은 고딕"/>
              </w:rPr>
            </w:pP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455" w14:textId="77777777">
              <w:trPr>
                <w:trHeight w:val="1443"/>
              </w:trPr>
              <w:tc>
                <w:tcPr>
                  <w:tcW w:w="6406" w:type="dxa"/>
                  <w:tcBorders>
                    <w:top w:val="single" w:sz="3" w:space="0" w:color="000000"/>
                    <w:left w:val="single" w:sz="3" w:space="0" w:color="000000"/>
                    <w:bottom w:val="single" w:sz="3" w:space="0" w:color="000000"/>
                    <w:right w:val="single" w:sz="3" w:space="0" w:color="000000"/>
                  </w:tcBorders>
                  <w:vAlign w:val="center"/>
                </w:tcPr>
                <w:p w14:paraId="6B94B452" w14:textId="77777777" w:rsidR="00307D07" w:rsidRDefault="00642AAF">
                  <w:pPr>
                    <w:pStyle w:val="a3"/>
                  </w:pPr>
                  <w:r>
                    <w:rPr>
                      <w:rFonts w:ascii="맑은 고딕" w:eastAsia="맑은 고딕"/>
                    </w:rPr>
                    <w:t>[보기]</w:t>
                  </w:r>
                </w:p>
                <w:p w14:paraId="6B94B453" w14:textId="77777777" w:rsidR="00307D07" w:rsidRDefault="00307D07">
                  <w:pPr>
                    <w:pStyle w:val="a3"/>
                    <w:rPr>
                      <w:rFonts w:ascii="맑은 고딕" w:eastAsia="맑은 고딕"/>
                    </w:rPr>
                  </w:pPr>
                </w:p>
                <w:p w14:paraId="6B94B454" w14:textId="77777777" w:rsidR="00307D07" w:rsidRDefault="00642AAF">
                  <w:pPr>
                    <w:pStyle w:val="a3"/>
                  </w:pPr>
                  <w:r>
                    <w:rPr>
                      <w:rFonts w:ascii="맑은 고딕" w:eastAsia="맑은 고딕"/>
                    </w:rPr>
                    <w:t xml:space="preserve">주문수요(Demand) </w:t>
                  </w:r>
                  <w:r>
                    <w:rPr>
                      <w:rFonts w:ascii="맑은 고딕"/>
                    </w:rPr>
                    <w:t>→ (   A   ) →</w:t>
                  </w:r>
                  <w:r>
                    <w:rPr>
                      <w:rFonts w:ascii="맑은 고딕" w:eastAsia="맑은 고딕"/>
                    </w:rPr>
                    <w:t xml:space="preserve"> 자재요구량 확인 </w:t>
                  </w:r>
                  <w:r>
                    <w:rPr>
                      <w:rFonts w:ascii="맑은 고딕"/>
                    </w:rPr>
                    <w:t>→</w:t>
                  </w:r>
                  <w:r>
                    <w:rPr>
                      <w:rFonts w:ascii="맑은 고딕" w:eastAsia="맑은 고딕"/>
                    </w:rPr>
                    <w:t xml:space="preserve"> 재고정보(Inventory) </w:t>
                  </w:r>
                  <w:r>
                    <w:rPr>
                      <w:rFonts w:ascii="맑은 고딕"/>
                    </w:rPr>
                    <w:t>→</w:t>
                  </w:r>
                  <w:r>
                    <w:rPr>
                      <w:rFonts w:ascii="맑은 고딕" w:eastAsia="맑은 고딕"/>
                    </w:rPr>
                    <w:t xml:space="preserve"> 자재소요계산 </w:t>
                  </w:r>
                  <w:r>
                    <w:rPr>
                      <w:rFonts w:ascii="맑은 고딕"/>
                    </w:rPr>
                    <w:t>→</w:t>
                  </w:r>
                  <w:r>
                    <w:rPr>
                      <w:rFonts w:ascii="맑은 고딕" w:eastAsia="맑은 고딕"/>
                    </w:rPr>
                    <w:t xml:space="preserve"> 발주계획</w:t>
                  </w:r>
                </w:p>
              </w:tc>
            </w:tr>
          </w:tbl>
          <w:p w14:paraId="6B94B456" w14:textId="77777777" w:rsidR="00307D07" w:rsidRDefault="00307D07">
            <w:pPr>
              <w:pStyle w:val="a3"/>
            </w:pPr>
          </w:p>
          <w:p w14:paraId="6B94B457" w14:textId="77777777" w:rsidR="00307D07" w:rsidRDefault="00307D07">
            <w:pPr>
              <w:pStyle w:val="a3"/>
              <w:rPr>
                <w:rFonts w:ascii="맑은 고딕" w:eastAsia="맑은 고딕"/>
              </w:rPr>
            </w:pPr>
          </w:p>
          <w:p w14:paraId="6B94B458" w14:textId="77777777" w:rsidR="00307D07" w:rsidRDefault="00642AAF">
            <w:pPr>
              <w:pStyle w:val="a3"/>
            </w:pPr>
            <w:r>
              <w:rPr>
                <w:rFonts w:ascii="맑은 고딕" w:eastAsia="맑은 고딕"/>
              </w:rPr>
              <w:t xml:space="preserve"> 정답: (                 )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459" w14:textId="77777777" w:rsidR="00307D07" w:rsidRDefault="00642AAF">
            <w:pPr>
              <w:pStyle w:val="a3"/>
              <w:wordWrap/>
              <w:jc w:val="center"/>
            </w:pPr>
            <w:r>
              <w:rPr>
                <w:rFonts w:eastAsia="맑은 고딕"/>
                <w:b/>
              </w:rPr>
              <w:t>문제</w:t>
            </w:r>
          </w:p>
          <w:p w14:paraId="6B94B45A"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45B"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45C" w14:textId="77777777" w:rsidR="00307D07" w:rsidRDefault="00642AAF">
            <w:pPr>
              <w:pStyle w:val="aa"/>
              <w:snapToGrid/>
              <w:spacing w:line="384" w:lineRule="auto"/>
            </w:pPr>
            <w:r>
              <w:rPr>
                <w:rFonts w:ascii="맑은 고딕" w:eastAsia="맑은 고딕"/>
                <w:w w:val="100"/>
                <w:sz w:val="20"/>
                <w:shd w:val="clear" w:color="000000" w:fill="auto"/>
              </w:rPr>
              <w:t xml:space="preserve"> MRP 추진 절차는 다음과 같음 </w:t>
            </w:r>
          </w:p>
          <w:p w14:paraId="6B94B45D" w14:textId="77777777" w:rsidR="00307D07" w:rsidRDefault="00642AAF">
            <w:pPr>
              <w:pStyle w:val="aa"/>
              <w:snapToGrid/>
              <w:spacing w:line="384" w:lineRule="auto"/>
            </w:pPr>
            <w:r>
              <w:rPr>
                <w:rFonts w:ascii="맑은 고딕" w:eastAsia="맑은 고딕"/>
                <w:w w:val="100"/>
                <w:sz w:val="20"/>
                <w:shd w:val="clear" w:color="000000" w:fill="auto"/>
              </w:rPr>
              <w:t xml:space="preserve"> 주문수요(Demand) </w:t>
            </w:r>
            <w:r>
              <w:rPr>
                <w:rFonts w:ascii="맑은 고딕"/>
                <w:w w:val="100"/>
                <w:sz w:val="20"/>
                <w:shd w:val="clear" w:color="000000" w:fill="auto"/>
              </w:rPr>
              <w:t>→</w:t>
            </w:r>
            <w:r>
              <w:rPr>
                <w:rFonts w:ascii="맑은 고딕" w:eastAsia="맑은 고딕"/>
                <w:w w:val="100"/>
                <w:sz w:val="20"/>
                <w:shd w:val="clear" w:color="000000" w:fill="auto"/>
              </w:rPr>
              <w:t xml:space="preserve"> 기준생산계획(MPS)</w:t>
            </w:r>
            <w:r>
              <w:rPr>
                <w:rFonts w:ascii="맑은 고딕"/>
                <w:w w:val="100"/>
                <w:sz w:val="20"/>
                <w:shd w:val="clear" w:color="000000" w:fill="auto"/>
              </w:rPr>
              <w:t>→</w:t>
            </w:r>
            <w:r>
              <w:rPr>
                <w:rFonts w:ascii="맑은 고딕" w:eastAsia="맑은 고딕"/>
                <w:w w:val="100"/>
                <w:sz w:val="20"/>
                <w:shd w:val="clear" w:color="000000" w:fill="auto"/>
              </w:rPr>
              <w:t xml:space="preserve"> 자재요구량</w:t>
            </w:r>
            <w:r>
              <w:rPr>
                <w:rFonts w:ascii="맑은 고딕"/>
                <w:w w:val="100"/>
                <w:sz w:val="20"/>
                <w:shd w:val="clear" w:color="000000" w:fill="auto"/>
              </w:rPr>
              <w:t>→</w:t>
            </w:r>
            <w:r>
              <w:rPr>
                <w:rFonts w:ascii="맑은 고딕" w:eastAsia="맑은 고딕"/>
                <w:w w:val="100"/>
                <w:sz w:val="20"/>
                <w:shd w:val="clear" w:color="000000" w:fill="auto"/>
              </w:rPr>
              <w:t xml:space="preserve"> 재고 정보(Inventory) </w:t>
            </w:r>
            <w:r>
              <w:rPr>
                <w:rFonts w:ascii="맑은 고딕"/>
                <w:w w:val="100"/>
                <w:sz w:val="20"/>
                <w:shd w:val="clear" w:color="000000" w:fill="auto"/>
              </w:rPr>
              <w:t>→</w:t>
            </w:r>
            <w:r>
              <w:rPr>
                <w:rFonts w:ascii="맑은 고딕" w:eastAsia="맑은 고딕"/>
                <w:w w:val="100"/>
                <w:sz w:val="20"/>
                <w:shd w:val="clear" w:color="000000" w:fill="auto"/>
              </w:rPr>
              <w:t xml:space="preserve"> 자재소요계산 </w:t>
            </w:r>
            <w:r>
              <w:rPr>
                <w:rFonts w:ascii="맑은 고딕"/>
                <w:w w:val="100"/>
                <w:sz w:val="20"/>
                <w:shd w:val="clear" w:color="000000" w:fill="auto"/>
              </w:rPr>
              <w:t>→</w:t>
            </w:r>
            <w:r>
              <w:rPr>
                <w:rFonts w:ascii="맑은 고딕" w:eastAsia="맑은 고딕"/>
                <w:w w:val="100"/>
                <w:sz w:val="20"/>
                <w:shd w:val="clear" w:color="000000" w:fill="auto"/>
              </w:rPr>
              <w:t xml:space="preserve"> 발주계획 (PO/Work Order)</w:t>
            </w:r>
          </w:p>
          <w:p w14:paraId="6B94B45E" w14:textId="77777777" w:rsidR="00307D07" w:rsidRDefault="00307D07">
            <w:pPr>
              <w:pStyle w:val="a3"/>
              <w:rPr>
                <w:rFonts w:ascii="맑은 고딕" w:eastAsia="맑은 고딕"/>
              </w:rPr>
            </w:pPr>
          </w:p>
          <w:p w14:paraId="6B94B45F" w14:textId="15A5951C" w:rsidR="00307D07" w:rsidRDefault="00642AAF">
            <w:pPr>
              <w:pStyle w:val="a3"/>
            </w:pPr>
            <w:r>
              <w:rPr>
                <w:rFonts w:ascii="맑은 고딕" w:eastAsia="맑은 고딕"/>
                <w:color w:val="FF0000"/>
              </w:rPr>
              <w:t>[정답] MPS</w:t>
            </w:r>
            <w:r w:rsidR="00EB7AC5">
              <w:rPr>
                <w:rFonts w:ascii="맑은 고딕" w:eastAsia="맑은 고딕" w:hint="eastAsia"/>
                <w:color w:val="FF0000"/>
              </w:rPr>
              <w:t>}</w:t>
            </w:r>
          </w:p>
        </w:tc>
      </w:tr>
      <w:tr w:rsidR="00307D07" w14:paraId="6B94B464" w14:textId="77777777" w:rsidTr="00EB7AC5">
        <w:trPr>
          <w:trHeight w:val="180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461" w14:textId="77777777" w:rsidR="00307D07" w:rsidRDefault="00642AAF">
            <w:pPr>
              <w:pStyle w:val="a3"/>
              <w:wordWrap/>
              <w:jc w:val="center"/>
            </w:pPr>
            <w:r>
              <w:rPr>
                <w:rFonts w:ascii="맑은 고딕" w:eastAsia="맑은 고딕"/>
                <w:b/>
              </w:rPr>
              <w:t>복수정답 및</w:t>
            </w:r>
          </w:p>
          <w:p w14:paraId="6B94B462" w14:textId="77777777" w:rsidR="00307D07" w:rsidRDefault="00642AAF">
            <w:pPr>
              <w:pStyle w:val="a3"/>
              <w:wordWrap/>
              <w:jc w:val="center"/>
            </w:pPr>
            <w:r>
              <w:rPr>
                <w:rFonts w:eastAsia="맑은 고딕"/>
                <w:b/>
              </w:rPr>
              <w:t>근거</w:t>
            </w:r>
          </w:p>
        </w:tc>
        <w:tc>
          <w:tcPr>
            <w:tcW w:w="10508" w:type="dxa"/>
            <w:gridSpan w:val="7"/>
            <w:tcBorders>
              <w:top w:val="double" w:sz="4" w:space="0" w:color="000000"/>
              <w:left w:val="single" w:sz="3" w:space="0" w:color="000000"/>
              <w:bottom w:val="double" w:sz="4" w:space="0" w:color="000000"/>
              <w:right w:val="single" w:sz="16" w:space="0" w:color="000000"/>
            </w:tcBorders>
            <w:vAlign w:val="center"/>
          </w:tcPr>
          <w:p w14:paraId="6B94B463" w14:textId="77777777" w:rsidR="00307D07" w:rsidRDefault="00642AAF">
            <w:pPr>
              <w:pStyle w:val="aa"/>
              <w:snapToGrid/>
              <w:spacing w:line="384" w:lineRule="auto"/>
            </w:pPr>
            <w:r>
              <w:rPr>
                <w:rFonts w:ascii="맑은 고딕" w:eastAsia="맑은 고딕"/>
                <w:color w:val="FF0000"/>
                <w:w w:val="100"/>
                <w:sz w:val="20"/>
                <w:shd w:val="clear" w:color="000000" w:fill="auto"/>
              </w:rPr>
              <w:t xml:space="preserve"> MPS, Master Production Schedule, 주생산일정계획</w:t>
            </w:r>
          </w:p>
        </w:tc>
      </w:tr>
      <w:tr w:rsidR="00307D07" w14:paraId="6B94B469" w14:textId="77777777" w:rsidTr="00EB7AC5">
        <w:trPr>
          <w:trHeight w:val="2947"/>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465" w14:textId="77777777" w:rsidR="00307D07" w:rsidRDefault="00642AAF">
            <w:pPr>
              <w:pStyle w:val="a3"/>
              <w:wordWrap/>
              <w:jc w:val="center"/>
            </w:pPr>
            <w:r>
              <w:rPr>
                <w:rFonts w:eastAsia="맑은 고딕"/>
                <w:b/>
              </w:rPr>
              <w:t>이</w:t>
            </w:r>
          </w:p>
          <w:p w14:paraId="6B94B466" w14:textId="77777777" w:rsidR="00307D07" w:rsidRDefault="00642AAF">
            <w:pPr>
              <w:pStyle w:val="a3"/>
              <w:wordWrap/>
              <w:jc w:val="center"/>
            </w:pPr>
            <w:r>
              <w:rPr>
                <w:rFonts w:eastAsia="맑은 고딕"/>
                <w:b/>
              </w:rPr>
              <w:t>미</w:t>
            </w:r>
          </w:p>
          <w:p w14:paraId="6B94B467"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468" w14:textId="77777777" w:rsidR="00307D07" w:rsidRDefault="00307D07">
            <w:pPr>
              <w:pStyle w:val="a3"/>
              <w:rPr>
                <w:rFonts w:ascii="맑은 고딕" w:eastAsia="맑은 고딕"/>
              </w:rPr>
            </w:pPr>
          </w:p>
        </w:tc>
      </w:tr>
      <w:tr w:rsidR="00307D07" w14:paraId="6B94B470" w14:textId="77777777" w:rsidTr="00EB7AC5">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46C" w14:textId="77777777" w:rsidR="00307D07" w:rsidRDefault="00642AAF">
            <w:pPr>
              <w:pStyle w:val="a3"/>
              <w:wordWrap/>
              <w:jc w:val="center"/>
            </w:pPr>
            <w:r>
              <w:rPr>
                <w:rFonts w:ascii="맑은 고딕" w:eastAsia="맑은 고딕"/>
                <w:b/>
              </w:rPr>
              <w:lastRenderedPageBreak/>
              <w:t>생산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6D" w14:textId="77777777" w:rsidR="00307D07" w:rsidRDefault="00642AAF">
            <w:pPr>
              <w:pStyle w:val="a3"/>
              <w:wordWrap/>
              <w:jc w:val="center"/>
            </w:pPr>
            <w:r>
              <w:rPr>
                <w:rFonts w:ascii="맑은 고딕" w:eastAsia="맑은 고딕"/>
                <w:b/>
              </w:rPr>
              <w:t>자재소요/생산능력계획</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6E"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46F" w14:textId="77777777" w:rsidR="00307D07" w:rsidRDefault="00642AAF">
            <w:pPr>
              <w:pStyle w:val="a3"/>
              <w:wordWrap/>
              <w:jc w:val="center"/>
            </w:pPr>
            <w:r>
              <w:rPr>
                <w:rFonts w:ascii="맑은 고딕"/>
                <w:b/>
              </w:rPr>
              <w:t>3</w:t>
            </w:r>
          </w:p>
        </w:tc>
      </w:tr>
      <w:tr w:rsidR="00307D07" w14:paraId="6B94B475" w14:textId="77777777" w:rsidTr="00EB7AC5">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471"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472" w14:textId="77777777" w:rsidR="00307D07" w:rsidRDefault="00642AAF">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473"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474" w14:textId="77777777" w:rsidR="00307D07" w:rsidRDefault="00642AAF">
            <w:pPr>
              <w:pStyle w:val="a3"/>
              <w:wordWrap/>
              <w:jc w:val="center"/>
            </w:pPr>
            <w:r>
              <w:rPr>
                <w:rFonts w:ascii="맑은 고딕" w:eastAsia="맑은 고딕"/>
                <w:b/>
              </w:rPr>
              <w:t>3.5.1 SCM의 개념</w:t>
            </w:r>
          </w:p>
        </w:tc>
      </w:tr>
      <w:tr w:rsidR="00307D07" w14:paraId="6B94B488" w14:textId="77777777" w:rsidTr="00EB7AC5">
        <w:trPr>
          <w:trHeight w:val="705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476"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477" w14:textId="384AC01D" w:rsidR="00307D07" w:rsidRDefault="002747B2">
            <w:pPr>
              <w:pStyle w:val="a3"/>
            </w:pPr>
            <w:r>
              <w:rPr>
                <w:rFonts w:ascii="맑은 고딕" w:eastAsia="맑은 고딕" w:hint="eastAsia"/>
              </w:rPr>
              <w:t>{</w:t>
            </w:r>
            <w:r>
              <w:rPr>
                <w:rFonts w:ascii="맑은 고딕" w:eastAsia="맑은 고딕"/>
              </w:rPr>
              <w:t>27. [보기]에서 공통적으로 설명하는 재고유형을 한글로 입력하시오.</w:t>
            </w:r>
          </w:p>
          <w:tbl>
            <w:tblPr>
              <w:tblOverlap w:val="never"/>
              <w:tblW w:w="6349"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349"/>
            </w:tblGrid>
            <w:tr w:rsidR="00307D07" w14:paraId="6B94B47C" w14:textId="77777777">
              <w:trPr>
                <w:trHeight w:val="4756"/>
              </w:trPr>
              <w:tc>
                <w:tcPr>
                  <w:tcW w:w="6349" w:type="dxa"/>
                  <w:tcBorders>
                    <w:top w:val="single" w:sz="3" w:space="0" w:color="000000"/>
                    <w:left w:val="single" w:sz="3" w:space="0" w:color="000000"/>
                    <w:bottom w:val="single" w:sz="3" w:space="0" w:color="000000"/>
                    <w:right w:val="single" w:sz="3" w:space="0" w:color="000000"/>
                  </w:tcBorders>
                  <w:vAlign w:val="center"/>
                </w:tcPr>
                <w:p w14:paraId="6B94B478" w14:textId="77777777" w:rsidR="00307D07" w:rsidRDefault="00642AAF">
                  <w:pPr>
                    <w:pStyle w:val="a3"/>
                  </w:pPr>
                  <w:r>
                    <w:rPr>
                      <w:rFonts w:ascii="맑은 고딕" w:eastAsia="맑은 고딕"/>
                    </w:rPr>
                    <w:t>[보기]</w:t>
                  </w:r>
                </w:p>
                <w:p w14:paraId="6B94B479" w14:textId="77777777" w:rsidR="00307D07" w:rsidRDefault="00642AAF">
                  <w:pPr>
                    <w:pStyle w:val="a3"/>
                  </w:pPr>
                  <w:r>
                    <w:rPr>
                      <w:rFonts w:ascii="맑은 고딕"/>
                    </w:rPr>
                    <w:t xml:space="preserve"> </w:t>
                  </w:r>
                  <w:r>
                    <w:rPr>
                      <w:rFonts w:ascii="맑은 고딕" w:eastAsia="맑은 고딕"/>
                    </w:rPr>
                    <w:t>㈜생산전자는 주문량 변동과 해외 공급사 납기 지연에 대비해, 월평균 수요의 20%에 해당하는 MCU(마이크로컨트롤러)를 별도 창고에 보관한다. 재고를 통해 갑작스러운 주문 증대나 선적 지연 시에도 생산 라인을 중단 없이 가동할 수 있다.</w:t>
                  </w:r>
                </w:p>
                <w:p w14:paraId="6B94B47A" w14:textId="77777777" w:rsidR="00307D07" w:rsidRDefault="00642AAF">
                  <w:pPr>
                    <w:pStyle w:val="a3"/>
                  </w:pPr>
                  <w:r>
                    <w:rPr>
                      <w:rFonts w:ascii="맑은 고딕"/>
                    </w:rPr>
                    <w:t xml:space="preserve"> </w:t>
                  </w:r>
                  <w:r>
                    <w:rPr>
                      <w:rFonts w:ascii="맑은 고딕" w:eastAsia="맑은 고딕"/>
                    </w:rPr>
                    <w:t>㈜생산패션은 매년 11~1월 사이 기상 예측이 불확실해 배송 지연이나 갑작스러운 한파에 대응하기 위해 겨울 코트 재고를 매장별 예상 수요의 15%만큼 미리 확보한다. 이를 통해 본사에서 매장 추가 발주 요청이 들어올 때 신속히 보충 공급할 수 있다.</w:t>
                  </w:r>
                </w:p>
                <w:p w14:paraId="6B94B47B" w14:textId="77777777" w:rsidR="00307D07" w:rsidRDefault="00642AAF">
                  <w:pPr>
                    <w:pStyle w:val="a3"/>
                  </w:pPr>
                  <w:r>
                    <w:rPr>
                      <w:rFonts w:ascii="맑은 고딕"/>
                    </w:rPr>
                    <w:t xml:space="preserve"> </w:t>
                  </w:r>
                  <w:r>
                    <w:rPr>
                      <w:rFonts w:ascii="맑은 고딕" w:eastAsia="맑은 고딕"/>
                    </w:rPr>
                    <w:t>㈜생산제약은 제조와 수입 과정에서 규제 심사·운송 이슈가 발생할 가능성이 있어, 평균 소비량의 30%에 해당하는 인슐린 주사제를 병원·약국 물류센터에서 재고로 유지한다. 이로 인해 긴급 처방량이 늘어나거나 해외 공급이 일시 중단되더라도 환자 치료에 차질이 생기지 않는다.</w:t>
                  </w:r>
                </w:p>
              </w:tc>
            </w:tr>
          </w:tbl>
          <w:p w14:paraId="6B94B47E" w14:textId="77777777" w:rsidR="00307D07" w:rsidRDefault="00642AAF">
            <w:pPr>
              <w:pStyle w:val="a3"/>
            </w:pPr>
            <w:r>
              <w:rPr>
                <w:rFonts w:ascii="맑은 고딕"/>
              </w:rPr>
              <w:t xml:space="preserve"> </w:t>
            </w:r>
          </w:p>
          <w:p w14:paraId="6B94B47F" w14:textId="77777777" w:rsidR="00307D07" w:rsidRDefault="00642AAF">
            <w:pPr>
              <w:pStyle w:val="-"/>
              <w:snapToGrid/>
              <w:spacing w:line="384" w:lineRule="auto"/>
              <w:ind w:left="0" w:firstLine="0"/>
            </w:pPr>
            <w:r>
              <w:rPr>
                <w:rFonts w:ascii="맑은 고딕" w:eastAsia="맑은 고딕"/>
                <w:spacing w:val="0"/>
                <w:w w:val="100"/>
                <w:shd w:val="clear" w:color="000000" w:fill="auto"/>
              </w:rPr>
              <w:t>정답: (        )재고</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480" w14:textId="77777777" w:rsidR="00307D07" w:rsidRDefault="00642AAF">
            <w:pPr>
              <w:pStyle w:val="a3"/>
              <w:wordWrap/>
              <w:jc w:val="center"/>
            </w:pPr>
            <w:r>
              <w:rPr>
                <w:rFonts w:eastAsia="맑은 고딕"/>
                <w:b/>
              </w:rPr>
              <w:t>문제</w:t>
            </w:r>
          </w:p>
          <w:p w14:paraId="6B94B481"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482"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483" w14:textId="77777777" w:rsidR="00307D07" w:rsidRDefault="00642AAF">
            <w:pPr>
              <w:pStyle w:val="a3"/>
            </w:pPr>
            <w:r>
              <w:rPr>
                <w:rFonts w:ascii="맑은 고딕"/>
              </w:rPr>
              <w:t xml:space="preserve"> </w:t>
            </w:r>
            <w:r>
              <w:rPr>
                <w:rFonts w:ascii="맑은 고딕" w:eastAsia="맑은 고딕"/>
              </w:rPr>
              <w:t>㈜생산전자의 수요·공급 변동 리스크를 흡수하기 위한 재고</w:t>
            </w:r>
          </w:p>
          <w:p w14:paraId="6B94B484" w14:textId="77777777" w:rsidR="00307D07" w:rsidRDefault="00642AAF">
            <w:pPr>
              <w:pStyle w:val="a3"/>
            </w:pPr>
            <w:r>
              <w:rPr>
                <w:rFonts w:ascii="맑은 고딕"/>
              </w:rPr>
              <w:t xml:space="preserve"> </w:t>
            </w:r>
            <w:r>
              <w:rPr>
                <w:rFonts w:ascii="맑은 고딕" w:eastAsia="맑은 고딕"/>
              </w:rPr>
              <w:t>㈜생산패션의 비정상적 수요 피크나 물류 지연 상황에도 고객 서비스 수준을 유지하기 위한 재고</w:t>
            </w:r>
          </w:p>
          <w:p w14:paraId="6B94B485" w14:textId="77777777" w:rsidR="00307D07" w:rsidRDefault="00642AAF">
            <w:pPr>
              <w:pStyle w:val="a3"/>
            </w:pPr>
            <w:r>
              <w:rPr>
                <w:rFonts w:ascii="맑은 고딕"/>
              </w:rPr>
              <w:t xml:space="preserve"> </w:t>
            </w:r>
            <w:r>
              <w:rPr>
                <w:rFonts w:ascii="맑은 고딕" w:eastAsia="맑은 고딕"/>
              </w:rPr>
              <w:t>㈜생산제약의 공급 리스크와 환자 안전을 동시에 관리하기 위한 안전재고에 해당한다.</w:t>
            </w:r>
          </w:p>
          <w:p w14:paraId="6B94B486" w14:textId="77777777" w:rsidR="00307D07" w:rsidRDefault="00307D07">
            <w:pPr>
              <w:pStyle w:val="a3"/>
              <w:rPr>
                <w:rFonts w:ascii="맑은 고딕" w:eastAsia="맑은 고딕"/>
              </w:rPr>
            </w:pPr>
          </w:p>
          <w:p w14:paraId="6B94B487" w14:textId="26B8F7FF" w:rsidR="00307D07" w:rsidRDefault="00642AAF">
            <w:pPr>
              <w:pStyle w:val="aa"/>
              <w:snapToGrid/>
              <w:spacing w:line="384" w:lineRule="auto"/>
            </w:pPr>
            <w:r>
              <w:rPr>
                <w:rFonts w:ascii="맑은 고딕" w:eastAsia="맑은 고딕"/>
                <w:color w:val="FF0000"/>
                <w:w w:val="100"/>
                <w:sz w:val="20"/>
                <w:shd w:val="clear" w:color="000000" w:fill="auto"/>
              </w:rPr>
              <w:t>[정답] 안전(재고)</w:t>
            </w:r>
            <w:r w:rsidR="002747B2">
              <w:rPr>
                <w:rFonts w:ascii="맑은 고딕" w:eastAsia="맑은 고딕" w:hint="eastAsia"/>
                <w:color w:val="FF0000"/>
                <w:w w:val="100"/>
                <w:sz w:val="20"/>
                <w:shd w:val="clear" w:color="000000" w:fill="auto"/>
              </w:rPr>
              <w:t>}</w:t>
            </w:r>
          </w:p>
        </w:tc>
      </w:tr>
      <w:tr w:rsidR="00307D07" w14:paraId="6B94B48D" w14:textId="77777777" w:rsidTr="00EB7AC5">
        <w:trPr>
          <w:trHeight w:val="2613"/>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489" w14:textId="77777777" w:rsidR="00307D07" w:rsidRDefault="00642AAF">
            <w:pPr>
              <w:pStyle w:val="a3"/>
              <w:wordWrap/>
              <w:jc w:val="center"/>
            </w:pPr>
            <w:r>
              <w:rPr>
                <w:rFonts w:eastAsia="맑은 고딕"/>
                <w:b/>
              </w:rPr>
              <w:t>복수정답</w:t>
            </w:r>
          </w:p>
          <w:p w14:paraId="6B94B48A" w14:textId="77777777" w:rsidR="00307D07" w:rsidRDefault="00642AAF">
            <w:pPr>
              <w:pStyle w:val="a3"/>
              <w:wordWrap/>
              <w:jc w:val="center"/>
            </w:pPr>
            <w:r>
              <w:rPr>
                <w:rFonts w:eastAsia="맑은 고딕"/>
                <w:b/>
              </w:rPr>
              <w:t>및</w:t>
            </w:r>
          </w:p>
          <w:p w14:paraId="6B94B48B" w14:textId="77777777" w:rsidR="00307D07" w:rsidRDefault="00642AAF">
            <w:pPr>
              <w:pStyle w:val="a3"/>
              <w:wordWrap/>
              <w:jc w:val="center"/>
            </w:pPr>
            <w:r>
              <w:rPr>
                <w:rFonts w:eastAsia="맑은 고딕"/>
                <w:b/>
              </w:rPr>
              <w:t>근거</w:t>
            </w:r>
          </w:p>
        </w:tc>
        <w:tc>
          <w:tcPr>
            <w:tcW w:w="10508" w:type="dxa"/>
            <w:gridSpan w:val="7"/>
            <w:tcBorders>
              <w:top w:val="double" w:sz="4" w:space="0" w:color="000000"/>
              <w:left w:val="single" w:sz="3" w:space="0" w:color="000000"/>
              <w:bottom w:val="double" w:sz="4" w:space="0" w:color="000000"/>
              <w:right w:val="single" w:sz="16" w:space="0" w:color="000000"/>
            </w:tcBorders>
            <w:vAlign w:val="center"/>
          </w:tcPr>
          <w:p w14:paraId="6B94B48C" w14:textId="77777777" w:rsidR="00307D07" w:rsidRDefault="00307D07">
            <w:pPr>
              <w:pStyle w:val="a3"/>
              <w:rPr>
                <w:rFonts w:ascii="맑은 고딕" w:eastAsia="맑은 고딕"/>
                <w:b/>
                <w:color w:val="FF0000"/>
              </w:rPr>
            </w:pPr>
          </w:p>
        </w:tc>
      </w:tr>
      <w:tr w:rsidR="00307D07" w14:paraId="6B94B492" w14:textId="77777777" w:rsidTr="00EB7AC5">
        <w:trPr>
          <w:trHeight w:val="3435"/>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48E" w14:textId="77777777" w:rsidR="00307D07" w:rsidRDefault="00642AAF">
            <w:pPr>
              <w:pStyle w:val="a3"/>
              <w:wordWrap/>
              <w:jc w:val="center"/>
            </w:pPr>
            <w:r>
              <w:rPr>
                <w:rFonts w:eastAsia="맑은 고딕"/>
                <w:b/>
              </w:rPr>
              <w:lastRenderedPageBreak/>
              <w:t>이</w:t>
            </w:r>
          </w:p>
          <w:p w14:paraId="6B94B48F" w14:textId="77777777" w:rsidR="00307D07" w:rsidRDefault="00642AAF">
            <w:pPr>
              <w:pStyle w:val="a3"/>
              <w:wordWrap/>
              <w:jc w:val="center"/>
            </w:pPr>
            <w:r>
              <w:rPr>
                <w:rFonts w:eastAsia="맑은 고딕"/>
                <w:b/>
              </w:rPr>
              <w:t>미</w:t>
            </w:r>
          </w:p>
          <w:p w14:paraId="6B94B490"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491" w14:textId="77777777" w:rsidR="00307D07" w:rsidRDefault="00307D07">
            <w:pPr>
              <w:pStyle w:val="a3"/>
              <w:rPr>
                <w:rFonts w:ascii="맑은 고딕" w:eastAsia="맑은 고딕"/>
              </w:rPr>
            </w:pPr>
          </w:p>
        </w:tc>
      </w:tr>
    </w:tbl>
    <w:p w14:paraId="6B94B493" w14:textId="77777777" w:rsidR="00307D07" w:rsidRDefault="00307D07">
      <w:pPr>
        <w:pStyle w:val="a3"/>
      </w:pPr>
    </w:p>
    <w:p w14:paraId="6B94B494" w14:textId="77777777" w:rsidR="00307D07" w:rsidRDefault="00642AAF">
      <w:pPr>
        <w:pStyle w:val="a3"/>
      </w:pPr>
      <w:r>
        <w:br w:type="page"/>
      </w: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499" w14:textId="77777777" w:rsidTr="00695C94">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495" w14:textId="77777777" w:rsidR="00307D07" w:rsidRDefault="00642AAF">
            <w:pPr>
              <w:pStyle w:val="a3"/>
              <w:wordWrap/>
              <w:jc w:val="center"/>
            </w:pPr>
            <w:r>
              <w:rPr>
                <w:rFonts w:ascii="맑은 고딕" w:eastAsia="맑은 고딕"/>
                <w:b/>
              </w:rPr>
              <w:lastRenderedPageBreak/>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96" w14:textId="77777777" w:rsidR="00307D07" w:rsidRDefault="00642AAF">
            <w:pPr>
              <w:pStyle w:val="a3"/>
              <w:wordWrap/>
              <w:jc w:val="center"/>
            </w:pPr>
            <w:r>
              <w:rPr>
                <w:rFonts w:eastAsia="맑은 고딕"/>
                <w:b/>
              </w:rPr>
              <w:t>품질관리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97"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498" w14:textId="77777777" w:rsidR="00307D07" w:rsidRDefault="00642AAF">
            <w:pPr>
              <w:pStyle w:val="a3"/>
              <w:wordWrap/>
              <w:jc w:val="center"/>
            </w:pPr>
            <w:r>
              <w:rPr>
                <w:rFonts w:ascii="맑은 고딕"/>
                <w:b/>
              </w:rPr>
              <w:t>2</w:t>
            </w:r>
          </w:p>
        </w:tc>
      </w:tr>
      <w:tr w:rsidR="00307D07" w14:paraId="6B94B49E" w14:textId="77777777" w:rsidTr="00695C94">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49A"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49B"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49C"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49D" w14:textId="77777777" w:rsidR="00307D07" w:rsidRDefault="00642AAF">
            <w:pPr>
              <w:pStyle w:val="a3"/>
              <w:wordWrap/>
              <w:jc w:val="center"/>
            </w:pPr>
            <w:r>
              <w:rPr>
                <w:rFonts w:ascii="맑은 고딕" w:eastAsia="맑은 고딕"/>
                <w:b/>
              </w:rPr>
              <w:t>4.2.2 각 도구에 대한 의미를 안다</w:t>
            </w:r>
          </w:p>
        </w:tc>
      </w:tr>
      <w:tr w:rsidR="00307D07" w14:paraId="6B94B4AC" w14:textId="77777777" w:rsidTr="00695C94">
        <w:trPr>
          <w:trHeight w:val="8181"/>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49F"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4A0" w14:textId="7AD91C39" w:rsidR="00307D07" w:rsidRDefault="00695C94">
            <w:pPr>
              <w:pStyle w:val="a3"/>
            </w:pPr>
            <w:r>
              <w:rPr>
                <w:rFonts w:ascii="맑은 고딕" w:eastAsia="맑은 고딕" w:hint="eastAsia"/>
              </w:rPr>
              <w:t>{</w:t>
            </w:r>
            <w:r>
              <w:rPr>
                <w:rFonts w:ascii="맑은 고딕" w:eastAsia="맑은 고딕"/>
              </w:rPr>
              <w:t xml:space="preserve">28. QC 도구에 대한 설명으로 적절하지 </w:t>
            </w:r>
            <w:r>
              <w:rPr>
                <w:rFonts w:eastAsia="맑은 고딕"/>
                <w:color w:val="FF0000"/>
                <w:u w:val="single"/>
              </w:rPr>
              <w:t>않은</w:t>
            </w:r>
            <w:r>
              <w:rPr>
                <w:rFonts w:ascii="맑은 고딕" w:eastAsia="맑은 고딕"/>
              </w:rPr>
              <w:t xml:space="preserve"> 것은?</w:t>
            </w:r>
          </w:p>
          <w:p w14:paraId="6B94B4A1" w14:textId="77777777" w:rsidR="00307D07" w:rsidRDefault="00307D07">
            <w:pPr>
              <w:pStyle w:val="a3"/>
              <w:rPr>
                <w:rFonts w:ascii="맑은 고딕" w:eastAsia="맑은 고딕"/>
              </w:rPr>
            </w:pPr>
          </w:p>
          <w:p w14:paraId="6B94B4A2" w14:textId="77777777" w:rsidR="00307D07" w:rsidRDefault="00642AAF">
            <w:pPr>
              <w:pStyle w:val="a3"/>
            </w:pPr>
            <w:r>
              <w:rPr>
                <w:rFonts w:ascii="맑은 고딕"/>
              </w:rPr>
              <w:t>①</w:t>
            </w:r>
            <w:r>
              <w:rPr>
                <w:rFonts w:ascii="맑은 고딕" w:eastAsia="맑은 고딕"/>
              </w:rPr>
              <w:t xml:space="preserve"> 관리도는 공정의 이상상태 여부를 신속하게 알아내기 위한 기법이며, 공정이 허용 범위 내에서 운영되는지 확인한다.</w:t>
            </w:r>
          </w:p>
          <w:p w14:paraId="6B94B4A3" w14:textId="77777777" w:rsidR="00307D07" w:rsidRDefault="00642AAF">
            <w:pPr>
              <w:pStyle w:val="a3"/>
            </w:pPr>
            <w:r>
              <w:rPr>
                <w:rFonts w:ascii="맑은 고딕"/>
              </w:rPr>
              <w:t>②</w:t>
            </w:r>
            <w:r>
              <w:rPr>
                <w:rFonts w:ascii="맑은 고딕" w:eastAsia="맑은 고딕"/>
              </w:rPr>
              <w:t xml:space="preserve"> 히스토그램은 연속형 데이터가 어떠한 경향과 분포를 하고 있는지 한눈에 파악할 수 있으며, 품질관리하는 데 활용한다.</w:t>
            </w:r>
          </w:p>
          <w:p w14:paraId="6B94B4A4" w14:textId="77777777" w:rsidR="00307D07" w:rsidRDefault="00642AAF">
            <w:pPr>
              <w:pStyle w:val="a3"/>
            </w:pPr>
            <w:r>
              <w:rPr>
                <w:rFonts w:ascii="맑은 고딕"/>
              </w:rPr>
              <w:t>③</w:t>
            </w:r>
            <w:r>
              <w:rPr>
                <w:rFonts w:ascii="맑은 고딕" w:eastAsia="맑은 고딕"/>
              </w:rPr>
              <w:t xml:space="preserve"> 특성요인도는 문제의 원인을 분석하기 위해 사용되며, 생선뼈 모양을 띠어 '피시본 다이어그램(Fishbone Diagram)'이라고도 불린다.</w:t>
            </w:r>
          </w:p>
          <w:p w14:paraId="6B94B4A5" w14:textId="77777777" w:rsidR="00307D07" w:rsidRDefault="00642AAF">
            <w:pPr>
              <w:pStyle w:val="a3"/>
            </w:pPr>
            <w:r>
              <w:rPr>
                <w:rFonts w:ascii="맑은 고딕"/>
                <w:color w:val="FF0000"/>
              </w:rPr>
              <w:t>④</w:t>
            </w:r>
            <w:r>
              <w:rPr>
                <w:rFonts w:ascii="맑은 고딕" w:eastAsia="맑은 고딕"/>
                <w:color w:val="FF0000"/>
              </w:rPr>
              <w:t xml:space="preserve"> 산점도는 두 변수 간의 관계를 분석하는 도구로, 상관관계를 판단하는 데 적합하며, 데이터가 직선 형태로 배열될 경우 상관관계가 없음을 의미한다.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4A6" w14:textId="77777777" w:rsidR="00307D07" w:rsidRDefault="00642AAF">
            <w:pPr>
              <w:pStyle w:val="a3"/>
              <w:wordWrap/>
              <w:jc w:val="center"/>
            </w:pPr>
            <w:r>
              <w:rPr>
                <w:rFonts w:eastAsia="맑은 고딕"/>
                <w:b/>
              </w:rPr>
              <w:t>문제</w:t>
            </w:r>
          </w:p>
          <w:p w14:paraId="6B94B4A7"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4A8"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4A9" w14:textId="77777777" w:rsidR="00307D07" w:rsidRDefault="00642AAF">
            <w:pPr>
              <w:pStyle w:val="aa"/>
              <w:snapToGrid/>
              <w:spacing w:line="384" w:lineRule="auto"/>
            </w:pPr>
            <w:r>
              <w:rPr>
                <w:rFonts w:ascii="맑은 고딕" w:eastAsia="맑은 고딕"/>
                <w:w w:val="100"/>
                <w:sz w:val="20"/>
                <w:shd w:val="clear" w:color="000000" w:fill="auto"/>
              </w:rPr>
              <w:t>산점도는 두 변수 간의 상관관계를 분석하는 도구로 데이터가 직선 형태로 배열될 경우 강한 상관관계를 의미하며, 산점도가 완전히 무작위로 분포되면 상관관계가 없음을 의미한다.</w:t>
            </w:r>
          </w:p>
          <w:p w14:paraId="6B94B4AA" w14:textId="77777777" w:rsidR="00307D07" w:rsidRDefault="00307D07">
            <w:pPr>
              <w:pStyle w:val="aa"/>
              <w:snapToGrid/>
              <w:spacing w:line="384" w:lineRule="auto"/>
              <w:rPr>
                <w:rFonts w:ascii="맑은 고딕" w:eastAsia="맑은 고딕"/>
                <w:w w:val="100"/>
                <w:sz w:val="20"/>
                <w:shd w:val="clear" w:color="000000" w:fill="auto"/>
              </w:rPr>
            </w:pPr>
          </w:p>
          <w:p w14:paraId="6B94B4AB" w14:textId="761CAD2A" w:rsidR="00307D07" w:rsidRPr="00695C94"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④</w:t>
            </w:r>
            <w:r w:rsidR="00695C94">
              <w:rPr>
                <w:rFonts w:ascii="맑은 고딕" w:eastAsiaTheme="minorEastAsia" w:hint="eastAsia"/>
                <w:color w:val="FF0000"/>
                <w:w w:val="100"/>
                <w:sz w:val="20"/>
                <w:shd w:val="clear" w:color="000000" w:fill="auto"/>
              </w:rPr>
              <w:t>}</w:t>
            </w:r>
          </w:p>
        </w:tc>
      </w:tr>
      <w:tr w:rsidR="00307D07" w14:paraId="6B94B4B1" w14:textId="77777777" w:rsidTr="00695C94">
        <w:trPr>
          <w:trHeight w:val="4352"/>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4AD" w14:textId="77777777" w:rsidR="00307D07" w:rsidRDefault="00642AAF">
            <w:pPr>
              <w:pStyle w:val="a3"/>
              <w:wordWrap/>
              <w:jc w:val="center"/>
            </w:pPr>
            <w:r>
              <w:rPr>
                <w:rFonts w:eastAsia="맑은 고딕"/>
                <w:b/>
              </w:rPr>
              <w:t>이</w:t>
            </w:r>
          </w:p>
          <w:p w14:paraId="6B94B4AE" w14:textId="77777777" w:rsidR="00307D07" w:rsidRDefault="00642AAF">
            <w:pPr>
              <w:pStyle w:val="a3"/>
              <w:wordWrap/>
              <w:jc w:val="center"/>
            </w:pPr>
            <w:r>
              <w:rPr>
                <w:rFonts w:eastAsia="맑은 고딕"/>
                <w:b/>
              </w:rPr>
              <w:t>미</w:t>
            </w:r>
          </w:p>
          <w:p w14:paraId="6B94B4AF"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4B0" w14:textId="77777777" w:rsidR="00307D07" w:rsidRDefault="00307D07">
            <w:pPr>
              <w:pStyle w:val="a3"/>
              <w:rPr>
                <w:rFonts w:ascii="맑은 고딕" w:eastAsia="맑은 고딕"/>
              </w:rPr>
            </w:pPr>
          </w:p>
        </w:tc>
      </w:tr>
      <w:tr w:rsidR="00307D07" w14:paraId="6B94B4B8" w14:textId="77777777" w:rsidTr="00695C94">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4B4" w14:textId="77777777" w:rsidR="00307D07" w:rsidRDefault="00642AAF">
            <w:pPr>
              <w:pStyle w:val="a3"/>
              <w:wordWrap/>
              <w:jc w:val="center"/>
            </w:pPr>
            <w:r>
              <w:rPr>
                <w:rFonts w:ascii="맑은 고딕" w:eastAsia="맑은 고딕"/>
                <w:b/>
              </w:rPr>
              <w:lastRenderedPageBreak/>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B5" w14:textId="77777777" w:rsidR="00307D07" w:rsidRDefault="00642AAF">
            <w:pPr>
              <w:pStyle w:val="a3"/>
              <w:wordWrap/>
              <w:jc w:val="center"/>
            </w:pPr>
            <w:r>
              <w:rPr>
                <w:rFonts w:eastAsia="맑은 고딕"/>
                <w:b/>
              </w:rPr>
              <w:t>품질관리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B6"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4B7" w14:textId="77777777" w:rsidR="00307D07" w:rsidRDefault="00642AAF">
            <w:pPr>
              <w:pStyle w:val="a3"/>
              <w:wordWrap/>
              <w:jc w:val="center"/>
            </w:pPr>
            <w:r>
              <w:rPr>
                <w:rFonts w:ascii="맑은 고딕"/>
                <w:b/>
              </w:rPr>
              <w:t>2</w:t>
            </w:r>
          </w:p>
        </w:tc>
      </w:tr>
      <w:tr w:rsidR="00307D07" w14:paraId="6B94B4BD" w14:textId="77777777" w:rsidTr="00695C94">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4B9"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4BA"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4BB"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4BC" w14:textId="77777777" w:rsidR="00307D07" w:rsidRDefault="00642AAF">
            <w:pPr>
              <w:pStyle w:val="a3"/>
              <w:wordWrap/>
              <w:jc w:val="center"/>
            </w:pPr>
            <w:r>
              <w:rPr>
                <w:rFonts w:ascii="맑은 고딕" w:eastAsia="맑은 고딕"/>
                <w:b/>
              </w:rPr>
              <w:t>4.4.4 검사의 유형</w:t>
            </w:r>
          </w:p>
        </w:tc>
      </w:tr>
      <w:tr w:rsidR="00307D07" w14:paraId="6B94B4D3" w14:textId="77777777" w:rsidTr="00695C94">
        <w:trPr>
          <w:trHeight w:val="1005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4BE"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4C0" w14:textId="5C349961" w:rsidR="00307D07" w:rsidRDefault="00695C94">
            <w:pPr>
              <w:pStyle w:val="a3"/>
              <w:rPr>
                <w:rFonts w:ascii="맑은 고딕" w:eastAsia="맑은 고딕"/>
              </w:rPr>
            </w:pPr>
            <w:r>
              <w:rPr>
                <w:rFonts w:ascii="맑은 고딕" w:eastAsia="맑은 고딕" w:hint="eastAsia"/>
              </w:rPr>
              <w:t>{</w:t>
            </w:r>
            <w:r>
              <w:rPr>
                <w:rFonts w:ascii="맑은 고딕" w:eastAsia="맑은 고딕"/>
              </w:rPr>
              <w:t xml:space="preserve">29. [보기]의 검사 사례와 해당 유형에 대한 설명으로 적절하지 </w:t>
            </w:r>
            <w:r>
              <w:rPr>
                <w:rFonts w:eastAsia="맑은 고딕"/>
                <w:color w:val="FF0000"/>
                <w:u w:val="single"/>
              </w:rPr>
              <w:t>않은</w:t>
            </w:r>
            <w:r>
              <w:rPr>
                <w:rFonts w:ascii="맑은 고딕" w:eastAsia="맑은 고딕"/>
              </w:rPr>
              <w:t xml:space="preserve"> 것은?</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4C6" w14:textId="77777777">
              <w:trPr>
                <w:trHeight w:val="1706"/>
              </w:trPr>
              <w:tc>
                <w:tcPr>
                  <w:tcW w:w="6406" w:type="dxa"/>
                  <w:tcBorders>
                    <w:top w:val="single" w:sz="3" w:space="0" w:color="000000"/>
                    <w:left w:val="single" w:sz="3" w:space="0" w:color="000000"/>
                    <w:bottom w:val="single" w:sz="3" w:space="0" w:color="000000"/>
                    <w:right w:val="single" w:sz="3" w:space="0" w:color="000000"/>
                  </w:tcBorders>
                  <w:vAlign w:val="center"/>
                </w:tcPr>
                <w:p w14:paraId="6B94B4C1" w14:textId="77777777" w:rsidR="00307D07" w:rsidRDefault="00642AAF">
                  <w:pPr>
                    <w:pStyle w:val="a3"/>
                  </w:pPr>
                  <w:r>
                    <w:rPr>
                      <w:rFonts w:ascii="맑은 고딕" w:eastAsia="맑은 고딕"/>
                    </w:rPr>
                    <w:t>[보기]</w:t>
                  </w:r>
                </w:p>
                <w:p w14:paraId="6B94B4C2" w14:textId="77777777" w:rsidR="00307D07" w:rsidRDefault="00642AAF">
                  <w:pPr>
                    <w:pStyle w:val="a3"/>
                  </w:pPr>
                  <w:r>
                    <w:rPr>
                      <w:rFonts w:ascii="맑은 고딕"/>
                    </w:rPr>
                    <w:t xml:space="preserve"> </w:t>
                  </w:r>
                  <w:r>
                    <w:rPr>
                      <w:rFonts w:ascii="맑은 고딕"/>
                    </w:rPr>
                    <w:t xml:space="preserve"> A: </w:t>
                  </w:r>
                  <w:r>
                    <w:rPr>
                      <w:rFonts w:ascii="맑은 고딕" w:eastAsia="맑은 고딕"/>
                    </w:rPr>
                    <w:t>㈜생산모바일은 출하 전 모든 스마트폰 화면을 자동 광학 검사 설비에 통과시켜 불량 화소, 스크래치 등을 100% 확인합니다. 이 과정을 통해 소비자에게 출고되는 제품의 품질을 균일하게 보장합니다.</w:t>
                  </w:r>
                </w:p>
                <w:p w14:paraId="6B94B4C3" w14:textId="77777777" w:rsidR="00307D07" w:rsidRDefault="00642AAF">
                  <w:pPr>
                    <w:pStyle w:val="a3"/>
                  </w:pPr>
                  <w:r>
                    <w:rPr>
                      <w:rFonts w:ascii="맑은 고딕"/>
                    </w:rPr>
                    <w:t xml:space="preserve"> </w:t>
                  </w:r>
                  <w:r>
                    <w:rPr>
                      <w:rFonts w:ascii="맑은 고딕"/>
                    </w:rPr>
                    <w:t xml:space="preserve"> B: </w:t>
                  </w:r>
                  <w:r>
                    <w:rPr>
                      <w:rFonts w:ascii="맑은 고딕" w:eastAsia="맑은 고딕"/>
                    </w:rPr>
                    <w:t>㈜생산은 건설용 볼트의 안전성을 검증하기 위해 생산된 볼트 중 일정 수량을 뽑아 인장시험기로 당겨 파단시킵니다. 이렇게 얻은 파괴 강도 데이터를 통해 제조공정의 적정성을 평가합니다.</w:t>
                  </w:r>
                </w:p>
                <w:p w14:paraId="6B94B4C4" w14:textId="77777777" w:rsidR="00307D07" w:rsidRDefault="00642AAF">
                  <w:pPr>
                    <w:pStyle w:val="a3"/>
                  </w:pPr>
                  <w:r>
                    <w:rPr>
                      <w:rFonts w:ascii="맑은 고딕"/>
                    </w:rPr>
                    <w:t xml:space="preserve"> C: </w:t>
                  </w:r>
                  <w:r>
                    <w:rPr>
                      <w:rFonts w:ascii="맑은 고딕" w:eastAsia="맑은 고딕"/>
                    </w:rPr>
                    <w:t>㈜생산푸드는 배치(batch) 단위로 생산된 김치 1,000통 중 무작위로 50통을 추출하여 pH, 염도, 미생물 검사를 실시합니다. 전체를 검사하지 않고도 대표값을 통해 배치 품질을 관리합니다.</w:t>
                  </w:r>
                </w:p>
                <w:p w14:paraId="6B94B4C5" w14:textId="27E28B73" w:rsidR="00307D07" w:rsidRDefault="00642AAF">
                  <w:pPr>
                    <w:pStyle w:val="a3"/>
                  </w:pPr>
                  <w:r>
                    <w:rPr>
                      <w:rFonts w:ascii="맑은 고딕"/>
                    </w:rPr>
                    <w:t xml:space="preserve"> D: </w:t>
                  </w:r>
                  <w:r>
                    <w:rPr>
                      <w:rFonts w:ascii="맑은 고딕" w:eastAsia="맑은 고딕"/>
                    </w:rPr>
                    <w:t>㈜생산에어로</w:t>
                  </w:r>
                  <w:r w:rsidR="001E609A">
                    <w:rPr>
                      <w:rFonts w:ascii="맑은 고딕" w:eastAsia="맑은 고딕" w:hint="eastAsia"/>
                    </w:rPr>
                    <w:t>는</w:t>
                  </w:r>
                  <w:r>
                    <w:rPr>
                      <w:rFonts w:ascii="맑은 고딕" w:eastAsia="맑은 고딕"/>
                    </w:rPr>
                    <w:t xml:space="preserve"> 항공기 엔진 부품 용접부에 대해 초음파 탐상 검사(UT)를 수행합니다. 부품을 손상시키지 않으면서 내부 균열 유무를 확인해, 항공 안전 기준을 충족시킵니다.</w:t>
                  </w:r>
                </w:p>
              </w:tc>
            </w:tr>
          </w:tbl>
          <w:p w14:paraId="6B94B4C8" w14:textId="77777777" w:rsidR="00307D07" w:rsidRDefault="00307D07">
            <w:pPr>
              <w:pStyle w:val="-"/>
              <w:snapToGrid/>
              <w:spacing w:line="384" w:lineRule="auto"/>
              <w:ind w:left="0" w:firstLine="0"/>
              <w:rPr>
                <w:rFonts w:ascii="맑은 고딕" w:eastAsia="맑은 고딕"/>
                <w:spacing w:val="0"/>
                <w:w w:val="100"/>
                <w:shd w:val="clear" w:color="000000" w:fill="auto"/>
              </w:rPr>
            </w:pPr>
          </w:p>
          <w:p w14:paraId="6B94B4C9" w14:textId="77777777" w:rsidR="00307D07" w:rsidRDefault="00642AAF">
            <w:pPr>
              <w:pStyle w:val="a3"/>
            </w:pPr>
            <w:r>
              <w:rPr>
                <w:rFonts w:ascii="맑은 고딕"/>
              </w:rPr>
              <w:t>①</w:t>
            </w:r>
            <w:r>
              <w:rPr>
                <w:rFonts w:ascii="맑은 고딕" w:eastAsia="맑은 고딕"/>
              </w:rPr>
              <w:t xml:space="preserve"> A: 전수검사</w:t>
            </w:r>
          </w:p>
          <w:p w14:paraId="6B94B4CA" w14:textId="77777777" w:rsidR="00307D07" w:rsidRDefault="00642AAF">
            <w:pPr>
              <w:pStyle w:val="a3"/>
            </w:pPr>
            <w:r>
              <w:rPr>
                <w:rFonts w:ascii="맑은 고딕"/>
                <w:color w:val="FF0000"/>
              </w:rPr>
              <w:t>②</w:t>
            </w:r>
            <w:r>
              <w:rPr>
                <w:rFonts w:ascii="맑은 고딕" w:eastAsia="맑은 고딕"/>
                <w:color w:val="FF0000"/>
              </w:rPr>
              <w:t xml:space="preserve"> B: 사양검사</w:t>
            </w:r>
          </w:p>
          <w:p w14:paraId="6B94B4CB" w14:textId="77777777" w:rsidR="00307D07" w:rsidRDefault="00642AAF">
            <w:pPr>
              <w:pStyle w:val="a3"/>
            </w:pPr>
            <w:r>
              <w:rPr>
                <w:rFonts w:ascii="맑은 고딕"/>
              </w:rPr>
              <w:t>③</w:t>
            </w:r>
            <w:r>
              <w:rPr>
                <w:rFonts w:ascii="맑은 고딕" w:eastAsia="맑은 고딕"/>
              </w:rPr>
              <w:t xml:space="preserve"> C: 샘플링검사</w:t>
            </w:r>
          </w:p>
          <w:p w14:paraId="6B94B4CC" w14:textId="77777777" w:rsidR="00307D07" w:rsidRDefault="00642AAF">
            <w:pPr>
              <w:pStyle w:val="a3"/>
            </w:pPr>
            <w:r>
              <w:rPr>
                <w:rFonts w:ascii="맑은 고딕"/>
              </w:rPr>
              <w:t>④</w:t>
            </w:r>
            <w:r>
              <w:rPr>
                <w:rFonts w:ascii="맑은 고딕" w:eastAsia="맑은 고딕"/>
              </w:rPr>
              <w:t xml:space="preserve"> D: 비파괴검사</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4CD" w14:textId="77777777" w:rsidR="00307D07" w:rsidRDefault="00642AAF">
            <w:pPr>
              <w:pStyle w:val="a3"/>
              <w:wordWrap/>
              <w:jc w:val="center"/>
            </w:pPr>
            <w:r>
              <w:rPr>
                <w:rFonts w:eastAsia="맑은 고딕"/>
                <w:b/>
              </w:rPr>
              <w:t>문제</w:t>
            </w:r>
          </w:p>
          <w:p w14:paraId="6B94B4CE"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4CF"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4D0" w14:textId="77777777" w:rsidR="00307D07" w:rsidRDefault="00642AAF">
            <w:pPr>
              <w:pStyle w:val="a3"/>
            </w:pPr>
            <w:r>
              <w:rPr>
                <w:rFonts w:ascii="맑은 고딕" w:eastAsia="맑은 고딕"/>
              </w:rPr>
              <w:t>B는 파괴검사에 해당한다.</w:t>
            </w:r>
          </w:p>
          <w:p w14:paraId="6B94B4D1" w14:textId="77777777" w:rsidR="00307D07" w:rsidRDefault="00307D07">
            <w:pPr>
              <w:pStyle w:val="a3"/>
              <w:rPr>
                <w:rFonts w:ascii="맑은 고딕" w:eastAsia="맑은 고딕"/>
              </w:rPr>
            </w:pPr>
          </w:p>
          <w:p w14:paraId="6B94B4D2" w14:textId="68ECFB5F" w:rsidR="00307D07" w:rsidRPr="00695C94"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②</w:t>
            </w:r>
            <w:r w:rsidR="00695C94">
              <w:rPr>
                <w:rFonts w:ascii="맑은 고딕" w:eastAsiaTheme="minorEastAsia" w:hint="eastAsia"/>
                <w:color w:val="FF0000"/>
                <w:w w:val="100"/>
                <w:sz w:val="20"/>
                <w:shd w:val="clear" w:color="000000" w:fill="auto"/>
              </w:rPr>
              <w:t>}</w:t>
            </w:r>
          </w:p>
        </w:tc>
      </w:tr>
      <w:tr w:rsidR="00307D07" w14:paraId="6B94B4D8" w14:textId="77777777" w:rsidTr="00695C94">
        <w:trPr>
          <w:trHeight w:val="2860"/>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4D4" w14:textId="77777777" w:rsidR="00307D07" w:rsidRDefault="00642AAF">
            <w:pPr>
              <w:pStyle w:val="a3"/>
              <w:wordWrap/>
              <w:jc w:val="center"/>
            </w:pPr>
            <w:r>
              <w:rPr>
                <w:rFonts w:eastAsia="맑은 고딕"/>
                <w:b/>
              </w:rPr>
              <w:lastRenderedPageBreak/>
              <w:t>이</w:t>
            </w:r>
          </w:p>
          <w:p w14:paraId="6B94B4D5" w14:textId="77777777" w:rsidR="00307D07" w:rsidRDefault="00642AAF">
            <w:pPr>
              <w:pStyle w:val="a3"/>
              <w:wordWrap/>
              <w:jc w:val="center"/>
            </w:pPr>
            <w:r>
              <w:rPr>
                <w:rFonts w:eastAsia="맑은 고딕"/>
                <w:b/>
              </w:rPr>
              <w:t>미</w:t>
            </w:r>
          </w:p>
          <w:p w14:paraId="6B94B4D6"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4D7" w14:textId="77777777" w:rsidR="00307D07" w:rsidRDefault="00307D07">
            <w:pPr>
              <w:pStyle w:val="a3"/>
              <w:rPr>
                <w:rFonts w:ascii="맑은 고딕" w:eastAsia="맑은 고딕"/>
              </w:rPr>
            </w:pPr>
          </w:p>
        </w:tc>
      </w:tr>
    </w:tbl>
    <w:p w14:paraId="6B94B4D9" w14:textId="77777777" w:rsidR="00307D07" w:rsidRDefault="00307D07">
      <w:pPr>
        <w:pStyle w:val="a3"/>
      </w:pPr>
    </w:p>
    <w:p w14:paraId="6B94B4DA" w14:textId="77777777" w:rsidR="00307D07" w:rsidRDefault="00642AAF">
      <w:pPr>
        <w:pStyle w:val="a3"/>
      </w:pPr>
      <w:r>
        <w:br w:type="page"/>
      </w:r>
    </w:p>
    <w:tbl>
      <w:tblPr>
        <w:tblOverlap w:val="never"/>
        <w:tblW w:w="1105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56"/>
      </w:tblGrid>
      <w:tr w:rsidR="00307D07" w14:paraId="6B94B4DF" w14:textId="77777777" w:rsidTr="00695C94">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4DB" w14:textId="77777777" w:rsidR="00307D07" w:rsidRDefault="00642AAF">
            <w:pPr>
              <w:pStyle w:val="a3"/>
              <w:wordWrap/>
              <w:jc w:val="center"/>
            </w:pPr>
            <w:r>
              <w:rPr>
                <w:rFonts w:ascii="맑은 고딕" w:eastAsia="맑은 고딕"/>
                <w:b/>
              </w:rPr>
              <w:lastRenderedPageBreak/>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DC" w14:textId="77777777" w:rsidR="00307D07" w:rsidRDefault="00642AAF">
            <w:pPr>
              <w:pStyle w:val="a3"/>
              <w:wordWrap/>
              <w:jc w:val="center"/>
            </w:pPr>
            <w:r>
              <w:rPr>
                <w:rFonts w:eastAsia="맑은 고딕"/>
                <w:b/>
              </w:rPr>
              <w:t>품질관리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DD"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4DE" w14:textId="77777777" w:rsidR="00307D07" w:rsidRDefault="00642AAF">
            <w:pPr>
              <w:pStyle w:val="a3"/>
              <w:wordWrap/>
              <w:jc w:val="center"/>
            </w:pPr>
            <w:r>
              <w:rPr>
                <w:rFonts w:ascii="맑은 고딕"/>
                <w:b/>
              </w:rPr>
              <w:t>3</w:t>
            </w:r>
          </w:p>
        </w:tc>
      </w:tr>
      <w:tr w:rsidR="00307D07" w14:paraId="6B94B4E4" w14:textId="77777777" w:rsidTr="00695C94">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4E0"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4E1" w14:textId="77777777" w:rsidR="00307D07" w:rsidRDefault="00642AAF">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4E2"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4E3" w14:textId="77777777" w:rsidR="00307D07" w:rsidRDefault="00642AAF">
            <w:pPr>
              <w:pStyle w:val="a3"/>
              <w:wordWrap/>
              <w:jc w:val="center"/>
            </w:pPr>
            <w:r>
              <w:rPr>
                <w:rFonts w:ascii="맑은 고딕" w:eastAsia="맑은 고딕"/>
                <w:b/>
              </w:rPr>
              <w:t>4.4 통계적 품질관리</w:t>
            </w:r>
          </w:p>
        </w:tc>
      </w:tr>
      <w:tr w:rsidR="00307D07" w14:paraId="6B94B4F4" w14:textId="77777777" w:rsidTr="00695C94">
        <w:trPr>
          <w:trHeight w:val="625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4E5"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4E6" w14:textId="2D5EC6A1" w:rsidR="00307D07" w:rsidRDefault="00695C94">
            <w:pPr>
              <w:pStyle w:val="a3"/>
            </w:pPr>
            <w:r>
              <w:rPr>
                <w:rFonts w:ascii="맑은 고딕" w:eastAsia="맑은 고딕" w:hint="eastAsia"/>
              </w:rPr>
              <w:t>{</w:t>
            </w:r>
            <w:r>
              <w:rPr>
                <w:rFonts w:ascii="맑은 고딕" w:eastAsia="맑은 고딕"/>
              </w:rPr>
              <w:t>30. 통계적 공정관리(SPC; Statistical Process Control)에 대한 설명으로 가장 적절한 것은?</w:t>
            </w:r>
          </w:p>
          <w:p w14:paraId="6B94B4E7" w14:textId="77777777" w:rsidR="00307D07" w:rsidRDefault="00307D07">
            <w:pPr>
              <w:pStyle w:val="a3"/>
              <w:rPr>
                <w:rFonts w:ascii="맑은 고딕" w:eastAsia="맑은 고딕"/>
              </w:rPr>
            </w:pPr>
          </w:p>
          <w:p w14:paraId="6B94B4E8" w14:textId="77777777" w:rsidR="00307D07" w:rsidRDefault="00642AAF">
            <w:pPr>
              <w:pStyle w:val="a3"/>
            </w:pPr>
            <w:r>
              <w:rPr>
                <w:rFonts w:ascii="맑은 고딕"/>
              </w:rPr>
              <w:t>①</w:t>
            </w:r>
            <w:r>
              <w:rPr>
                <w:rFonts w:ascii="맑은 고딕" w:eastAsia="맑은 고딕"/>
              </w:rPr>
              <w:t xml:space="preserve"> 작업자의 숙련 정도 차이, 작업환경 변화 등은 묵인할 수 없는 원인(Assignable cause), 즉 이상원인(Abnormal cause)에 해당한다.</w:t>
            </w:r>
          </w:p>
          <w:p w14:paraId="6B94B4E9" w14:textId="77777777" w:rsidR="00307D07" w:rsidRDefault="00642AAF">
            <w:pPr>
              <w:pStyle w:val="a3"/>
            </w:pPr>
            <w:r>
              <w:rPr>
                <w:rFonts w:ascii="맑은 고딕"/>
              </w:rPr>
              <w:t>②</w:t>
            </w:r>
            <w:r>
              <w:rPr>
                <w:rFonts w:ascii="맑은 고딕" w:eastAsia="맑은 고딕"/>
              </w:rPr>
              <w:t xml:space="preserve"> 작업자의 부주의, 불량자재의 사용, 재료의 변경 등은 피할 수 없는 원인(unavoidable cause), 즉 우연원인(Chance cause)에 해당한다.</w:t>
            </w:r>
          </w:p>
          <w:p w14:paraId="6B94B4EA" w14:textId="77777777" w:rsidR="00307D07" w:rsidRDefault="00642AAF">
            <w:pPr>
              <w:pStyle w:val="a3"/>
            </w:pPr>
            <w:r>
              <w:rPr>
                <w:rFonts w:ascii="맑은 고딕"/>
                <w:color w:val="FF0000"/>
              </w:rPr>
              <w:t>③</w:t>
            </w:r>
            <w:r>
              <w:rPr>
                <w:rFonts w:ascii="맑은 고딕" w:eastAsia="맑은 고딕"/>
                <w:color w:val="FF0000"/>
              </w:rPr>
              <w:t xml:space="preserve"> SPC(통계적 공정관리)는 과학적 데이터를 분석하여 각 공정에서 품질규격에 맞는 제품을 만들어 낼 수 있는 상태로 관리해 가는 기법이라고 할 수 있다.</w:t>
            </w:r>
          </w:p>
          <w:p w14:paraId="6B94B4EB" w14:textId="77777777" w:rsidR="00307D07" w:rsidRDefault="00642AAF">
            <w:pPr>
              <w:pStyle w:val="a3"/>
            </w:pPr>
            <w:r>
              <w:rPr>
                <w:rFonts w:ascii="맑은 고딕"/>
              </w:rPr>
              <w:t>④</w:t>
            </w:r>
            <w:r>
              <w:rPr>
                <w:rFonts w:ascii="맑은 고딕" w:eastAsia="맑은 고딕"/>
              </w:rPr>
              <w:t xml:space="preserve"> SPC(통계적 공정관리)란 사람의 느낌이나 어림짐작으로 어떤 사실을 보거나 판단했던 경험 데이터를 근거로 해결책이나 향상 방안을 찾아내는 것을 의미한다.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4EC" w14:textId="77777777" w:rsidR="00307D07" w:rsidRDefault="00642AAF">
            <w:pPr>
              <w:pStyle w:val="a3"/>
              <w:wordWrap/>
              <w:jc w:val="center"/>
            </w:pPr>
            <w:r>
              <w:rPr>
                <w:rFonts w:eastAsia="맑은 고딕"/>
                <w:b/>
              </w:rPr>
              <w:t>문제</w:t>
            </w:r>
          </w:p>
          <w:p w14:paraId="6B94B4ED"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4EE" w14:textId="77777777" w:rsidR="00307D07" w:rsidRDefault="00642AAF">
            <w:pPr>
              <w:pStyle w:val="aa"/>
              <w:snapToGrid/>
              <w:spacing w:line="384" w:lineRule="auto"/>
            </w:pPr>
            <w:r>
              <w:rPr>
                <w:rFonts w:ascii="맑은 고딕" w:eastAsia="맑은 고딕"/>
                <w:w w:val="100"/>
                <w:sz w:val="20"/>
                <w:shd w:val="clear" w:color="000000" w:fill="auto"/>
              </w:rPr>
              <w:t>[설명]</w:t>
            </w:r>
          </w:p>
          <w:p w14:paraId="6B94B4EF" w14:textId="77777777" w:rsidR="00307D07" w:rsidRDefault="00642AAF">
            <w:pPr>
              <w:pStyle w:val="aa"/>
              <w:snapToGrid/>
              <w:spacing w:line="384" w:lineRule="auto"/>
            </w:pPr>
            <w:r>
              <w:rPr>
                <w:rFonts w:ascii="맑은 고딕"/>
                <w:w w:val="100"/>
                <w:sz w:val="20"/>
                <w:shd w:val="clear" w:color="000000" w:fill="auto"/>
              </w:rPr>
              <w:t>①</w:t>
            </w:r>
            <w:r>
              <w:rPr>
                <w:rFonts w:ascii="맑은 고딕" w:eastAsia="맑은 고딕"/>
                <w:w w:val="100"/>
                <w:sz w:val="20"/>
                <w:shd w:val="clear" w:color="000000" w:fill="auto"/>
              </w:rPr>
              <w:t xml:space="preserve"> 우연원인</w:t>
            </w:r>
          </w:p>
          <w:p w14:paraId="6B94B4F0" w14:textId="77777777" w:rsidR="00307D07" w:rsidRDefault="00642AAF">
            <w:pPr>
              <w:pStyle w:val="aa"/>
              <w:snapToGrid/>
              <w:spacing w:line="384" w:lineRule="auto"/>
            </w:pPr>
            <w:r>
              <w:rPr>
                <w:rFonts w:ascii="맑은 고딕"/>
                <w:w w:val="100"/>
                <w:sz w:val="20"/>
                <w:shd w:val="clear" w:color="000000" w:fill="auto"/>
              </w:rPr>
              <w:t>②</w:t>
            </w:r>
            <w:r>
              <w:rPr>
                <w:rFonts w:ascii="맑은 고딕" w:eastAsia="맑은 고딕"/>
                <w:w w:val="100"/>
                <w:sz w:val="20"/>
                <w:shd w:val="clear" w:color="000000" w:fill="auto"/>
              </w:rPr>
              <w:t xml:space="preserve"> 이상원인</w:t>
            </w:r>
          </w:p>
          <w:p w14:paraId="6B94B4F1" w14:textId="77777777" w:rsidR="00307D07" w:rsidRDefault="00642AAF">
            <w:pPr>
              <w:pStyle w:val="aa"/>
              <w:snapToGrid/>
              <w:spacing w:line="384" w:lineRule="auto"/>
            </w:pPr>
            <w:r>
              <w:rPr>
                <w:rFonts w:ascii="맑은 고딕"/>
                <w:w w:val="100"/>
                <w:sz w:val="20"/>
                <w:shd w:val="clear" w:color="000000" w:fill="auto"/>
              </w:rPr>
              <w:t>④</w:t>
            </w:r>
            <w:r>
              <w:rPr>
                <w:rFonts w:ascii="맑은 고딕" w:eastAsia="맑은 고딕"/>
                <w:w w:val="100"/>
                <w:sz w:val="20"/>
                <w:shd w:val="clear" w:color="000000" w:fill="auto"/>
              </w:rPr>
              <w:t xml:space="preserve"> SPC란 사람의 느낌이나 어림짐작으로 어떤 사실을 보거나 판단하는 것이 아니라 과학적인 DATA를 근거로 문제를 직시하고 해석하며, 해결책이 나 향상 방안을 찾아내는 것을 말하므로 과학적 기본 DATA와 이를 분석하여 각 공정에서 품질규격에 맞는 제품을 만들어 낼 수 있는 상태로 관리해 가는 기법</w:t>
            </w:r>
          </w:p>
          <w:p w14:paraId="6B94B4F2" w14:textId="77777777" w:rsidR="00307D07" w:rsidRDefault="00307D07">
            <w:pPr>
              <w:pStyle w:val="aa"/>
              <w:snapToGrid/>
              <w:spacing w:line="384" w:lineRule="auto"/>
              <w:rPr>
                <w:rFonts w:ascii="맑은 고딕" w:eastAsia="맑은 고딕"/>
                <w:w w:val="100"/>
                <w:sz w:val="20"/>
                <w:shd w:val="clear" w:color="000000" w:fill="auto"/>
              </w:rPr>
            </w:pPr>
          </w:p>
          <w:p w14:paraId="6B94B4F3" w14:textId="27F6D1A0" w:rsidR="00307D07" w:rsidRPr="00695C94" w:rsidRDefault="00642AAF">
            <w:pPr>
              <w:pStyle w:val="aa"/>
              <w:snapToGrid/>
              <w:spacing w:line="384" w:lineRule="auto"/>
              <w:rPr>
                <w:rFonts w:eastAsiaTheme="minorEastAsia"/>
              </w:rPr>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③</w:t>
            </w:r>
            <w:r w:rsidR="00695C94">
              <w:rPr>
                <w:rFonts w:ascii="맑은 고딕" w:eastAsiaTheme="minorEastAsia" w:hint="eastAsia"/>
                <w:color w:val="FF0000"/>
                <w:w w:val="100"/>
                <w:sz w:val="20"/>
                <w:shd w:val="clear" w:color="000000" w:fill="auto"/>
              </w:rPr>
              <w:t>}</w:t>
            </w:r>
          </w:p>
        </w:tc>
      </w:tr>
      <w:tr w:rsidR="00307D07" w14:paraId="6B94B4F9" w14:textId="77777777" w:rsidTr="00695C94">
        <w:trPr>
          <w:trHeight w:val="4750"/>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4F5" w14:textId="77777777" w:rsidR="00307D07" w:rsidRDefault="00642AAF">
            <w:pPr>
              <w:pStyle w:val="a3"/>
              <w:wordWrap/>
              <w:jc w:val="center"/>
            </w:pPr>
            <w:r>
              <w:rPr>
                <w:rFonts w:eastAsia="맑은 고딕"/>
                <w:b/>
              </w:rPr>
              <w:t>이</w:t>
            </w:r>
          </w:p>
          <w:p w14:paraId="6B94B4F6" w14:textId="77777777" w:rsidR="00307D07" w:rsidRDefault="00642AAF">
            <w:pPr>
              <w:pStyle w:val="a3"/>
              <w:wordWrap/>
              <w:jc w:val="center"/>
            </w:pPr>
            <w:r>
              <w:rPr>
                <w:rFonts w:eastAsia="맑은 고딕"/>
                <w:b/>
              </w:rPr>
              <w:t>미</w:t>
            </w:r>
          </w:p>
          <w:p w14:paraId="6B94B4F7"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4F8" w14:textId="77777777" w:rsidR="00307D07" w:rsidRDefault="00307D07">
            <w:pPr>
              <w:pStyle w:val="a3"/>
              <w:rPr>
                <w:rFonts w:ascii="맑은 고딕" w:eastAsia="맑은 고딕"/>
              </w:rPr>
            </w:pPr>
          </w:p>
        </w:tc>
      </w:tr>
      <w:tr w:rsidR="00307D07" w14:paraId="6B94B4FF" w14:textId="77777777" w:rsidTr="00695C94">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4FB" w14:textId="77777777" w:rsidR="00307D07" w:rsidRDefault="00642AAF">
            <w:pPr>
              <w:pStyle w:val="a3"/>
              <w:wordWrap/>
              <w:jc w:val="center"/>
            </w:pPr>
            <w:r>
              <w:rPr>
                <w:rFonts w:ascii="맑은 고딕" w:eastAsia="맑은 고딕"/>
                <w:b/>
              </w:rPr>
              <w:lastRenderedPageBreak/>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FC" w14:textId="77777777" w:rsidR="00307D07" w:rsidRDefault="00642AAF">
            <w:pPr>
              <w:pStyle w:val="a3"/>
              <w:wordWrap/>
              <w:jc w:val="center"/>
            </w:pPr>
            <w:r>
              <w:rPr>
                <w:rFonts w:eastAsia="맑은 고딕"/>
                <w:b/>
              </w:rPr>
              <w:t>품질관리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4FD"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4FE" w14:textId="77777777" w:rsidR="00307D07" w:rsidRDefault="00642AAF">
            <w:pPr>
              <w:pStyle w:val="a3"/>
              <w:wordWrap/>
              <w:jc w:val="center"/>
            </w:pPr>
            <w:r>
              <w:rPr>
                <w:rFonts w:ascii="맑은 고딕"/>
                <w:b/>
              </w:rPr>
              <w:t>5</w:t>
            </w:r>
          </w:p>
        </w:tc>
      </w:tr>
      <w:tr w:rsidR="00307D07" w14:paraId="6B94B504" w14:textId="77777777" w:rsidTr="00695C94">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500"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501" w14:textId="77777777" w:rsidR="00307D07" w:rsidRDefault="00642AAF">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502"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503" w14:textId="77777777" w:rsidR="00307D07" w:rsidRDefault="00642AAF">
            <w:pPr>
              <w:pStyle w:val="a3"/>
              <w:wordWrap/>
              <w:jc w:val="center"/>
            </w:pPr>
            <w:r>
              <w:rPr>
                <w:rFonts w:ascii="맑은 고딕" w:eastAsia="맑은 고딕"/>
                <w:b/>
              </w:rPr>
              <w:t>4.1.1 품질의 정의 설명 및 분류</w:t>
            </w:r>
          </w:p>
        </w:tc>
      </w:tr>
      <w:tr w:rsidR="00307D07" w14:paraId="6B94B516" w14:textId="77777777" w:rsidTr="00695C94">
        <w:trPr>
          <w:trHeight w:val="625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505"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506" w14:textId="4FD05EDF" w:rsidR="00307D07" w:rsidRDefault="00695C94">
            <w:pPr>
              <w:pStyle w:val="a3"/>
            </w:pPr>
            <w:r>
              <w:rPr>
                <w:rFonts w:ascii="맑은 고딕" w:eastAsia="맑은 고딕" w:hint="eastAsia"/>
              </w:rPr>
              <w:t>{</w:t>
            </w:r>
            <w:r>
              <w:rPr>
                <w:rFonts w:ascii="맑은 고딕" w:eastAsia="맑은 고딕"/>
              </w:rPr>
              <w:t>31. [보기]에서 설명하는 용어를 ‘한글’로 입력하시오.</w:t>
            </w:r>
          </w:p>
          <w:p w14:paraId="6B94B507" w14:textId="77777777" w:rsidR="00307D07" w:rsidRDefault="00307D07">
            <w:pPr>
              <w:pStyle w:val="a3"/>
              <w:rPr>
                <w:rFonts w:ascii="맑은 고딕" w:eastAsia="맑은 고딕"/>
              </w:rPr>
            </w:pP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50C"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6B94B508" w14:textId="77777777" w:rsidR="00307D07" w:rsidRDefault="00642AAF">
                  <w:pPr>
                    <w:pStyle w:val="a3"/>
                  </w:pPr>
                  <w:r>
                    <w:rPr>
                      <w:rFonts w:ascii="맑은 고딕" w:eastAsia="맑은 고딕"/>
                    </w:rPr>
                    <w:t>[보기]</w:t>
                  </w:r>
                </w:p>
                <w:p w14:paraId="6B94B509" w14:textId="77777777" w:rsidR="00307D07" w:rsidRDefault="00642AAF">
                  <w:pPr>
                    <w:pStyle w:val="a3"/>
                  </w:pPr>
                  <w:r>
                    <w:rPr>
                      <w:rFonts w:ascii="맑은 고딕" w:eastAsia="맑은 고딕"/>
                    </w:rPr>
                    <w:t> 산업표준화법에 의거하여 산업표준심의회의 심의를 거쳐 기술표준원장이 고시함으로써 확정되는 국가표준</w:t>
                  </w:r>
                </w:p>
                <w:p w14:paraId="6B94B50A" w14:textId="77777777" w:rsidR="00307D07" w:rsidRDefault="00642AAF">
                  <w:pPr>
                    <w:pStyle w:val="a3"/>
                  </w:pPr>
                  <w:r>
                    <w:rPr>
                      <w:rFonts w:ascii="맑은 고딕" w:eastAsia="맑은 고딕"/>
                    </w:rPr>
                    <w:t> 광공업품 및 산업활동 관련 서비스의 품질ㆍ생산효율ㆍ생산기술을 향상시키고 거래를 단순화ㆍ공정화(공정화)하며, 소비를 합리화함으로써 산업경쟁력을 향상시켜 국가경제를 발전시키는 것을 목적으로 제정함</w:t>
                  </w:r>
                </w:p>
                <w:p w14:paraId="6B94B50B" w14:textId="77777777" w:rsidR="00307D07" w:rsidRDefault="00642AAF">
                  <w:pPr>
                    <w:pStyle w:val="a3"/>
                  </w:pPr>
                  <w:r>
                    <w:rPr>
                      <w:rFonts w:ascii="맑은 고딕" w:eastAsia="맑은 고딕"/>
                    </w:rPr>
                    <w:t> 기본부문(A)부터 정보부문(X)까지 21개 부문으로 구성되며, 크게 제품표준, 방법표준, 전달표준의 3가지로 분류 가능함</w:t>
                  </w:r>
                </w:p>
              </w:tc>
            </w:tr>
          </w:tbl>
          <w:p w14:paraId="6B94B50E" w14:textId="77777777" w:rsidR="00307D07" w:rsidRDefault="00642AAF">
            <w:pPr>
              <w:pStyle w:val="a3"/>
            </w:pPr>
            <w:r>
              <w:rPr>
                <w:rFonts w:ascii="맑은 고딕"/>
              </w:rPr>
              <w:t xml:space="preserve"> </w:t>
            </w:r>
          </w:p>
          <w:p w14:paraId="6B94B50F" w14:textId="3D93E8E4" w:rsidR="00307D07" w:rsidRDefault="00642AAF">
            <w:pPr>
              <w:pStyle w:val="a3"/>
            </w:pPr>
            <w:r>
              <w:rPr>
                <w:rFonts w:ascii="맑은 고딕" w:eastAsia="맑은 고딕"/>
              </w:rPr>
              <w:t xml:space="preserve">정답: </w:t>
            </w:r>
            <w:r w:rsidR="00A42163">
              <w:rPr>
                <w:rFonts w:ascii="맑은 고딕" w:eastAsia="맑은 고딕"/>
              </w:rPr>
              <w:t xml:space="preserve">( </w:t>
            </w:r>
            <w:r>
              <w:rPr>
                <w:rFonts w:ascii="맑은 고딕" w:eastAsia="맑은 고딕"/>
              </w:rPr>
              <w:t xml:space="preserve">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510" w14:textId="77777777" w:rsidR="00307D07" w:rsidRDefault="00642AAF">
            <w:pPr>
              <w:pStyle w:val="a3"/>
              <w:wordWrap/>
              <w:jc w:val="center"/>
            </w:pPr>
            <w:r>
              <w:rPr>
                <w:rFonts w:eastAsia="맑은 고딕"/>
                <w:b/>
              </w:rPr>
              <w:t>문제</w:t>
            </w:r>
          </w:p>
          <w:p w14:paraId="6B94B511"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512"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513" w14:textId="77777777" w:rsidR="00307D07" w:rsidRDefault="00642AAF">
            <w:pPr>
              <w:pStyle w:val="a3"/>
            </w:pPr>
            <w:r>
              <w:rPr>
                <w:rFonts w:ascii="맑은 고딕" w:eastAsia="맑은 고딕"/>
              </w:rPr>
              <w:t>한국산업표준(KS : Korean Industrial Standards)은 산업표준화법에 의거하여 산업표준심의회의 심의를 거쳐 국가기술표준원장이 고시함으로써 확정되는 국가표준으로서 약칭하여 KS로 표시한다.</w:t>
            </w:r>
          </w:p>
          <w:p w14:paraId="6B94B514" w14:textId="77777777" w:rsidR="00307D07" w:rsidRDefault="00307D07">
            <w:pPr>
              <w:pStyle w:val="aa"/>
              <w:snapToGrid/>
              <w:spacing w:line="384" w:lineRule="auto"/>
              <w:rPr>
                <w:rFonts w:ascii="맑은 고딕" w:eastAsia="맑은 고딕"/>
                <w:w w:val="100"/>
                <w:sz w:val="20"/>
                <w:shd w:val="clear" w:color="000000" w:fill="auto"/>
              </w:rPr>
            </w:pPr>
          </w:p>
          <w:p w14:paraId="6B94B515" w14:textId="449629DA" w:rsidR="00307D07" w:rsidRDefault="00642AAF">
            <w:pPr>
              <w:pStyle w:val="aa"/>
              <w:snapToGrid/>
              <w:spacing w:line="384" w:lineRule="auto"/>
            </w:pPr>
            <w:r>
              <w:rPr>
                <w:rFonts w:ascii="맑은 고딕" w:eastAsia="맑은 고딕"/>
                <w:color w:val="FF0000"/>
                <w:w w:val="100"/>
                <w:sz w:val="20"/>
                <w:shd w:val="clear" w:color="000000" w:fill="auto"/>
              </w:rPr>
              <w:t>[정답] 한국산업표준</w:t>
            </w:r>
            <w:r w:rsidR="00695C94">
              <w:rPr>
                <w:rFonts w:ascii="맑은 고딕" w:eastAsia="맑은 고딕" w:hint="eastAsia"/>
                <w:color w:val="FF0000"/>
                <w:w w:val="100"/>
                <w:sz w:val="20"/>
                <w:shd w:val="clear" w:color="000000" w:fill="auto"/>
              </w:rPr>
              <w:t>}</w:t>
            </w:r>
          </w:p>
        </w:tc>
      </w:tr>
      <w:tr w:rsidR="00307D07" w14:paraId="6B94B51C" w14:textId="77777777" w:rsidTr="00695C94">
        <w:trPr>
          <w:trHeight w:val="214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517" w14:textId="77777777" w:rsidR="00307D07" w:rsidRDefault="00642AAF">
            <w:pPr>
              <w:pStyle w:val="a3"/>
              <w:wordWrap/>
              <w:jc w:val="center"/>
            </w:pPr>
            <w:r>
              <w:rPr>
                <w:rFonts w:eastAsia="맑은 고딕"/>
                <w:b/>
              </w:rPr>
              <w:t>복수</w:t>
            </w:r>
          </w:p>
          <w:p w14:paraId="6B94B518" w14:textId="77777777" w:rsidR="00307D07" w:rsidRDefault="00642AAF">
            <w:pPr>
              <w:pStyle w:val="a3"/>
              <w:wordWrap/>
              <w:jc w:val="center"/>
            </w:pPr>
            <w:r>
              <w:rPr>
                <w:rFonts w:eastAsia="맑은 고딕"/>
                <w:b/>
              </w:rPr>
              <w:t>정답</w:t>
            </w:r>
          </w:p>
          <w:p w14:paraId="6B94B519" w14:textId="77777777" w:rsidR="00307D07" w:rsidRDefault="00642AAF">
            <w:pPr>
              <w:pStyle w:val="a3"/>
              <w:wordWrap/>
              <w:jc w:val="center"/>
            </w:pPr>
            <w:r>
              <w:rPr>
                <w:rFonts w:eastAsia="맑은 고딕"/>
                <w:b/>
              </w:rPr>
              <w:t>및</w:t>
            </w:r>
          </w:p>
          <w:p w14:paraId="6B94B51A" w14:textId="77777777" w:rsidR="00307D07" w:rsidRDefault="00642AAF">
            <w:pPr>
              <w:pStyle w:val="a3"/>
              <w:wordWrap/>
              <w:jc w:val="center"/>
            </w:pPr>
            <w:r>
              <w:rPr>
                <w:rFonts w:eastAsia="맑은 고딕"/>
                <w:b/>
              </w:rPr>
              <w:t>근거</w:t>
            </w:r>
          </w:p>
        </w:tc>
        <w:tc>
          <w:tcPr>
            <w:tcW w:w="10508" w:type="dxa"/>
            <w:gridSpan w:val="7"/>
            <w:tcBorders>
              <w:top w:val="double" w:sz="4" w:space="0" w:color="000000"/>
              <w:left w:val="single" w:sz="3" w:space="0" w:color="000000"/>
              <w:bottom w:val="double" w:sz="4" w:space="0" w:color="000000"/>
              <w:right w:val="single" w:sz="16" w:space="0" w:color="000000"/>
            </w:tcBorders>
            <w:vAlign w:val="center"/>
          </w:tcPr>
          <w:p w14:paraId="6B94B51B" w14:textId="77777777" w:rsidR="00307D07" w:rsidRDefault="00307D07">
            <w:pPr>
              <w:pStyle w:val="a3"/>
              <w:rPr>
                <w:rFonts w:ascii="맑은 고딕" w:eastAsia="맑은 고딕"/>
                <w:b/>
                <w:color w:val="FF0000"/>
              </w:rPr>
            </w:pPr>
          </w:p>
        </w:tc>
      </w:tr>
      <w:tr w:rsidR="00307D07" w14:paraId="6B94B521" w14:textId="77777777" w:rsidTr="00695C94">
        <w:trPr>
          <w:trHeight w:val="3076"/>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51D" w14:textId="77777777" w:rsidR="00307D07" w:rsidRDefault="00642AAF">
            <w:pPr>
              <w:pStyle w:val="a3"/>
              <w:wordWrap/>
              <w:jc w:val="center"/>
            </w:pPr>
            <w:r>
              <w:rPr>
                <w:rFonts w:eastAsia="맑은 고딕"/>
                <w:b/>
              </w:rPr>
              <w:t>이</w:t>
            </w:r>
          </w:p>
          <w:p w14:paraId="6B94B51E" w14:textId="77777777" w:rsidR="00307D07" w:rsidRDefault="00642AAF">
            <w:pPr>
              <w:pStyle w:val="a3"/>
              <w:wordWrap/>
              <w:jc w:val="center"/>
            </w:pPr>
            <w:r>
              <w:rPr>
                <w:rFonts w:eastAsia="맑은 고딕"/>
                <w:b/>
              </w:rPr>
              <w:t>미</w:t>
            </w:r>
          </w:p>
          <w:p w14:paraId="6B94B51F"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520" w14:textId="77777777" w:rsidR="00307D07" w:rsidRDefault="00307D07">
            <w:pPr>
              <w:pStyle w:val="a3"/>
              <w:rPr>
                <w:rFonts w:ascii="맑은 고딕" w:eastAsia="맑은 고딕"/>
              </w:rPr>
            </w:pPr>
          </w:p>
        </w:tc>
      </w:tr>
      <w:tr w:rsidR="00307D07" w14:paraId="6B94B528" w14:textId="77777777" w:rsidTr="00695C94">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6B94B524" w14:textId="77777777" w:rsidR="00307D07" w:rsidRDefault="00642AAF">
            <w:pPr>
              <w:pStyle w:val="a3"/>
              <w:wordWrap/>
              <w:jc w:val="center"/>
            </w:pPr>
            <w:r>
              <w:rPr>
                <w:rFonts w:ascii="맑은 고딕" w:eastAsia="맑은 고딕"/>
                <w:b/>
              </w:rPr>
              <w:lastRenderedPageBreak/>
              <w:t>생산1급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525" w14:textId="77777777" w:rsidR="00307D07" w:rsidRDefault="00642AAF">
            <w:pPr>
              <w:pStyle w:val="a3"/>
              <w:wordWrap/>
              <w:jc w:val="center"/>
            </w:pPr>
            <w:r>
              <w:rPr>
                <w:rFonts w:eastAsia="맑은 고딕"/>
                <w:b/>
              </w:rPr>
              <w:t>품질관리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6B94B526" w14:textId="77777777" w:rsidR="00307D07" w:rsidRDefault="00642AAF">
            <w:pPr>
              <w:pStyle w:val="a3"/>
              <w:wordWrap/>
              <w:jc w:val="center"/>
            </w:pPr>
            <w:r>
              <w:rPr>
                <w:rFonts w:eastAsia="맑은 고딕"/>
                <w:b/>
              </w:rPr>
              <w:t>난이도</w:t>
            </w:r>
          </w:p>
        </w:tc>
        <w:tc>
          <w:tcPr>
            <w:tcW w:w="3256" w:type="dxa"/>
            <w:tcBorders>
              <w:top w:val="single" w:sz="16" w:space="0" w:color="000000"/>
              <w:left w:val="single" w:sz="3" w:space="0" w:color="000000"/>
              <w:bottom w:val="single" w:sz="3" w:space="0" w:color="000000"/>
              <w:right w:val="single" w:sz="16" w:space="0" w:color="000000"/>
            </w:tcBorders>
            <w:vAlign w:val="center"/>
          </w:tcPr>
          <w:p w14:paraId="6B94B527" w14:textId="77777777" w:rsidR="00307D07" w:rsidRDefault="00642AAF">
            <w:pPr>
              <w:pStyle w:val="a3"/>
              <w:wordWrap/>
              <w:jc w:val="center"/>
            </w:pPr>
            <w:r>
              <w:rPr>
                <w:rFonts w:ascii="맑은 고딕"/>
                <w:b/>
              </w:rPr>
              <w:t>4</w:t>
            </w:r>
          </w:p>
        </w:tc>
      </w:tr>
      <w:tr w:rsidR="00307D07" w14:paraId="6B94B52D" w14:textId="77777777" w:rsidTr="00695C94">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6B94B529" w14:textId="77777777" w:rsidR="00307D07" w:rsidRDefault="00642AAF">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6B94B52A" w14:textId="77777777" w:rsidR="00307D07" w:rsidRDefault="00642AAF">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6B94B52B" w14:textId="77777777" w:rsidR="00307D07" w:rsidRDefault="00642AAF">
            <w:pPr>
              <w:pStyle w:val="a3"/>
              <w:wordWrap/>
              <w:jc w:val="center"/>
            </w:pPr>
            <w:r>
              <w:rPr>
                <w:rFonts w:ascii="맑은 고딕" w:eastAsia="맑은 고딕"/>
                <w:b/>
              </w:rPr>
              <w:t>실라버스 번호</w:t>
            </w:r>
          </w:p>
        </w:tc>
        <w:tc>
          <w:tcPr>
            <w:tcW w:w="5206" w:type="dxa"/>
            <w:gridSpan w:val="3"/>
            <w:tcBorders>
              <w:top w:val="single" w:sz="3" w:space="0" w:color="000000"/>
              <w:left w:val="single" w:sz="3" w:space="0" w:color="000000"/>
              <w:bottom w:val="double" w:sz="4" w:space="0" w:color="000000"/>
              <w:right w:val="single" w:sz="16" w:space="0" w:color="000000"/>
            </w:tcBorders>
            <w:vAlign w:val="center"/>
          </w:tcPr>
          <w:p w14:paraId="6B94B52C" w14:textId="77777777" w:rsidR="00307D07" w:rsidRDefault="00642AAF">
            <w:pPr>
              <w:pStyle w:val="a3"/>
              <w:wordWrap/>
              <w:jc w:val="center"/>
            </w:pPr>
            <w:r>
              <w:rPr>
                <w:rFonts w:ascii="맑은 고딕" w:eastAsia="맑은 고딕"/>
                <w:b/>
              </w:rPr>
              <w:t>4.4.3 관리도의 개념 및 종류</w:t>
            </w:r>
          </w:p>
        </w:tc>
      </w:tr>
      <w:tr w:rsidR="00307D07" w14:paraId="6B94B53F" w14:textId="77777777" w:rsidTr="00695C94">
        <w:trPr>
          <w:trHeight w:val="625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52E" w14:textId="77777777" w:rsidR="00307D07" w:rsidRDefault="00642AAF">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6B94B52F" w14:textId="5B94351D" w:rsidR="00307D07" w:rsidRDefault="00695C94">
            <w:pPr>
              <w:pStyle w:val="a3"/>
            </w:pPr>
            <w:r>
              <w:rPr>
                <w:rFonts w:ascii="맑은 고딕" w:eastAsia="맑은 고딕" w:hint="eastAsia"/>
              </w:rPr>
              <w:t>{</w:t>
            </w:r>
            <w:r>
              <w:rPr>
                <w:rFonts w:ascii="맑은 고딕" w:eastAsia="맑은 고딕"/>
              </w:rPr>
              <w:t xml:space="preserve">32. [보기]의 사례처럼 ‘시료 크기가 일정하고, 결점 수 자체를 관리하는 상황’에서 공통적으로 활용하기 </w:t>
            </w:r>
            <w:r w:rsidRPr="00572C57">
              <w:rPr>
                <w:rFonts w:ascii="맑은 고딕" w:eastAsia="맑은 고딕"/>
                <w:u w:val="single"/>
              </w:rPr>
              <w:t>가장</w:t>
            </w:r>
            <w:r>
              <w:rPr>
                <w:rFonts w:ascii="맑은 고딕" w:eastAsia="맑은 고딕"/>
              </w:rPr>
              <w:t xml:space="preserve"> 적합한 관리도를 영어 알파벳으로 입력하시오.</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307D07" w14:paraId="6B94B534"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6B94B530" w14:textId="77777777" w:rsidR="00307D07" w:rsidRDefault="00642AAF">
                  <w:pPr>
                    <w:pStyle w:val="a3"/>
                  </w:pPr>
                  <w:r>
                    <w:rPr>
                      <w:rFonts w:ascii="맑은 고딕" w:eastAsia="맑은 고딕"/>
                    </w:rPr>
                    <w:t>[보기]</w:t>
                  </w:r>
                </w:p>
                <w:p w14:paraId="6B94B531" w14:textId="77777777" w:rsidR="00307D07" w:rsidRDefault="00642AAF">
                  <w:pPr>
                    <w:pStyle w:val="a3"/>
                  </w:pPr>
                  <w:r>
                    <w:rPr>
                      <w:rFonts w:ascii="맑은 고딕" w:eastAsia="맑은 고딕"/>
                    </w:rPr>
                    <w:t> TV 한 대에서 발생하는 흠집의 수와 같이 품목 한 단위에서 발생하는 결점수를 관리하는데 활용</w:t>
                  </w:r>
                </w:p>
                <w:p w14:paraId="6B94B532" w14:textId="77777777" w:rsidR="00307D07" w:rsidRDefault="00642AAF">
                  <w:pPr>
                    <w:pStyle w:val="a3"/>
                  </w:pPr>
                  <w:r>
                    <w:rPr>
                      <w:rFonts w:ascii="맑은 고딕" w:eastAsia="맑은 고딕"/>
                    </w:rPr>
                    <w:t> 하루 생산한 차량 한 대당 페인트 면에서 발생한 흠집(기포·찌꺼기) 수를 일별로 기록·분석해 공정 안정성을 관리함</w:t>
                  </w:r>
                </w:p>
                <w:p w14:paraId="6B94B533" w14:textId="77777777" w:rsidR="00307D07" w:rsidRDefault="00642AAF">
                  <w:pPr>
                    <w:pStyle w:val="a3"/>
                  </w:pPr>
                  <w:r>
                    <w:rPr>
                      <w:rFonts w:ascii="맑은 고딕" w:eastAsia="맑은 고딕"/>
                    </w:rPr>
                    <w:t> 하루 굽는 베이글 한 개당 구움 상태 불량(탄 부분·터진 부분) 건수를 측정해 오븐 온도나 시간 조건을 조정하는 데 활용</w:t>
                  </w:r>
                </w:p>
              </w:tc>
            </w:tr>
          </w:tbl>
          <w:p w14:paraId="6B94B535" w14:textId="77777777" w:rsidR="00307D07" w:rsidRDefault="00307D07">
            <w:pPr>
              <w:pStyle w:val="a3"/>
            </w:pPr>
          </w:p>
          <w:p w14:paraId="6B94B536" w14:textId="77777777" w:rsidR="00307D07" w:rsidRDefault="00307D07">
            <w:pPr>
              <w:pStyle w:val="a3"/>
              <w:rPr>
                <w:rFonts w:ascii="맑은 고딕" w:eastAsia="맑은 고딕"/>
              </w:rPr>
            </w:pPr>
          </w:p>
          <w:p w14:paraId="6B94B537" w14:textId="77777777" w:rsidR="00307D07" w:rsidRDefault="00307D07">
            <w:pPr>
              <w:pStyle w:val="a3"/>
              <w:rPr>
                <w:rFonts w:ascii="맑은 고딕" w:eastAsia="맑은 고딕"/>
              </w:rPr>
            </w:pPr>
          </w:p>
          <w:p w14:paraId="6B94B538" w14:textId="77777777" w:rsidR="00307D07" w:rsidRDefault="00642AAF">
            <w:pPr>
              <w:pStyle w:val="a3"/>
            </w:pPr>
            <w:r>
              <w:rPr>
                <w:rFonts w:ascii="맑은 고딕" w:eastAsia="맑은 고딕"/>
              </w:rPr>
              <w:t xml:space="preserve">정답 : (    ) 관리도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6B94B539" w14:textId="77777777" w:rsidR="00307D07" w:rsidRDefault="00642AAF">
            <w:pPr>
              <w:pStyle w:val="a3"/>
              <w:wordWrap/>
              <w:jc w:val="center"/>
            </w:pPr>
            <w:r>
              <w:rPr>
                <w:rFonts w:eastAsia="맑은 고딕"/>
                <w:b/>
              </w:rPr>
              <w:t>문제</w:t>
            </w:r>
          </w:p>
          <w:p w14:paraId="6B94B53A" w14:textId="77777777" w:rsidR="00307D07" w:rsidRDefault="00642AAF">
            <w:pPr>
              <w:pStyle w:val="a3"/>
              <w:wordWrap/>
              <w:jc w:val="center"/>
            </w:pPr>
            <w:r>
              <w:rPr>
                <w:rFonts w:ascii="맑은 고딕" w:eastAsia="맑은 고딕"/>
                <w:b/>
              </w:rPr>
              <w:t>풀이 및 계산식</w:t>
            </w:r>
          </w:p>
        </w:tc>
        <w:tc>
          <w:tcPr>
            <w:tcW w:w="3256" w:type="dxa"/>
            <w:tcBorders>
              <w:top w:val="double" w:sz="4" w:space="0" w:color="000000"/>
              <w:left w:val="single" w:sz="3" w:space="0" w:color="000000"/>
              <w:bottom w:val="double" w:sz="4" w:space="0" w:color="000000"/>
              <w:right w:val="single" w:sz="16" w:space="0" w:color="000000"/>
            </w:tcBorders>
            <w:vAlign w:val="center"/>
          </w:tcPr>
          <w:p w14:paraId="6B94B53B" w14:textId="77777777" w:rsidR="00307D07" w:rsidRDefault="00642AAF">
            <w:pPr>
              <w:pStyle w:val="aa"/>
              <w:snapToGrid/>
              <w:spacing w:line="384" w:lineRule="auto"/>
            </w:pPr>
            <w:r>
              <w:rPr>
                <w:rFonts w:ascii="맑은 고딕" w:eastAsia="맑은 고딕"/>
                <w:w w:val="100"/>
                <w:sz w:val="20"/>
                <w:shd w:val="clear" w:color="000000" w:fill="auto"/>
              </w:rPr>
              <w:t xml:space="preserve">[설명] </w:t>
            </w:r>
          </w:p>
          <w:p w14:paraId="6B94B53C" w14:textId="77777777" w:rsidR="00307D07" w:rsidRDefault="00642AAF">
            <w:pPr>
              <w:pStyle w:val="aa"/>
              <w:snapToGrid/>
              <w:spacing w:line="384" w:lineRule="auto"/>
            </w:pPr>
            <w:r>
              <w:rPr>
                <w:rFonts w:ascii="맑은 고딕" w:eastAsia="맑은 고딕"/>
                <w:w w:val="100"/>
                <w:sz w:val="20"/>
                <w:shd w:val="clear" w:color="000000" w:fill="auto"/>
              </w:rPr>
              <w:t>c관리도는 일정한 크기의 시료 가운데 나타나는 결점수에 의해 공정을 관리할 때 사용한다.</w:t>
            </w:r>
          </w:p>
          <w:p w14:paraId="6B94B53D" w14:textId="77777777" w:rsidR="00307D07" w:rsidRDefault="00307D07">
            <w:pPr>
              <w:pStyle w:val="aa"/>
              <w:snapToGrid/>
              <w:spacing w:line="384" w:lineRule="auto"/>
              <w:rPr>
                <w:rFonts w:ascii="맑은 고딕" w:eastAsia="맑은 고딕"/>
                <w:w w:val="100"/>
                <w:sz w:val="20"/>
                <w:shd w:val="clear" w:color="000000" w:fill="auto"/>
              </w:rPr>
            </w:pPr>
          </w:p>
          <w:p w14:paraId="6B94B53E" w14:textId="5FC67ACA" w:rsidR="00307D07" w:rsidRDefault="00642AAF">
            <w:pPr>
              <w:pStyle w:val="aa"/>
              <w:snapToGrid/>
              <w:spacing w:line="384" w:lineRule="auto"/>
            </w:pPr>
            <w:r>
              <w:rPr>
                <w:rFonts w:ascii="맑은 고딕" w:eastAsia="맑은 고딕"/>
                <w:color w:val="FF0000"/>
                <w:w w:val="100"/>
                <w:sz w:val="20"/>
                <w:shd w:val="clear" w:color="000000" w:fill="auto"/>
              </w:rPr>
              <w:t>[정답] c (관리도)</w:t>
            </w:r>
            <w:r w:rsidR="00695C94">
              <w:rPr>
                <w:rFonts w:ascii="맑은 고딕" w:eastAsia="맑은 고딕" w:hint="eastAsia"/>
                <w:color w:val="FF0000"/>
                <w:w w:val="100"/>
                <w:sz w:val="20"/>
                <w:shd w:val="clear" w:color="000000" w:fill="auto"/>
              </w:rPr>
              <w:t>}</w:t>
            </w:r>
          </w:p>
        </w:tc>
      </w:tr>
      <w:tr w:rsidR="00307D07" w14:paraId="6B94B545" w14:textId="77777777" w:rsidTr="00695C94">
        <w:trPr>
          <w:trHeight w:val="214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6B94B540" w14:textId="77777777" w:rsidR="00307D07" w:rsidRDefault="00642AAF">
            <w:pPr>
              <w:pStyle w:val="a3"/>
              <w:wordWrap/>
              <w:jc w:val="center"/>
            </w:pPr>
            <w:r>
              <w:rPr>
                <w:rFonts w:eastAsia="맑은 고딕"/>
                <w:b/>
              </w:rPr>
              <w:t>복수</w:t>
            </w:r>
          </w:p>
          <w:p w14:paraId="6B94B541" w14:textId="77777777" w:rsidR="00307D07" w:rsidRDefault="00642AAF">
            <w:pPr>
              <w:pStyle w:val="a3"/>
              <w:wordWrap/>
              <w:jc w:val="center"/>
            </w:pPr>
            <w:r>
              <w:rPr>
                <w:rFonts w:eastAsia="맑은 고딕"/>
                <w:b/>
              </w:rPr>
              <w:t>정답</w:t>
            </w:r>
          </w:p>
          <w:p w14:paraId="6B94B542" w14:textId="77777777" w:rsidR="00307D07" w:rsidRDefault="00642AAF">
            <w:pPr>
              <w:pStyle w:val="a3"/>
              <w:wordWrap/>
              <w:jc w:val="center"/>
            </w:pPr>
            <w:r>
              <w:rPr>
                <w:rFonts w:eastAsia="맑은 고딕"/>
                <w:b/>
              </w:rPr>
              <w:t>및</w:t>
            </w:r>
          </w:p>
          <w:p w14:paraId="6B94B543" w14:textId="77777777" w:rsidR="00307D07" w:rsidRDefault="00642AAF">
            <w:pPr>
              <w:pStyle w:val="a3"/>
              <w:wordWrap/>
              <w:jc w:val="center"/>
            </w:pPr>
            <w:r>
              <w:rPr>
                <w:rFonts w:eastAsia="맑은 고딕"/>
                <w:b/>
              </w:rPr>
              <w:t>근거</w:t>
            </w:r>
          </w:p>
        </w:tc>
        <w:tc>
          <w:tcPr>
            <w:tcW w:w="10508" w:type="dxa"/>
            <w:gridSpan w:val="7"/>
            <w:tcBorders>
              <w:top w:val="double" w:sz="4" w:space="0" w:color="000000"/>
              <w:left w:val="single" w:sz="3" w:space="0" w:color="000000"/>
              <w:bottom w:val="double" w:sz="4" w:space="0" w:color="000000"/>
              <w:right w:val="single" w:sz="16" w:space="0" w:color="000000"/>
            </w:tcBorders>
            <w:vAlign w:val="center"/>
          </w:tcPr>
          <w:p w14:paraId="6B94B544" w14:textId="77777777" w:rsidR="00307D07" w:rsidRDefault="00307D07">
            <w:pPr>
              <w:pStyle w:val="a3"/>
              <w:rPr>
                <w:rFonts w:ascii="맑은 고딕" w:eastAsia="맑은 고딕"/>
                <w:color w:val="FF0000"/>
              </w:rPr>
            </w:pPr>
          </w:p>
        </w:tc>
      </w:tr>
      <w:tr w:rsidR="00307D07" w14:paraId="6B94B54A" w14:textId="77777777" w:rsidTr="00695C94">
        <w:trPr>
          <w:trHeight w:val="1963"/>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6B94B546" w14:textId="77777777" w:rsidR="00307D07" w:rsidRDefault="00642AAF">
            <w:pPr>
              <w:pStyle w:val="a3"/>
              <w:wordWrap/>
              <w:jc w:val="center"/>
            </w:pPr>
            <w:r>
              <w:rPr>
                <w:rFonts w:eastAsia="맑은 고딕"/>
                <w:b/>
              </w:rPr>
              <w:t>이</w:t>
            </w:r>
          </w:p>
          <w:p w14:paraId="6B94B547" w14:textId="77777777" w:rsidR="00307D07" w:rsidRDefault="00642AAF">
            <w:pPr>
              <w:pStyle w:val="a3"/>
              <w:wordWrap/>
              <w:jc w:val="center"/>
            </w:pPr>
            <w:r>
              <w:rPr>
                <w:rFonts w:eastAsia="맑은 고딕"/>
                <w:b/>
              </w:rPr>
              <w:t>미</w:t>
            </w:r>
          </w:p>
          <w:p w14:paraId="6B94B548" w14:textId="77777777" w:rsidR="00307D07" w:rsidRDefault="00642AAF">
            <w:pPr>
              <w:pStyle w:val="a3"/>
              <w:wordWrap/>
              <w:jc w:val="center"/>
            </w:pPr>
            <w:r>
              <w:rPr>
                <w:rFonts w:eastAsia="맑은 고딕"/>
                <w:b/>
              </w:rPr>
              <w:t>지</w:t>
            </w:r>
          </w:p>
        </w:tc>
        <w:tc>
          <w:tcPr>
            <w:tcW w:w="10508" w:type="dxa"/>
            <w:gridSpan w:val="7"/>
            <w:tcBorders>
              <w:top w:val="double" w:sz="4" w:space="0" w:color="000000"/>
              <w:left w:val="single" w:sz="3" w:space="0" w:color="000000"/>
              <w:bottom w:val="single" w:sz="16" w:space="0" w:color="000000"/>
              <w:right w:val="single" w:sz="16" w:space="0" w:color="000000"/>
            </w:tcBorders>
            <w:vAlign w:val="center"/>
          </w:tcPr>
          <w:p w14:paraId="6B94B549" w14:textId="77777777" w:rsidR="00307D07" w:rsidRDefault="00307D07">
            <w:pPr>
              <w:pStyle w:val="a3"/>
              <w:rPr>
                <w:rFonts w:ascii="맑은 고딕" w:eastAsia="맑은 고딕"/>
              </w:rPr>
            </w:pPr>
          </w:p>
        </w:tc>
      </w:tr>
    </w:tbl>
    <w:p w14:paraId="6B94B54B" w14:textId="77777777" w:rsidR="00307D07" w:rsidRDefault="00307D07" w:rsidP="00695C94">
      <w:pPr>
        <w:pStyle w:val="a3"/>
      </w:pPr>
    </w:p>
    <w:sectPr w:rsidR="00307D07">
      <w:endnotePr>
        <w:numFmt w:val="decimal"/>
      </w:endnotePr>
      <w:type w:val="continuous"/>
      <w:pgSz w:w="11906" w:h="16838"/>
      <w:pgMar w:top="1020" w:right="397" w:bottom="1700" w:left="397" w:header="170" w:footer="85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2364FF" w14:textId="77777777" w:rsidR="00A365AD" w:rsidRDefault="00A365AD" w:rsidP="001838D3">
      <w:pPr>
        <w:spacing w:after="0"/>
      </w:pPr>
      <w:r>
        <w:separator/>
      </w:r>
    </w:p>
  </w:endnote>
  <w:endnote w:type="continuationSeparator" w:id="0">
    <w:p w14:paraId="3D08F7C4" w14:textId="77777777" w:rsidR="00A365AD" w:rsidRDefault="00A365AD" w:rsidP="001838D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바탕">
    <w:altName w:val="Batang"/>
    <w:panose1 w:val="02030600000101010101"/>
    <w:charset w:val="81"/>
    <w:family w:val="roman"/>
    <w:pitch w:val="variable"/>
    <w:sig w:usb0="B00002AF" w:usb1="69D77CFB" w:usb2="00000030" w:usb3="00000000" w:csb0="0008009F" w:csb1="00000000"/>
  </w:font>
  <w:font w:name="HCI Tulip">
    <w:altName w:val="Cambria"/>
    <w:panose1 w:val="00000000000000000000"/>
    <w:charset w:val="00"/>
    <w:family w:val="roman"/>
    <w:notTrueType/>
    <w:pitch w:val="default"/>
  </w:font>
  <w:font w:name="굴림">
    <w:altName w:val="Gulim"/>
    <w:panose1 w:val="020B0600000101010101"/>
    <w:charset w:val="81"/>
    <w:family w:val="modern"/>
    <w:pitch w:val="variable"/>
    <w:sig w:usb0="B00002AF" w:usb1="69D77CFB" w:usb2="00000030" w:usb3="00000000" w:csb0="0008009F" w:csb1="00000000"/>
  </w:font>
  <w:font w:name="HY울릉도M">
    <w:altName w:val="바탕"/>
    <w:panose1 w:val="00000000000000000000"/>
    <w:charset w:val="81"/>
    <w:family w:val="roman"/>
    <w:notTrueType/>
    <w:pitch w:val="default"/>
  </w:font>
  <w:font w:name="바탕체">
    <w:panose1 w:val="02030609000101010101"/>
    <w:charset w:val="81"/>
    <w:family w:val="roman"/>
    <w:pitch w:val="fixed"/>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F6BA9" w14:textId="77777777" w:rsidR="00A365AD" w:rsidRDefault="00A365AD" w:rsidP="001838D3">
      <w:pPr>
        <w:spacing w:after="0"/>
      </w:pPr>
      <w:r>
        <w:separator/>
      </w:r>
    </w:p>
  </w:footnote>
  <w:footnote w:type="continuationSeparator" w:id="0">
    <w:p w14:paraId="6051E50F" w14:textId="77777777" w:rsidR="00A365AD" w:rsidRDefault="00A365AD" w:rsidP="001838D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716BB"/>
    <w:multiLevelType w:val="multilevel"/>
    <w:tmpl w:val="936E56D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start w:val="1"/>
      <w:numFmt w:val="decimal"/>
      <w:suff w:val="nothing"/>
      <w:lvlText w:val=""/>
      <w:lvlJc w:val="left"/>
      <w:rPr>
        <w:rFonts w:ascii="맑은 고딕" w:eastAsia="맑은 고딕" w:hAnsi="맑은 고딕"/>
        <w:color w:val="000000"/>
        <w:sz w:val="22"/>
      </w:rPr>
    </w:lvl>
    <w:lvl w:ilvl="8">
      <w:start w:val="1"/>
      <w:numFmt w:val="decimal"/>
      <w:suff w:val="nothing"/>
      <w:lvlText w:val=""/>
      <w:lvlJc w:val="left"/>
      <w:rPr>
        <w:rFonts w:ascii="맑은 고딕" w:eastAsia="맑은 고딕" w:hAnsi="맑은 고딕"/>
        <w:color w:val="000000"/>
        <w:sz w:val="22"/>
      </w:rPr>
    </w:lvl>
  </w:abstractNum>
  <w:abstractNum w:abstractNumId="1" w15:restartNumberingAfterBreak="0">
    <w:nsid w:val="28156B4C"/>
    <w:multiLevelType w:val="multilevel"/>
    <w:tmpl w:val="FEA49BE8"/>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맑은 고딕" w:eastAsia="맑은 고딕" w:hAnsi="맑은 고딕"/>
        <w:color w:val="000000"/>
        <w:sz w:val="22"/>
      </w:rPr>
    </w:lvl>
    <w:lvl w:ilvl="8">
      <w:start w:val="1"/>
      <w:numFmt w:val="decimal"/>
      <w:suff w:val="nothing"/>
      <w:lvlText w:val=""/>
      <w:lvlJc w:val="left"/>
      <w:rPr>
        <w:rFonts w:ascii="맑은 고딕" w:eastAsia="맑은 고딕" w:hAnsi="맑은 고딕"/>
        <w:color w:val="000000"/>
        <w:sz w:val="22"/>
      </w:rPr>
    </w:lvl>
  </w:abstractNum>
  <w:abstractNum w:abstractNumId="2" w15:restartNumberingAfterBreak="0">
    <w:nsid w:val="42434AA1"/>
    <w:multiLevelType w:val="multilevel"/>
    <w:tmpl w:val="B100C29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맑은 고딕" w:eastAsia="맑은 고딕" w:hAnsi="맑은 고딕"/>
        <w:color w:val="000000"/>
        <w:sz w:val="22"/>
      </w:rPr>
    </w:lvl>
    <w:lvl w:ilvl="8">
      <w:start w:val="1"/>
      <w:numFmt w:val="decimal"/>
      <w:suff w:val="nothing"/>
      <w:lvlText w:val=""/>
      <w:lvlJc w:val="left"/>
      <w:rPr>
        <w:rFonts w:ascii="맑은 고딕" w:eastAsia="맑은 고딕" w:hAnsi="맑은 고딕"/>
        <w:color w:val="000000"/>
        <w:sz w:val="22"/>
      </w:rPr>
    </w:lvl>
  </w:abstractNum>
  <w:abstractNum w:abstractNumId="3" w15:restartNumberingAfterBreak="0">
    <w:nsid w:val="6AD0035A"/>
    <w:multiLevelType w:val="multilevel"/>
    <w:tmpl w:val="9524F17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맑은 고딕" w:eastAsia="맑은 고딕" w:hAnsi="맑은 고딕"/>
        <w:color w:val="000000"/>
        <w:sz w:val="22"/>
      </w:rPr>
    </w:lvl>
    <w:lvl w:ilvl="8">
      <w:start w:val="1"/>
      <w:numFmt w:val="decimal"/>
      <w:suff w:val="nothing"/>
      <w:lvlText w:val=""/>
      <w:lvlJc w:val="left"/>
      <w:rPr>
        <w:rFonts w:ascii="맑은 고딕" w:eastAsia="맑은 고딕" w:hAnsi="맑은 고딕"/>
        <w:color w:val="000000"/>
        <w:sz w:val="22"/>
      </w:rPr>
    </w:lvl>
  </w:abstractNum>
  <w:abstractNum w:abstractNumId="4" w15:restartNumberingAfterBreak="0">
    <w:nsid w:val="6E6F68CE"/>
    <w:multiLevelType w:val="multilevel"/>
    <w:tmpl w:val="DD3604FA"/>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맑은 고딕" w:eastAsia="맑은 고딕" w:hAnsi="맑은 고딕"/>
        <w:color w:val="000000"/>
        <w:sz w:val="22"/>
      </w:rPr>
    </w:lvl>
    <w:lvl w:ilvl="8">
      <w:start w:val="1"/>
      <w:numFmt w:val="decimal"/>
      <w:suff w:val="nothing"/>
      <w:lvlText w:val=""/>
      <w:lvlJc w:val="left"/>
      <w:rPr>
        <w:rFonts w:ascii="맑은 고딕" w:eastAsia="맑은 고딕" w:hAnsi="맑은 고딕"/>
        <w:color w:val="000000"/>
        <w:sz w:val="22"/>
      </w:rPr>
    </w:lvl>
  </w:abstractNum>
  <w:abstractNum w:abstractNumId="5" w15:restartNumberingAfterBreak="0">
    <w:nsid w:val="72DC3937"/>
    <w:multiLevelType w:val="multilevel"/>
    <w:tmpl w:val="83CE1D7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start w:val="1"/>
      <w:numFmt w:val="decimal"/>
      <w:suff w:val="nothing"/>
      <w:lvlText w:val=""/>
      <w:lvlJc w:val="left"/>
      <w:rPr>
        <w:rFonts w:ascii="맑은 고딕" w:eastAsia="맑은 고딕" w:hAnsi="맑은 고딕"/>
        <w:color w:val="000000"/>
        <w:sz w:val="22"/>
      </w:rPr>
    </w:lvl>
    <w:lvl w:ilvl="8">
      <w:start w:val="1"/>
      <w:numFmt w:val="decimal"/>
      <w:suff w:val="nothing"/>
      <w:lvlText w:val=""/>
      <w:lvlJc w:val="left"/>
      <w:rPr>
        <w:rFonts w:ascii="맑은 고딕" w:eastAsia="맑은 고딕" w:hAnsi="맑은 고딕"/>
        <w:color w:val="000000"/>
        <w:sz w:val="22"/>
      </w:rPr>
    </w:lvl>
  </w:abstractNum>
  <w:abstractNum w:abstractNumId="6" w15:restartNumberingAfterBreak="0">
    <w:nsid w:val="76351574"/>
    <w:multiLevelType w:val="multilevel"/>
    <w:tmpl w:val="4D8A17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맑은 고딕" w:eastAsia="맑은 고딕" w:hAnsi="맑은 고딕"/>
        <w:color w:val="000000"/>
        <w:sz w:val="22"/>
      </w:rPr>
    </w:lvl>
    <w:lvl w:ilvl="8">
      <w:start w:val="1"/>
      <w:numFmt w:val="decimal"/>
      <w:suff w:val="nothing"/>
      <w:lvlText w:val=""/>
      <w:lvlJc w:val="left"/>
      <w:rPr>
        <w:rFonts w:ascii="맑은 고딕" w:eastAsia="맑은 고딕" w:hAnsi="맑은 고딕"/>
        <w:color w:val="000000"/>
        <w:sz w:val="22"/>
      </w:rPr>
    </w:lvl>
  </w:abstractNum>
  <w:num w:numId="1" w16cid:durableId="166942556">
    <w:abstractNumId w:val="2"/>
  </w:num>
  <w:num w:numId="2" w16cid:durableId="2110736221">
    <w:abstractNumId w:val="4"/>
  </w:num>
  <w:num w:numId="3" w16cid:durableId="740759187">
    <w:abstractNumId w:val="1"/>
  </w:num>
  <w:num w:numId="4" w16cid:durableId="647592759">
    <w:abstractNumId w:val="6"/>
  </w:num>
  <w:num w:numId="5" w16cid:durableId="577439865">
    <w:abstractNumId w:val="3"/>
  </w:num>
  <w:num w:numId="6" w16cid:durableId="657078730">
    <w:abstractNumId w:val="0"/>
  </w:num>
  <w:num w:numId="7" w16cid:durableId="13562991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07D07"/>
    <w:rsid w:val="00090489"/>
    <w:rsid w:val="0011523C"/>
    <w:rsid w:val="00121F3F"/>
    <w:rsid w:val="001838D3"/>
    <w:rsid w:val="001C303E"/>
    <w:rsid w:val="001E609A"/>
    <w:rsid w:val="002747B2"/>
    <w:rsid w:val="002F262D"/>
    <w:rsid w:val="00307D07"/>
    <w:rsid w:val="00434E01"/>
    <w:rsid w:val="00443001"/>
    <w:rsid w:val="005262D9"/>
    <w:rsid w:val="00567FD6"/>
    <w:rsid w:val="00572C57"/>
    <w:rsid w:val="00573E98"/>
    <w:rsid w:val="00642AAF"/>
    <w:rsid w:val="006459E3"/>
    <w:rsid w:val="00695C94"/>
    <w:rsid w:val="006E6263"/>
    <w:rsid w:val="007833C2"/>
    <w:rsid w:val="007A6C50"/>
    <w:rsid w:val="007B44BF"/>
    <w:rsid w:val="007D0FB2"/>
    <w:rsid w:val="007E3FB6"/>
    <w:rsid w:val="00821E98"/>
    <w:rsid w:val="009122C5"/>
    <w:rsid w:val="009328BC"/>
    <w:rsid w:val="009412CE"/>
    <w:rsid w:val="00A07F0D"/>
    <w:rsid w:val="00A365AD"/>
    <w:rsid w:val="00A42163"/>
    <w:rsid w:val="00A73529"/>
    <w:rsid w:val="00A845B7"/>
    <w:rsid w:val="00AB7363"/>
    <w:rsid w:val="00AD138B"/>
    <w:rsid w:val="00B00AC3"/>
    <w:rsid w:val="00BC1557"/>
    <w:rsid w:val="00C5745B"/>
    <w:rsid w:val="00CB3C71"/>
    <w:rsid w:val="00CD715D"/>
    <w:rsid w:val="00D71249"/>
    <w:rsid w:val="00E12121"/>
    <w:rsid w:val="00E748E2"/>
    <w:rsid w:val="00EB7AC5"/>
    <w:rsid w:val="00F040F1"/>
    <w:rsid w:val="00FC543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94B080"/>
  <w15:docId w15:val="{B2D6A244-3350-4D7F-AC5D-A8E9AD507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both"/>
      <w:textAlignment w:val="baseline"/>
    </w:pPr>
    <w:rPr>
      <w:rFonts w:ascii="함초롬바탕" w:eastAsia="함초롬바탕"/>
      <w:color w:val="000000"/>
      <w:sz w:val="20"/>
      <w:shd w:val="clear" w:color="000000" w:fill="auto"/>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jc w:val="both"/>
      <w:textAlignment w:val="baseline"/>
    </w:pPr>
    <w:rPr>
      <w:rFonts w:ascii="함초롬바탕" w:eastAsia="함초롬바탕"/>
      <w:color w:val="000000"/>
      <w:sz w:val="20"/>
      <w:shd w:val="clear" w:color="000000" w:fill="auto"/>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jc w:val="both"/>
      <w:textAlignment w:val="baseline"/>
      <w:outlineLvl w:val="0"/>
    </w:pPr>
    <w:rPr>
      <w:rFonts w:ascii="함초롬바탕" w:eastAsia="함초롬바탕"/>
      <w:color w:val="000000"/>
      <w:sz w:val="20"/>
      <w:shd w:val="clear" w:color="000000" w:fill="auto"/>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jc w:val="both"/>
      <w:textAlignment w:val="baseline"/>
      <w:outlineLvl w:val="1"/>
    </w:pPr>
    <w:rPr>
      <w:rFonts w:ascii="함초롬바탕" w:eastAsia="함초롬바탕"/>
      <w:color w:val="000000"/>
      <w:sz w:val="20"/>
      <w:shd w:val="clear" w:color="000000" w:fill="auto"/>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jc w:val="both"/>
      <w:textAlignment w:val="baseline"/>
      <w:outlineLvl w:val="2"/>
    </w:pPr>
    <w:rPr>
      <w:rFonts w:ascii="함초롬바탕" w:eastAsia="함초롬바탕"/>
      <w:color w:val="000000"/>
      <w:sz w:val="20"/>
      <w:shd w:val="clear" w:color="000000" w:fill="auto"/>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jc w:val="both"/>
      <w:textAlignment w:val="baseline"/>
      <w:outlineLvl w:val="3"/>
    </w:pPr>
    <w:rPr>
      <w:rFonts w:ascii="함초롬바탕" w:eastAsia="함초롬바탕"/>
      <w:color w:val="000000"/>
      <w:sz w:val="20"/>
      <w:shd w:val="clear" w:color="000000" w:fill="auto"/>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jc w:val="both"/>
      <w:textAlignment w:val="baseline"/>
      <w:outlineLvl w:val="4"/>
    </w:pPr>
    <w:rPr>
      <w:rFonts w:ascii="함초롬바탕" w:eastAsia="함초롬바탕"/>
      <w:color w:val="000000"/>
      <w:sz w:val="20"/>
      <w:shd w:val="clear" w:color="000000" w:fill="auto"/>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jc w:val="both"/>
      <w:textAlignment w:val="baseline"/>
      <w:outlineLvl w:val="5"/>
    </w:pPr>
    <w:rPr>
      <w:rFonts w:ascii="함초롬바탕" w:eastAsia="함초롬바탕"/>
      <w:color w:val="000000"/>
      <w:sz w:val="20"/>
      <w:shd w:val="clear" w:color="000000" w:fill="auto"/>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jc w:val="both"/>
      <w:textAlignment w:val="baseline"/>
      <w:outlineLvl w:val="6"/>
    </w:pPr>
    <w:rPr>
      <w:rFonts w:ascii="함초롬바탕" w:eastAsia="함초롬바탕"/>
      <w:color w:val="000000"/>
      <w:sz w:val="20"/>
      <w:shd w:val="clear" w:color="000000" w:fill="auto"/>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jc w:val="both"/>
      <w:textAlignment w:val="baseline"/>
    </w:pPr>
    <w:rPr>
      <w:rFonts w:ascii="함초롬돋움" w:eastAsia="함초롬돋움"/>
      <w:color w:val="000000"/>
      <w:sz w:val="20"/>
      <w:shd w:val="clear" w:color="000000" w:fill="auto"/>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jc w:val="both"/>
      <w:textAlignment w:val="baseline"/>
    </w:pPr>
    <w:rPr>
      <w:rFonts w:ascii="함초롬돋움" w:eastAsia="함초롬돋움"/>
      <w:color w:val="000000"/>
      <w:sz w:val="18"/>
      <w:shd w:val="clear" w:color="000000" w:fill="auto"/>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jc w:val="both"/>
      <w:textAlignment w:val="baseline"/>
    </w:pPr>
    <w:rPr>
      <w:rFonts w:ascii="함초롬바탕" w:eastAsia="함초롬바탕"/>
      <w:color w:val="000000"/>
      <w:sz w:val="18"/>
      <w:shd w:val="clear" w:color="000000" w:fill="auto"/>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jc w:val="both"/>
      <w:textAlignment w:val="baseline"/>
    </w:pPr>
    <w:rPr>
      <w:rFonts w:ascii="함초롬바탕" w:eastAsia="함초롬바탕"/>
      <w:color w:val="000000"/>
      <w:sz w:val="18"/>
      <w:shd w:val="clear" w:color="000000" w:fill="auto"/>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jc w:val="both"/>
      <w:textAlignment w:val="baseline"/>
    </w:pPr>
    <w:rPr>
      <w:rFonts w:ascii="함초롬돋움" w:eastAsia="함초롬돋움"/>
      <w:color w:val="000000"/>
      <w:spacing w:val="-4"/>
      <w:sz w:val="18"/>
      <w:shd w:val="clear" w:color="000000" w:fill="auto"/>
    </w:rPr>
  </w:style>
  <w:style w:type="paragraph" w:customStyle="1" w:styleId="MS">
    <w:name w:val="MS바탕글"/>
    <w:uiPriority w:val="14"/>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jc w:val="both"/>
      <w:textAlignment w:val="baseline"/>
    </w:pPr>
    <w:rPr>
      <w:rFonts w:ascii="Times New Roman" w:eastAsia="바탕"/>
      <w:color w:val="000000"/>
      <w:sz w:val="20"/>
    </w:rPr>
  </w:style>
  <w:style w:type="paragraph" w:customStyle="1" w:styleId="-">
    <w:name w:val="연습문제-문항"/>
    <w:uiPriority w:val="15"/>
    <w:pPr>
      <w:widowControl w:val="0"/>
      <w:pBdr>
        <w:top w:val="none" w:sz="2" w:space="0" w:color="000000"/>
        <w:left w:val="none" w:sz="2" w:space="0" w:color="000000"/>
        <w:bottom w:val="none" w:sz="2" w:space="0" w:color="000000"/>
        <w:right w:val="none" w:sz="2" w:space="0" w:color="000000"/>
      </w:pBdr>
      <w:tabs>
        <w:tab w:val="left" w:pos="3801"/>
      </w:tabs>
      <w:wordWrap w:val="0"/>
      <w:autoSpaceDE w:val="0"/>
      <w:autoSpaceDN w:val="0"/>
      <w:snapToGrid w:val="0"/>
      <w:spacing w:after="0" w:line="340" w:lineRule="exact"/>
      <w:ind w:left="495" w:hanging="261"/>
      <w:jc w:val="both"/>
      <w:textAlignment w:val="baseline"/>
    </w:pPr>
    <w:rPr>
      <w:rFonts w:ascii="HCI Tulip" w:eastAsia="굴림"/>
      <w:color w:val="000000"/>
      <w:spacing w:val="-8"/>
      <w:w w:val="99"/>
      <w:sz w:val="20"/>
    </w:rPr>
  </w:style>
  <w:style w:type="paragraph" w:customStyle="1" w:styleId="aa">
    <w:name w:val="제목위"/>
    <w:uiPriority w:val="16"/>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456" w:lineRule="auto"/>
      <w:jc w:val="both"/>
      <w:textAlignment w:val="baseline"/>
    </w:pPr>
    <w:rPr>
      <w:rFonts w:ascii="HY울릉도M" w:eastAsia="HY울릉도M"/>
      <w:color w:val="000000"/>
      <w:w w:val="95"/>
      <w:sz w:val="18"/>
    </w:rPr>
  </w:style>
  <w:style w:type="paragraph" w:customStyle="1" w:styleId="xl65">
    <w:name w:val="xl65"/>
    <w:uiPriority w:val="17"/>
    <w:pPr>
      <w:widowControl w:val="0"/>
      <w:pBdr>
        <w:top w:val="none" w:sz="2" w:space="0" w:color="000000"/>
        <w:left w:val="none" w:sz="2" w:space="0" w:color="000000"/>
        <w:bottom w:val="none" w:sz="2" w:space="0" w:color="000000"/>
        <w:right w:val="none" w:sz="2" w:space="0" w:color="000000"/>
      </w:pBdr>
      <w:autoSpaceDE w:val="0"/>
      <w:autoSpaceDN w:val="0"/>
      <w:spacing w:after="0"/>
      <w:jc w:val="center"/>
      <w:textAlignment w:val="center"/>
    </w:pPr>
    <w:rPr>
      <w:rFonts w:ascii="맑은 고딕" w:eastAsia="맑은 고딕"/>
      <w:color w:val="000000"/>
      <w:sz w:val="20"/>
    </w:rPr>
  </w:style>
  <w:style w:type="paragraph" w:customStyle="1" w:styleId="td">
    <w:name w:val="td"/>
    <w:uiPriority w:val="18"/>
    <w:pPr>
      <w:widowControl w:val="0"/>
      <w:pBdr>
        <w:top w:val="none" w:sz="2" w:space="0" w:color="000000"/>
        <w:left w:val="none" w:sz="2" w:space="0" w:color="000000"/>
        <w:bottom w:val="none" w:sz="2" w:space="0" w:color="000000"/>
        <w:right w:val="none" w:sz="2" w:space="0" w:color="000000"/>
      </w:pBdr>
      <w:autoSpaceDE w:val="0"/>
      <w:autoSpaceDN w:val="0"/>
      <w:spacing w:after="0"/>
      <w:jc w:val="both"/>
      <w:textAlignment w:val="center"/>
    </w:pPr>
    <w:rPr>
      <w:rFonts w:ascii="맑은 고딕" w:eastAsia="맑은 고딕"/>
      <w:color w:val="000000"/>
    </w:rPr>
  </w:style>
  <w:style w:type="paragraph" w:customStyle="1" w:styleId="1-5">
    <w:name w:val="보기1-5"/>
    <w:uiPriority w:val="1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432" w:lineRule="auto"/>
      <w:ind w:left="340" w:hanging="340"/>
      <w:jc w:val="both"/>
      <w:textAlignment w:val="baseline"/>
    </w:pPr>
    <w:rPr>
      <w:rFonts w:ascii="바탕체" w:eastAsia="바탕체"/>
      <w:color w:val="000000"/>
      <w:spacing w:val="-5"/>
      <w:shd w:val="clear" w:color="000000" w:fill="auto"/>
    </w:rPr>
  </w:style>
  <w:style w:type="paragraph" w:customStyle="1" w:styleId="ab">
    <w:name w:val="절"/>
    <w:uiPriority w:val="20"/>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both"/>
      <w:textAlignment w:val="baseline"/>
    </w:pPr>
    <w:rPr>
      <w:rFonts w:ascii="바탕" w:eastAsia="바탕"/>
      <w:b/>
      <w:color w:val="282828"/>
      <w:sz w:val="24"/>
    </w:rPr>
  </w:style>
  <w:style w:type="paragraph" w:styleId="ac">
    <w:name w:val="header"/>
    <w:basedOn w:val="a"/>
    <w:link w:val="Char"/>
    <w:uiPriority w:val="99"/>
    <w:unhideWhenUsed/>
    <w:rsid w:val="001838D3"/>
    <w:pPr>
      <w:tabs>
        <w:tab w:val="center" w:pos="4513"/>
        <w:tab w:val="right" w:pos="9026"/>
      </w:tabs>
      <w:snapToGrid w:val="0"/>
    </w:pPr>
  </w:style>
  <w:style w:type="character" w:customStyle="1" w:styleId="Char">
    <w:name w:val="머리글 Char"/>
    <w:basedOn w:val="a0"/>
    <w:link w:val="ac"/>
    <w:uiPriority w:val="99"/>
    <w:rsid w:val="001838D3"/>
  </w:style>
  <w:style w:type="paragraph" w:styleId="ad">
    <w:name w:val="footer"/>
    <w:basedOn w:val="a"/>
    <w:link w:val="Char0"/>
    <w:uiPriority w:val="99"/>
    <w:unhideWhenUsed/>
    <w:rsid w:val="001838D3"/>
    <w:pPr>
      <w:tabs>
        <w:tab w:val="center" w:pos="4513"/>
        <w:tab w:val="right" w:pos="9026"/>
      </w:tabs>
      <w:snapToGrid w:val="0"/>
    </w:pPr>
  </w:style>
  <w:style w:type="character" w:customStyle="1" w:styleId="Char0">
    <w:name w:val="바닥글 Char"/>
    <w:basedOn w:val="a0"/>
    <w:link w:val="ad"/>
    <w:uiPriority w:val="99"/>
    <w:rsid w:val="001838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문서" ma:contentTypeID="0x0101001C859FB96DC0404986FD7B082DCFF90D" ma:contentTypeVersion="17" ma:contentTypeDescription="새 문서를 만듭니다." ma:contentTypeScope="" ma:versionID="be11d5f4579e66302c0b6139663fbed0">
  <xsd:schema xmlns:xsd="http://www.w3.org/2001/XMLSchema" xmlns:xs="http://www.w3.org/2001/XMLSchema" xmlns:p="http://schemas.microsoft.com/office/2006/metadata/properties" xmlns:ns2="68533c17-994c-4c7c-831b-00dda95d5624" xmlns:ns3="da96c5a5-5474-4178-be58-53b92b07891f" targetNamespace="http://schemas.microsoft.com/office/2006/metadata/properties" ma:root="true" ma:fieldsID="d918e6c4a06a48d6b30e2d170eebd2d7" ns2:_="" ns3:_="">
    <xsd:import namespace="68533c17-994c-4c7c-831b-00dda95d5624"/>
    <xsd:import namespace="da96c5a5-5474-4178-be58-53b92b07891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533c17-994c-4c7c-831b-00dda95d56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이미지 태그" ma:readOnly="false" ma:fieldId="{5cf76f15-5ced-4ddc-b409-7134ff3c332f}" ma:taxonomyMulti="true" ma:sspId="e1a3a419-3df2-4eb5-9bcd-a6c2c4bf1fe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96c5a5-5474-4178-be58-53b92b07891f" elementFormDefault="qualified">
    <xsd:import namespace="http://schemas.microsoft.com/office/2006/documentManagement/types"/>
    <xsd:import namespace="http://schemas.microsoft.com/office/infopath/2007/PartnerControls"/>
    <xsd:element name="SharedWithUsers" ma:index="14" nillable="true" ma:displayName="공유 대상"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세부 정보 공유" ma:internalName="SharedWithDetails" ma:readOnly="true">
      <xsd:simpleType>
        <xsd:restriction base="dms:Note">
          <xsd:maxLength value="255"/>
        </xsd:restriction>
      </xsd:simpleType>
    </xsd:element>
    <xsd:element name="TaxCatchAll" ma:index="21" nillable="true" ma:displayName="Taxonomy Catch All Column" ma:hidden="true" ma:list="{f5477f2c-c62e-4cff-ac37-b275edda6583}" ma:internalName="TaxCatchAll" ma:showField="CatchAllData" ma:web="da96c5a5-5474-4178-be58-53b92b07891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8533c17-994c-4c7c-831b-00dda95d5624">
      <Terms xmlns="http://schemas.microsoft.com/office/infopath/2007/PartnerControls"/>
    </lcf76f155ced4ddcb4097134ff3c332f>
    <TaxCatchAll xmlns="da96c5a5-5474-4178-be58-53b92b07891f" xsi:nil="true"/>
  </documentManagement>
</p:properties>
</file>

<file path=customXml/itemProps1.xml><?xml version="1.0" encoding="utf-8"?>
<ds:datastoreItem xmlns:ds="http://schemas.openxmlformats.org/officeDocument/2006/customXml" ds:itemID="{636CDDD0-A440-4883-8393-59BA6B0AC4F8}">
  <ds:schemaRefs>
    <ds:schemaRef ds:uri="http://schemas.microsoft.com/sharepoint/v3/contenttype/forms"/>
  </ds:schemaRefs>
</ds:datastoreItem>
</file>

<file path=customXml/itemProps2.xml><?xml version="1.0" encoding="utf-8"?>
<ds:datastoreItem xmlns:ds="http://schemas.openxmlformats.org/officeDocument/2006/customXml" ds:itemID="{79DFD725-74EF-4C11-9A34-F1893B417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533c17-994c-4c7c-831b-00dda95d5624"/>
    <ds:schemaRef ds:uri="da96c5a5-5474-4178-be58-53b92b0789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E6B2C6-96F2-41B3-8796-95ED0DD228E5}">
  <ds:schemaRefs>
    <ds:schemaRef ds:uri="http://schemas.microsoft.com/office/2006/metadata/properties"/>
    <ds:schemaRef ds:uri="http://schemas.microsoft.com/office/infopath/2007/PartnerControls"/>
    <ds:schemaRef ds:uri="68533c17-994c-4c7c-831b-00dda95d5624"/>
    <ds:schemaRef ds:uri="da96c5a5-5474-4178-be58-53b92b07891f"/>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43</Pages>
  <Words>2675</Words>
  <Characters>15253</Characters>
  <Application>Microsoft Office Word</Application>
  <DocSecurity>0</DocSecurity>
  <Lines>127</Lines>
  <Paragraphs>35</Paragraphs>
  <ScaleCrop>false</ScaleCrop>
  <Company/>
  <LinksUpToDate>false</LinksUpToDate>
  <CharactersWithSpaces>17893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서 정민</cp:lastModifiedBy>
  <cp:revision>23</cp:revision>
  <dcterms:created xsi:type="dcterms:W3CDTF">2022-04-21T01:31:00Z</dcterms:created>
  <dcterms:modified xsi:type="dcterms:W3CDTF">2025-07-28T00:21:00Z</dcterms:modified>
  <cp:version>0501.0100.01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0x0101001C859FB96DC0404986FD7B082DCFF90D</vt:lpwstr>
  </property>
  <property fmtid="{D5CDD505-2E9C-101B-9397-08002B2CF9AE}" pid="3" name="MediaServiceImageTags">
    <vt:lpwstr/>
  </property>
</Properties>
</file>